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0007E0" w:rsidRDefault="00A47B15" w:rsidP="00970C10">
      <w:pPr>
        <w:jc w:val="center"/>
        <w:rPr>
          <w:rFonts w:ascii="PF Din Text Cond Pro Medium" w:hAnsi="PF Din Text Cond Pro Medium"/>
          <w:b/>
          <w:color w:val="0056F2"/>
          <w:sz w:val="60"/>
          <w:szCs w:val="60"/>
        </w:rPr>
      </w:pPr>
      <w:r w:rsidRPr="00A47B15">
        <w:rPr>
          <w:rFonts w:ascii="PF Din Text Cond Pro Medium" w:hAnsi="PF Din Text Cond Pro Medium"/>
          <w:b/>
          <w:color w:val="0056F2"/>
          <w:sz w:val="60"/>
          <w:szCs w:val="60"/>
        </w:rPr>
        <w:t>В Личный кабинет с учетной записью Единого портала госуслуг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065210" w:rsidRPr="00065210" w:rsidRDefault="004223F9" w:rsidP="000007E0">
      <w:pPr>
        <w:ind w:firstLine="708"/>
        <w:jc w:val="both"/>
        <w:rPr>
          <w:sz w:val="40"/>
          <w:szCs w:val="40"/>
        </w:rPr>
      </w:pPr>
      <w:r w:rsidRPr="004223F9">
        <w:rPr>
          <w:rFonts w:ascii="PF Din Text Cond Pro Medium" w:hAnsi="PF Din Text Cond Pro Medium"/>
          <w:sz w:val="56"/>
          <w:szCs w:val="56"/>
        </w:rPr>
        <w:t>С помощью учетной записи портала госуслуг налогоплательщики могут авторизоваться в электронном сервисе ФНС России «Личный кабинет налогоплательщика для физических лиц». Данный сервис позволяет не только контролировать состояние расчетов с бюджетом, но и заполнять декларацию по форме 3-НДФЛ в режиме онлайн, обращаться в налоговую инспекцию, а также получать ряд других услуг, не посещая налоговый орган лично.</w:t>
      </w:r>
      <w:bookmarkStart w:id="0" w:name="_GoBack"/>
      <w:bookmarkEnd w:id="0"/>
    </w:p>
    <w:sectPr w:rsidR="00065210" w:rsidRPr="00065210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A21" w:rsidRDefault="00B30A21" w:rsidP="00B82E2A">
      <w:r>
        <w:separator/>
      </w:r>
    </w:p>
  </w:endnote>
  <w:endnote w:type="continuationSeparator" w:id="0">
    <w:p w:rsidR="00B30A21" w:rsidRDefault="00B30A21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A21" w:rsidRDefault="00B30A21" w:rsidP="00B82E2A">
      <w:r>
        <w:separator/>
      </w:r>
    </w:p>
  </w:footnote>
  <w:footnote w:type="continuationSeparator" w:id="0">
    <w:p w:rsidR="00B30A21" w:rsidRDefault="00B30A21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5210"/>
    <w:rsid w:val="00073060"/>
    <w:rsid w:val="000A6732"/>
    <w:rsid w:val="000B01D5"/>
    <w:rsid w:val="000C7311"/>
    <w:rsid w:val="000D17D5"/>
    <w:rsid w:val="000F5CDA"/>
    <w:rsid w:val="00115F83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23F9"/>
    <w:rsid w:val="00426089"/>
    <w:rsid w:val="00472C7F"/>
    <w:rsid w:val="004A1211"/>
    <w:rsid w:val="004F6FB8"/>
    <w:rsid w:val="0051080B"/>
    <w:rsid w:val="00581391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47B15"/>
    <w:rsid w:val="00A54BB6"/>
    <w:rsid w:val="00A62FA3"/>
    <w:rsid w:val="00A71946"/>
    <w:rsid w:val="00A75C51"/>
    <w:rsid w:val="00B04E82"/>
    <w:rsid w:val="00B30A21"/>
    <w:rsid w:val="00B55882"/>
    <w:rsid w:val="00B82E2A"/>
    <w:rsid w:val="00C1668E"/>
    <w:rsid w:val="00CF7445"/>
    <w:rsid w:val="00D07D61"/>
    <w:rsid w:val="00D1527B"/>
    <w:rsid w:val="00D51F2F"/>
    <w:rsid w:val="00D84F58"/>
    <w:rsid w:val="00D924A6"/>
    <w:rsid w:val="00DC6810"/>
    <w:rsid w:val="00E44935"/>
    <w:rsid w:val="00E62429"/>
    <w:rsid w:val="00E65757"/>
    <w:rsid w:val="00EE0650"/>
    <w:rsid w:val="00EF3976"/>
    <w:rsid w:val="00F36596"/>
    <w:rsid w:val="00F6496B"/>
    <w:rsid w:val="00FC027E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2018-04-10T03:58:00Z</dcterms:created>
  <dcterms:modified xsi:type="dcterms:W3CDTF">2018-04-10T03:59:00Z</dcterms:modified>
</cp:coreProperties>
</file>