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880E5C" w:rsidRDefault="0076314B" w:rsidP="00970C10">
      <w:pPr>
        <w:jc w:val="center"/>
        <w:rPr>
          <w:rFonts w:ascii="PF Din Text Cond Pro Medium" w:hAnsi="PF Din Text Cond Pro Medium"/>
          <w:b/>
          <w:color w:val="0056F2"/>
          <w:sz w:val="48"/>
          <w:szCs w:val="48"/>
        </w:rPr>
      </w:pPr>
      <w:r w:rsidRPr="0076314B">
        <w:rPr>
          <w:rFonts w:ascii="PF Din Text Cond Pro Medium" w:hAnsi="PF Din Text Cond Pro Medium"/>
          <w:b/>
          <w:color w:val="0056F2"/>
          <w:sz w:val="48"/>
          <w:szCs w:val="48"/>
        </w:rPr>
        <w:t>На сайте ФНС России размещен видеоролик с рекомендациями как сохранить бизнес при банкротстве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C63C18" w:rsidRPr="00C63C18" w:rsidRDefault="00C63C18" w:rsidP="00C63C18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C63C18">
        <w:rPr>
          <w:rFonts w:ascii="PF Din Text Cond Pro Medium" w:hAnsi="PF Din Text Cond Pro Medium"/>
          <w:sz w:val="48"/>
          <w:szCs w:val="48"/>
        </w:rPr>
        <w:t xml:space="preserve">Как сделать, чтобы банкротство не стало для бизнеса приговором – на сайте ФНС России опубликован видеоролик, в котором подробно описано, к каким результатам приводит недобросовестный подход к ведению бизнеса, а к каким – ответственный. </w:t>
      </w:r>
    </w:p>
    <w:p w:rsidR="00C63C18" w:rsidRPr="00C63C18" w:rsidRDefault="00C63C18" w:rsidP="00C63C18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C63C18">
        <w:rPr>
          <w:rFonts w:ascii="PF Din Text Cond Pro Medium" w:hAnsi="PF Din Text Cond Pro Medium"/>
          <w:sz w:val="48"/>
          <w:szCs w:val="48"/>
        </w:rPr>
        <w:t xml:space="preserve">В первом случае рассматривается ситуация, когда компания скрывает свою прибыль и уклоняется от уплаты налогов, сотрудники получают зарплату в конвертах, а имущество фирмы переводится на зависимых лиц для сокрытия от взыскания. В таких ситуациях предприниматель обычно не готов сотрудничать, поэтому налоговики обращаются в суд с заявлением о банкротстве компании, оспаривают все подозрительные и заключенные на нерыночных условиях сделки. По результатам оспаривания таких сделок возвращенное должнику имущество распродается на открытых торгах, а контролирующие должника лица вынуждены компенсировать оставшийся </w:t>
      </w:r>
      <w:r w:rsidRPr="00C63C18">
        <w:rPr>
          <w:rFonts w:ascii="PF Din Text Cond Pro Medium" w:hAnsi="PF Din Text Cond Pro Medium"/>
          <w:sz w:val="48"/>
          <w:szCs w:val="48"/>
        </w:rPr>
        <w:lastRenderedPageBreak/>
        <w:t>ущерб бюджету за счет личных сре</w:t>
      </w:r>
      <w:proofErr w:type="gramStart"/>
      <w:r w:rsidRPr="00C63C18">
        <w:rPr>
          <w:rFonts w:ascii="PF Din Text Cond Pro Medium" w:hAnsi="PF Din Text Cond Pro Medium"/>
          <w:sz w:val="48"/>
          <w:szCs w:val="48"/>
        </w:rPr>
        <w:t>дств в р</w:t>
      </w:r>
      <w:proofErr w:type="gramEnd"/>
      <w:r w:rsidRPr="00C63C18">
        <w:rPr>
          <w:rFonts w:ascii="PF Din Text Cond Pro Medium" w:hAnsi="PF Din Text Cond Pro Medium"/>
          <w:sz w:val="48"/>
          <w:szCs w:val="48"/>
        </w:rPr>
        <w:t xml:space="preserve">амках субсидиарной ответственности. В итоге бизнес закрыт, сотрудники компании потеряли рабочие места. </w:t>
      </w:r>
    </w:p>
    <w:p w:rsidR="00065210" w:rsidRPr="00880E5C" w:rsidRDefault="00C63C18" w:rsidP="00C63C18">
      <w:pPr>
        <w:ind w:firstLine="708"/>
        <w:jc w:val="both"/>
        <w:rPr>
          <w:sz w:val="48"/>
          <w:szCs w:val="48"/>
        </w:rPr>
      </w:pPr>
      <w:r w:rsidRPr="00C63C18">
        <w:rPr>
          <w:rFonts w:ascii="PF Din Text Cond Pro Medium" w:hAnsi="PF Din Text Cond Pro Medium"/>
          <w:sz w:val="48"/>
          <w:szCs w:val="48"/>
        </w:rPr>
        <w:t>Во втором случае рассматривается ситуация, когда предприятие не смогло своевременно уплатить налоги и рассчитаться с другими кредиторами, потому что испытывает временные финансовые трудности. При этом у должника есть возможность сохранить бизнес, исполнив налоговые обязательства по согласованному графику платежей. На любой стадии рассмотрения дела о банкротстве должник и кредиторы вправе заключить мировое соглашение. В результате компания остается на рынке, сотрудники сохраняют рабочие места, а задолженность перед бюджетом погашается самим налогоплательщиком добровольно.</w:t>
      </w:r>
      <w:bookmarkStart w:id="0" w:name="_GoBack"/>
      <w:bookmarkEnd w:id="0"/>
    </w:p>
    <w:sectPr w:rsidR="00065210" w:rsidRPr="00880E5C" w:rsidSect="00EB304B">
      <w:footerReference w:type="default" r:id="rId7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939" w:rsidRDefault="005C7939" w:rsidP="00B82E2A">
      <w:r>
        <w:separator/>
      </w:r>
    </w:p>
  </w:endnote>
  <w:endnote w:type="continuationSeparator" w:id="0">
    <w:p w:rsidR="005C7939" w:rsidRDefault="005C7939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6D598929" wp14:editId="1EEFDC8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939" w:rsidRDefault="005C7939" w:rsidP="00B82E2A">
      <w:r>
        <w:separator/>
      </w:r>
    </w:p>
  </w:footnote>
  <w:footnote w:type="continuationSeparator" w:id="0">
    <w:p w:rsidR="005C7939" w:rsidRDefault="005C7939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F5CDA"/>
    <w:rsid w:val="00115F83"/>
    <w:rsid w:val="00131BBE"/>
    <w:rsid w:val="0014130C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657E6"/>
    <w:rsid w:val="00472C7F"/>
    <w:rsid w:val="004A1211"/>
    <w:rsid w:val="004F6FB8"/>
    <w:rsid w:val="0051080B"/>
    <w:rsid w:val="00581391"/>
    <w:rsid w:val="005974DC"/>
    <w:rsid w:val="005C4321"/>
    <w:rsid w:val="005C7939"/>
    <w:rsid w:val="00656B37"/>
    <w:rsid w:val="007335B5"/>
    <w:rsid w:val="00744A27"/>
    <w:rsid w:val="0076314B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C027E"/>
    <w:rsid w:val="00FE29C5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2018-04-10T04:17:00Z</dcterms:created>
  <dcterms:modified xsi:type="dcterms:W3CDTF">2018-04-10T04:23:00Z</dcterms:modified>
</cp:coreProperties>
</file>