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40" w:rsidRPr="00644288" w:rsidRDefault="00DD21F2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Новый порядок исчисления налога на имущество физических лиц в 2018 году</w:t>
      </w:r>
    </w:p>
    <w:p w:rsidR="006D24B6" w:rsidRPr="001968A3" w:rsidRDefault="006D24B6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FA2CB5" w:rsidRPr="00D33952" w:rsidRDefault="00DD21F2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D33952">
        <w:rPr>
          <w:rFonts w:ascii="PF Din Text Cond Pro Medium" w:hAnsi="PF Din Text Cond Pro Medium"/>
          <w:sz w:val="48"/>
          <w:szCs w:val="48"/>
        </w:rPr>
        <w:t>В 2018 году налоговыми органами Оренбургской области налог на имущество физических лиц за 2</w:t>
      </w:r>
      <w:r w:rsidR="00D33952" w:rsidRPr="00D33952">
        <w:rPr>
          <w:rFonts w:ascii="PF Din Text Cond Pro Medium" w:hAnsi="PF Din Text Cond Pro Medium"/>
          <w:sz w:val="48"/>
          <w:szCs w:val="48"/>
        </w:rPr>
        <w:t>0</w:t>
      </w:r>
      <w:r w:rsidRPr="00D33952">
        <w:rPr>
          <w:rFonts w:ascii="PF Din Text Cond Pro Medium" w:hAnsi="PF Din Text Cond Pro Medium"/>
          <w:sz w:val="48"/>
          <w:szCs w:val="48"/>
        </w:rPr>
        <w:t>17 год будет исчислен по-новому, исходя из кадастровой стоимости о</w:t>
      </w:r>
      <w:r w:rsidR="00D33952" w:rsidRPr="00D33952">
        <w:rPr>
          <w:rFonts w:ascii="PF Din Text Cond Pro Medium" w:hAnsi="PF Din Text Cond Pro Medium"/>
          <w:sz w:val="48"/>
          <w:szCs w:val="48"/>
        </w:rPr>
        <w:t>б</w:t>
      </w:r>
      <w:r w:rsidRPr="00D33952">
        <w:rPr>
          <w:rFonts w:ascii="PF Din Text Cond Pro Medium" w:hAnsi="PF Din Text Cond Pro Medium"/>
          <w:sz w:val="48"/>
          <w:szCs w:val="48"/>
        </w:rPr>
        <w:t xml:space="preserve">ъектов </w:t>
      </w:r>
      <w:r w:rsidR="00D33952" w:rsidRPr="00D33952">
        <w:rPr>
          <w:rFonts w:ascii="PF Din Text Cond Pro Medium" w:hAnsi="PF Din Text Cond Pro Medium"/>
          <w:sz w:val="48"/>
          <w:szCs w:val="48"/>
        </w:rPr>
        <w:t>налогообложения (ранее налоговой базой объекта являлась инвентаризационная стоимость).</w:t>
      </w:r>
    </w:p>
    <w:p w:rsidR="00D33952" w:rsidRPr="00D33952" w:rsidRDefault="00D33952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D33952">
        <w:rPr>
          <w:rFonts w:ascii="PF Din Text Cond Pro Medium" w:hAnsi="PF Din Text Cond Pro Medium"/>
          <w:sz w:val="48"/>
          <w:szCs w:val="48"/>
        </w:rPr>
        <w:t>При исчислении налога предусмотрено уменьшение кадастровой стоимости в отношении комнат на 10 кв.м., квартир на 20 кв.м., жилых домов на 50 кв.м.</w:t>
      </w:r>
    </w:p>
    <w:p w:rsidR="00D33952" w:rsidRPr="00D33952" w:rsidRDefault="00D33952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 w:rsidRPr="00D33952">
        <w:rPr>
          <w:rFonts w:ascii="PF Din Text Cond Pro Medium" w:hAnsi="PF Din Text Cond Pro Medium"/>
          <w:sz w:val="48"/>
          <w:szCs w:val="48"/>
        </w:rPr>
        <w:t>Информация о новых налоговых ставках, дополнительных вычетах и льготах отражена в сервисе «Справочная информация о ставках и льготах по имущественным налогам» на сайте ФНС России. Ознакомиться с размером кадастровой стоимости конкретного объекта недвижимости можно на сайте Росреестра (</w:t>
      </w:r>
      <w:r w:rsidRPr="00D33952">
        <w:rPr>
          <w:rFonts w:ascii="PF Din Text Cond Pro Medium" w:hAnsi="PF Din Text Cond Pro Medium"/>
          <w:sz w:val="48"/>
          <w:szCs w:val="48"/>
          <w:lang w:val="en-US"/>
        </w:rPr>
        <w:t>rosreestr</w:t>
      </w:r>
      <w:r w:rsidRPr="00D33952">
        <w:rPr>
          <w:rFonts w:ascii="PF Din Text Cond Pro Medium" w:hAnsi="PF Din Text Cond Pro Medium"/>
          <w:sz w:val="48"/>
          <w:szCs w:val="48"/>
        </w:rPr>
        <w:t>.</w:t>
      </w:r>
      <w:r w:rsidRPr="00D33952">
        <w:rPr>
          <w:rFonts w:ascii="PF Din Text Cond Pro Medium" w:hAnsi="PF Din Text Cond Pro Medium"/>
          <w:sz w:val="48"/>
          <w:szCs w:val="48"/>
          <w:lang w:val="en-US"/>
        </w:rPr>
        <w:t>ru</w:t>
      </w:r>
      <w:r w:rsidRPr="00D33952">
        <w:rPr>
          <w:rFonts w:ascii="PF Din Text Cond Pro Medium" w:hAnsi="PF Din Text Cond Pro Medium"/>
          <w:sz w:val="48"/>
          <w:szCs w:val="48"/>
        </w:rPr>
        <w:t>).</w:t>
      </w:r>
    </w:p>
    <w:sectPr w:rsidR="00D33952" w:rsidRPr="00D33952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A87" w:rsidRDefault="00C27A87" w:rsidP="00B82E2A">
      <w:r>
        <w:separator/>
      </w:r>
    </w:p>
  </w:endnote>
  <w:endnote w:type="continuationSeparator" w:id="1">
    <w:p w:rsidR="00C27A87" w:rsidRDefault="00C27A87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A87" w:rsidRDefault="00C27A87" w:rsidP="00B82E2A">
      <w:r>
        <w:separator/>
      </w:r>
    </w:p>
  </w:footnote>
  <w:footnote w:type="continuationSeparator" w:id="1">
    <w:p w:rsidR="00C27A87" w:rsidRDefault="00C27A87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A2D09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70CE5"/>
    <w:rsid w:val="003C156F"/>
    <w:rsid w:val="003D195A"/>
    <w:rsid w:val="003E3EE3"/>
    <w:rsid w:val="004210DA"/>
    <w:rsid w:val="004223F9"/>
    <w:rsid w:val="00426089"/>
    <w:rsid w:val="0044689D"/>
    <w:rsid w:val="004657E6"/>
    <w:rsid w:val="00472C7F"/>
    <w:rsid w:val="004A1211"/>
    <w:rsid w:val="004E71BD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6F4BBA"/>
    <w:rsid w:val="007335B5"/>
    <w:rsid w:val="00744A27"/>
    <w:rsid w:val="0076314B"/>
    <w:rsid w:val="007934B5"/>
    <w:rsid w:val="007B2C8F"/>
    <w:rsid w:val="007C1A30"/>
    <w:rsid w:val="007E3293"/>
    <w:rsid w:val="007F349D"/>
    <w:rsid w:val="00843DB0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BF4DC8"/>
    <w:rsid w:val="00C1668E"/>
    <w:rsid w:val="00C27A87"/>
    <w:rsid w:val="00C40F26"/>
    <w:rsid w:val="00C445F7"/>
    <w:rsid w:val="00C63C18"/>
    <w:rsid w:val="00CD4C5F"/>
    <w:rsid w:val="00CF7445"/>
    <w:rsid w:val="00D00A6A"/>
    <w:rsid w:val="00D07D61"/>
    <w:rsid w:val="00D1527B"/>
    <w:rsid w:val="00D22097"/>
    <w:rsid w:val="00D33952"/>
    <w:rsid w:val="00D51F2F"/>
    <w:rsid w:val="00D84F58"/>
    <w:rsid w:val="00D924A6"/>
    <w:rsid w:val="00DC6810"/>
    <w:rsid w:val="00DD046B"/>
    <w:rsid w:val="00DD21F2"/>
    <w:rsid w:val="00E44935"/>
    <w:rsid w:val="00E62429"/>
    <w:rsid w:val="00E65757"/>
    <w:rsid w:val="00EB304B"/>
    <w:rsid w:val="00EE0650"/>
    <w:rsid w:val="00EE1CDC"/>
    <w:rsid w:val="00EF3976"/>
    <w:rsid w:val="00EF45CC"/>
    <w:rsid w:val="00F36596"/>
    <w:rsid w:val="00F6496B"/>
    <w:rsid w:val="00F84E5D"/>
    <w:rsid w:val="00FA2CB5"/>
    <w:rsid w:val="00FA561E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2018-05-29T12:27:00Z</cp:lastPrinted>
  <dcterms:created xsi:type="dcterms:W3CDTF">2018-05-30T05:42:00Z</dcterms:created>
  <dcterms:modified xsi:type="dcterms:W3CDTF">2018-05-30T05:42:00Z</dcterms:modified>
</cp:coreProperties>
</file>