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AF" w:rsidRPr="00E40A83" w:rsidRDefault="008142AF" w:rsidP="00E40A83">
      <w:pPr>
        <w:pStyle w:val="affff4"/>
        <w:spacing w:line="276" w:lineRule="auto"/>
        <w:jc w:val="center"/>
        <w:outlineLvl w:val="0"/>
        <w:rPr>
          <w:rFonts w:ascii="Times New Roman" w:hAnsi="Times New Roman"/>
          <w:b/>
          <w:sz w:val="24"/>
          <w:szCs w:val="24"/>
          <w:lang w:eastAsia="ar-SA"/>
        </w:rPr>
      </w:pPr>
      <w:bookmarkStart w:id="0" w:name="_Toc312100751"/>
      <w:bookmarkStart w:id="1" w:name="_Toc312187293"/>
      <w:bookmarkStart w:id="2" w:name="_Toc312187363"/>
      <w:bookmarkStart w:id="3" w:name="_Toc312188771"/>
      <w:bookmarkStart w:id="4" w:name="_Toc196878877"/>
      <w:bookmarkStart w:id="5" w:name="_Toc178752310"/>
      <w:r w:rsidRPr="00E40A83">
        <w:rPr>
          <w:rFonts w:ascii="Times New Roman" w:hAnsi="Times New Roman"/>
          <w:b/>
          <w:sz w:val="24"/>
          <w:szCs w:val="24"/>
        </w:rPr>
        <w:t>Содержание</w:t>
      </w:r>
      <w:bookmarkEnd w:id="0"/>
      <w:bookmarkEnd w:id="1"/>
      <w:bookmarkEnd w:id="2"/>
      <w:bookmarkEnd w:id="3"/>
    </w:p>
    <w:p w:rsidR="008142AF" w:rsidRPr="00E40A83" w:rsidRDefault="008142AF" w:rsidP="00E40A83">
      <w:pPr>
        <w:pStyle w:val="1f3"/>
        <w:spacing w:line="276" w:lineRule="auto"/>
        <w:rPr>
          <w:rFonts w:eastAsiaTheme="minorEastAsia"/>
          <w:b w:val="0"/>
          <w:bCs w:val="0"/>
          <w:caps w:val="0"/>
          <w:sz w:val="24"/>
          <w:szCs w:val="24"/>
          <w:lang w:eastAsia="ru-RU"/>
        </w:rPr>
      </w:pPr>
      <w:r w:rsidRPr="00E40A83">
        <w:rPr>
          <w:noProof/>
          <w:kern w:val="32"/>
          <w:sz w:val="24"/>
          <w:szCs w:val="24"/>
          <w:lang w:eastAsia="ar-SA"/>
        </w:rPr>
        <w:fldChar w:fldCharType="begin"/>
      </w:r>
      <w:r w:rsidRPr="00E40A83">
        <w:rPr>
          <w:sz w:val="24"/>
          <w:szCs w:val="24"/>
        </w:rPr>
        <w:instrText xml:space="preserve"> TOC \o "1-3" \h \z \u </w:instrText>
      </w:r>
      <w:r w:rsidRPr="00E40A83">
        <w:rPr>
          <w:noProof/>
          <w:kern w:val="32"/>
          <w:sz w:val="24"/>
          <w:szCs w:val="24"/>
          <w:lang w:eastAsia="ar-SA"/>
        </w:rPr>
        <w:fldChar w:fldCharType="separate"/>
      </w:r>
      <w:hyperlink w:anchor="_Toc312188772" w:history="1">
        <w:r w:rsidRPr="00E40A83">
          <w:rPr>
            <w:rStyle w:val="aff0"/>
            <w:sz w:val="24"/>
            <w:szCs w:val="24"/>
          </w:rPr>
          <w:t>Часть I. Порядок применения правил землепользования и застройки</w:t>
        </w:r>
        <w:r w:rsidRPr="00E40A83">
          <w:rPr>
            <w:webHidden/>
            <w:sz w:val="24"/>
            <w:szCs w:val="24"/>
          </w:rPr>
          <w:tab/>
        </w:r>
        <w:r w:rsidR="00E40A83">
          <w:rPr>
            <w:webHidden/>
            <w:sz w:val="24"/>
            <w:szCs w:val="24"/>
          </w:rPr>
          <w:t>……………………………………………………………………………..</w:t>
        </w:r>
        <w:r w:rsidRPr="00E40A83">
          <w:rPr>
            <w:webHidden/>
            <w:sz w:val="24"/>
            <w:szCs w:val="24"/>
          </w:rPr>
          <w:fldChar w:fldCharType="begin"/>
        </w:r>
        <w:r w:rsidRPr="00E40A83">
          <w:rPr>
            <w:webHidden/>
            <w:sz w:val="24"/>
            <w:szCs w:val="24"/>
          </w:rPr>
          <w:instrText xml:space="preserve"> PAGEREF _Toc312188772 \h </w:instrText>
        </w:r>
        <w:r w:rsidRPr="00E40A83">
          <w:rPr>
            <w:webHidden/>
            <w:sz w:val="24"/>
            <w:szCs w:val="24"/>
          </w:rPr>
        </w:r>
        <w:r w:rsidRPr="00E40A83">
          <w:rPr>
            <w:webHidden/>
            <w:sz w:val="24"/>
            <w:szCs w:val="24"/>
          </w:rPr>
          <w:fldChar w:fldCharType="separate"/>
        </w:r>
        <w:r w:rsidRPr="00E40A83">
          <w:rPr>
            <w:webHidden/>
            <w:sz w:val="24"/>
            <w:szCs w:val="24"/>
          </w:rPr>
          <w:t>8</w:t>
        </w:r>
        <w:r w:rsidRPr="00E40A83">
          <w:rPr>
            <w:webHidden/>
            <w:sz w:val="24"/>
            <w:szCs w:val="24"/>
          </w:rPr>
          <w:fldChar w:fldCharType="end"/>
        </w:r>
      </w:hyperlink>
    </w:p>
    <w:p w:rsidR="008142AF" w:rsidRPr="00E40A83" w:rsidRDefault="00E4308B" w:rsidP="00E40A83">
      <w:pPr>
        <w:pStyle w:val="28"/>
        <w:spacing w:line="276" w:lineRule="auto"/>
        <w:rPr>
          <w:rFonts w:eastAsiaTheme="minorEastAsia"/>
          <w:bCs/>
          <w:sz w:val="24"/>
          <w:szCs w:val="24"/>
          <w:lang w:eastAsia="ru-RU"/>
        </w:rPr>
      </w:pPr>
      <w:hyperlink w:anchor="_Toc312188773" w:history="1">
        <w:r w:rsidR="008142AF" w:rsidRPr="00E40A83">
          <w:rPr>
            <w:rStyle w:val="aff0"/>
            <w:sz w:val="24"/>
            <w:szCs w:val="24"/>
          </w:rPr>
          <w:t>РАЗДЕЛ 1. ОБЩИЕ ПОЛОЖЕНИЯ</w:t>
        </w:r>
        <w:r w:rsidR="008142AF" w:rsidRPr="00E40A83">
          <w:rPr>
            <w:webHidden/>
            <w:sz w:val="24"/>
            <w:szCs w:val="24"/>
          </w:rPr>
          <w:tab/>
        </w:r>
        <w:r w:rsidR="00E40A83">
          <w:rPr>
            <w:webHidden/>
            <w:sz w:val="24"/>
            <w:szCs w:val="24"/>
          </w:rPr>
          <w:t>……………………………………………………..</w:t>
        </w:r>
        <w:r w:rsidR="008142AF" w:rsidRPr="00E40A83">
          <w:rPr>
            <w:webHidden/>
            <w:sz w:val="24"/>
            <w:szCs w:val="24"/>
          </w:rPr>
          <w:fldChar w:fldCharType="begin"/>
        </w:r>
        <w:r w:rsidR="008142AF" w:rsidRPr="00E40A83">
          <w:rPr>
            <w:webHidden/>
            <w:sz w:val="24"/>
            <w:szCs w:val="24"/>
          </w:rPr>
          <w:instrText xml:space="preserve"> PAGEREF _Toc312188773 \h </w:instrText>
        </w:r>
        <w:r w:rsidR="008142AF" w:rsidRPr="00E40A83">
          <w:rPr>
            <w:webHidden/>
            <w:sz w:val="24"/>
            <w:szCs w:val="24"/>
          </w:rPr>
        </w:r>
        <w:r w:rsidR="008142AF" w:rsidRPr="00E40A83">
          <w:rPr>
            <w:webHidden/>
            <w:sz w:val="24"/>
            <w:szCs w:val="24"/>
          </w:rPr>
          <w:fldChar w:fldCharType="separate"/>
        </w:r>
        <w:r w:rsidR="008142AF" w:rsidRPr="00E40A83">
          <w:rPr>
            <w:webHidden/>
            <w:sz w:val="24"/>
            <w:szCs w:val="24"/>
          </w:rPr>
          <w:t>8</w:t>
        </w:r>
        <w:r w:rsidR="008142AF" w:rsidRPr="00E40A83">
          <w:rPr>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74" w:history="1">
        <w:r w:rsidR="008142AF" w:rsidRPr="00E40A83">
          <w:rPr>
            <w:rStyle w:val="aff0"/>
            <w:noProof/>
            <w:sz w:val="24"/>
            <w:szCs w:val="24"/>
          </w:rPr>
          <w:t>Статья 1.1. Основные понятия, используемые в правилах землепользования и застройки</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_Toc312188774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8</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75" w:history="1">
        <w:r w:rsidR="008142AF" w:rsidRPr="00E40A83">
          <w:rPr>
            <w:rStyle w:val="aff0"/>
            <w:noProof/>
            <w:sz w:val="24"/>
            <w:szCs w:val="24"/>
          </w:rPr>
          <w:t>Статья 1.2. Правовые основания введения, назначение и область применения Правил землепользования и застройки</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_Toc312188775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16</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76" w:history="1">
        <w:r w:rsidR="008142AF" w:rsidRPr="00E40A83">
          <w:rPr>
            <w:rStyle w:val="aff0"/>
            <w:noProof/>
            <w:sz w:val="24"/>
            <w:szCs w:val="24"/>
          </w:rPr>
          <w:t>Статья 1.3. Состав и структура Правил</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_Toc312188776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18</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77" w:history="1">
        <w:r w:rsidR="008142AF" w:rsidRPr="00E40A83">
          <w:rPr>
            <w:rStyle w:val="aff0"/>
            <w:noProof/>
            <w:sz w:val="24"/>
            <w:szCs w:val="24"/>
          </w:rPr>
          <w:t>Статья 1.4. Градостроительные регламенты и их применение</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_Toc312188777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19</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78" w:history="1">
        <w:r w:rsidR="008142AF" w:rsidRPr="00E40A83">
          <w:rPr>
            <w:rStyle w:val="aff0"/>
            <w:noProof/>
            <w:sz w:val="24"/>
            <w:szCs w:val="24"/>
          </w:rPr>
          <w:t xml:space="preserve">Статья 1.5. Открытость и доступность информации о землепользовании и </w:t>
        </w:r>
        <w:r w:rsidR="008142AF" w:rsidRPr="00E40A83">
          <w:rPr>
            <w:rStyle w:val="aff0"/>
            <w:noProof/>
            <w:sz w:val="24"/>
            <w:szCs w:val="24"/>
          </w:rPr>
          <w:br/>
          <w:t>застройке</w:t>
        </w:r>
        <w:r w:rsidR="008142AF" w:rsidRPr="00E40A83">
          <w:rPr>
            <w:noProof/>
            <w:webHidden/>
            <w:sz w:val="24"/>
            <w:szCs w:val="24"/>
          </w:rPr>
          <w:tab/>
          <w:t>21</w:t>
        </w:r>
      </w:hyperlink>
    </w:p>
    <w:p w:rsidR="008142AF" w:rsidRPr="00E40A83" w:rsidRDefault="00E4308B" w:rsidP="00E40A83">
      <w:pPr>
        <w:pStyle w:val="28"/>
        <w:spacing w:line="276" w:lineRule="auto"/>
        <w:rPr>
          <w:rFonts w:eastAsiaTheme="minorEastAsia"/>
          <w:bCs/>
          <w:sz w:val="24"/>
          <w:szCs w:val="24"/>
          <w:lang w:eastAsia="ru-RU"/>
        </w:rPr>
      </w:pPr>
      <w:hyperlink w:anchor="_Toc312188779" w:history="1">
        <w:r w:rsidR="008142AF" w:rsidRPr="00E40A83">
          <w:rPr>
            <w:rStyle w:val="aff0"/>
            <w:sz w:val="24"/>
            <w:szCs w:val="24"/>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8142AF" w:rsidRPr="00E40A83">
          <w:rPr>
            <w:webHidden/>
            <w:sz w:val="24"/>
            <w:szCs w:val="24"/>
          </w:rPr>
          <w:tab/>
        </w:r>
        <w:r w:rsidR="00E40A83">
          <w:rPr>
            <w:webHidden/>
            <w:sz w:val="24"/>
            <w:szCs w:val="24"/>
          </w:rPr>
          <w:t>…………………………….</w:t>
        </w:r>
        <w:r w:rsidR="008142AF" w:rsidRPr="00E40A83">
          <w:rPr>
            <w:webHidden/>
            <w:sz w:val="24"/>
            <w:szCs w:val="24"/>
          </w:rPr>
          <w:fldChar w:fldCharType="begin"/>
        </w:r>
        <w:r w:rsidR="008142AF" w:rsidRPr="00E40A83">
          <w:rPr>
            <w:webHidden/>
            <w:sz w:val="24"/>
            <w:szCs w:val="24"/>
          </w:rPr>
          <w:instrText xml:space="preserve"> PAGEREF _Toc312188779 \h </w:instrText>
        </w:r>
        <w:r w:rsidR="008142AF" w:rsidRPr="00E40A83">
          <w:rPr>
            <w:webHidden/>
            <w:sz w:val="24"/>
            <w:szCs w:val="24"/>
          </w:rPr>
        </w:r>
        <w:r w:rsidR="008142AF" w:rsidRPr="00E40A83">
          <w:rPr>
            <w:webHidden/>
            <w:sz w:val="24"/>
            <w:szCs w:val="24"/>
          </w:rPr>
          <w:fldChar w:fldCharType="separate"/>
        </w:r>
        <w:r w:rsidR="008142AF" w:rsidRPr="00E40A83">
          <w:rPr>
            <w:webHidden/>
            <w:sz w:val="24"/>
            <w:szCs w:val="24"/>
          </w:rPr>
          <w:t>2</w:t>
        </w:r>
        <w:r w:rsidR="00F41050">
          <w:rPr>
            <w:webHidden/>
            <w:sz w:val="24"/>
            <w:szCs w:val="24"/>
          </w:rPr>
          <w:t>3</w:t>
        </w:r>
        <w:r w:rsidR="008142AF" w:rsidRPr="00E40A83">
          <w:rPr>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80" w:history="1">
        <w:r w:rsidR="008142AF" w:rsidRPr="00E40A83">
          <w:rPr>
            <w:rStyle w:val="aff0"/>
            <w:noProof/>
            <w:sz w:val="24"/>
            <w:szCs w:val="24"/>
          </w:rPr>
          <w:t>Статья 2.1. Полномочия органов местного самоуправления в области градостроительных отношений</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_Toc312188780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2</w:t>
        </w:r>
        <w:r w:rsidR="00F41050">
          <w:rPr>
            <w:noProof/>
            <w:webHidden/>
            <w:sz w:val="24"/>
            <w:szCs w:val="24"/>
          </w:rPr>
          <w:t>3</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81" w:history="1">
        <w:r w:rsidR="008142AF" w:rsidRPr="00E40A83">
          <w:rPr>
            <w:rStyle w:val="aff0"/>
            <w:noProof/>
            <w:sz w:val="24"/>
            <w:szCs w:val="24"/>
          </w:rPr>
          <w:t>Статья 2.2. Комиссия по землепользованию и застройке</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_Toc312188781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2</w:t>
        </w:r>
        <w:r w:rsidR="00F41050">
          <w:rPr>
            <w:noProof/>
            <w:webHidden/>
            <w:sz w:val="24"/>
            <w:szCs w:val="24"/>
          </w:rPr>
          <w:t>4</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82" w:history="1">
        <w:r w:rsidR="008142AF" w:rsidRPr="00E40A83">
          <w:rPr>
            <w:rStyle w:val="aff0"/>
            <w:noProof/>
            <w:sz w:val="24"/>
            <w:szCs w:val="24"/>
          </w:rPr>
          <w:t>Статья 2.3. Полномочия органов местного самоуправления в сфере обеспечения и применения правил землепользования и застройки</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_Toc312188782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2</w:t>
        </w:r>
        <w:r w:rsidR="00F41050">
          <w:rPr>
            <w:noProof/>
            <w:webHidden/>
            <w:sz w:val="24"/>
            <w:szCs w:val="24"/>
          </w:rPr>
          <w:t>5</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83" w:history="1">
        <w:r w:rsidR="008142AF" w:rsidRPr="00E40A83">
          <w:rPr>
            <w:rStyle w:val="aff0"/>
            <w:noProof/>
            <w:sz w:val="24"/>
            <w:szCs w:val="24"/>
          </w:rPr>
          <w:t>Статья 2.4. Правила застройки как основа для принятия решений по застройке и землепользованию</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_Toc312188783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2</w:t>
        </w:r>
        <w:r w:rsidR="00F41050">
          <w:rPr>
            <w:noProof/>
            <w:webHidden/>
            <w:sz w:val="24"/>
            <w:szCs w:val="24"/>
          </w:rPr>
          <w:t>6</w:t>
        </w:r>
        <w:r w:rsidR="008142AF" w:rsidRPr="00E40A83">
          <w:rPr>
            <w:noProof/>
            <w:webHidden/>
            <w:sz w:val="24"/>
            <w:szCs w:val="24"/>
          </w:rPr>
          <w:fldChar w:fldCharType="end"/>
        </w:r>
      </w:hyperlink>
    </w:p>
    <w:p w:rsidR="008142AF" w:rsidRPr="00E40A83" w:rsidRDefault="00E4308B" w:rsidP="00E40A83">
      <w:pPr>
        <w:pStyle w:val="28"/>
        <w:spacing w:line="276" w:lineRule="auto"/>
        <w:rPr>
          <w:rFonts w:eastAsiaTheme="minorEastAsia"/>
          <w:bCs/>
          <w:sz w:val="24"/>
          <w:szCs w:val="24"/>
          <w:lang w:eastAsia="ru-RU"/>
        </w:rPr>
      </w:pPr>
      <w:hyperlink w:anchor="_Toc312188784" w:history="1">
        <w:r w:rsidR="008142AF" w:rsidRPr="00E40A83">
          <w:rPr>
            <w:rStyle w:val="aff0"/>
            <w:sz w:val="24"/>
            <w:szCs w:val="24"/>
          </w:rPr>
          <w:t>РАЗДЕЛ 3. ПОЛОЖЕНИЕ О ГРАДОСТРОИТЕЛЬНОЙ ПОДГОТОВКЕ ЗЕМЕЛЬНЫХ УЧАСТКОВ ПОСРЕДСТВОМ ПЛАНИРОВКИ ТЕРРИТОРИИ</w:t>
        </w:r>
        <w:r w:rsidR="008142AF" w:rsidRPr="00E40A83">
          <w:rPr>
            <w:webHidden/>
            <w:sz w:val="24"/>
            <w:szCs w:val="24"/>
          </w:rPr>
          <w:tab/>
        </w:r>
        <w:r w:rsidR="00E40A83">
          <w:rPr>
            <w:webHidden/>
            <w:sz w:val="24"/>
            <w:szCs w:val="24"/>
          </w:rPr>
          <w:t>…………………….</w:t>
        </w:r>
        <w:r w:rsidR="008142AF" w:rsidRPr="00E40A83">
          <w:rPr>
            <w:webHidden/>
            <w:sz w:val="24"/>
            <w:szCs w:val="24"/>
          </w:rPr>
          <w:fldChar w:fldCharType="begin"/>
        </w:r>
        <w:r w:rsidR="008142AF" w:rsidRPr="00E40A83">
          <w:rPr>
            <w:webHidden/>
            <w:sz w:val="24"/>
            <w:szCs w:val="24"/>
          </w:rPr>
          <w:instrText xml:space="preserve"> PAGEREF _Toc312188784 \h </w:instrText>
        </w:r>
        <w:r w:rsidR="008142AF" w:rsidRPr="00E40A83">
          <w:rPr>
            <w:webHidden/>
            <w:sz w:val="24"/>
            <w:szCs w:val="24"/>
          </w:rPr>
        </w:r>
        <w:r w:rsidR="008142AF" w:rsidRPr="00E40A83">
          <w:rPr>
            <w:webHidden/>
            <w:sz w:val="24"/>
            <w:szCs w:val="24"/>
          </w:rPr>
          <w:fldChar w:fldCharType="separate"/>
        </w:r>
        <w:r w:rsidR="008142AF" w:rsidRPr="00E40A83">
          <w:rPr>
            <w:webHidden/>
            <w:sz w:val="24"/>
            <w:szCs w:val="24"/>
          </w:rPr>
          <w:t>2</w:t>
        </w:r>
        <w:r w:rsidR="00F41050">
          <w:rPr>
            <w:webHidden/>
            <w:sz w:val="24"/>
            <w:szCs w:val="24"/>
          </w:rPr>
          <w:t>7</w:t>
        </w:r>
        <w:r w:rsidR="008142AF" w:rsidRPr="00E40A83">
          <w:rPr>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85" w:history="1">
        <w:r w:rsidR="008142AF" w:rsidRPr="00E40A83">
          <w:rPr>
            <w:rStyle w:val="aff0"/>
            <w:noProof/>
            <w:sz w:val="24"/>
            <w:szCs w:val="24"/>
          </w:rPr>
          <w:t>Статья 3.1. Общие положения о планировке территории</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_Toc312188785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2</w:t>
        </w:r>
        <w:r w:rsidR="00F41050">
          <w:rPr>
            <w:noProof/>
            <w:webHidden/>
            <w:sz w:val="24"/>
            <w:szCs w:val="24"/>
          </w:rPr>
          <w:t>7</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86" w:history="1">
        <w:r w:rsidR="008142AF" w:rsidRPr="00E40A83">
          <w:rPr>
            <w:rStyle w:val="aff0"/>
            <w:noProof/>
            <w:sz w:val="24"/>
            <w:szCs w:val="24"/>
          </w:rPr>
          <w:t>Статья 3.2. Особенности подготовки документации по планировке территории</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_Toc312188786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2</w:t>
        </w:r>
        <w:r w:rsidR="00F41050">
          <w:rPr>
            <w:noProof/>
            <w:webHidden/>
            <w:sz w:val="24"/>
            <w:szCs w:val="24"/>
          </w:rPr>
          <w:t>8</w:t>
        </w:r>
        <w:r w:rsidR="008142AF" w:rsidRPr="00E40A83">
          <w:rPr>
            <w:noProof/>
            <w:webHidden/>
            <w:sz w:val="24"/>
            <w:szCs w:val="24"/>
          </w:rPr>
          <w:fldChar w:fldCharType="end"/>
        </w:r>
      </w:hyperlink>
    </w:p>
    <w:p w:rsidR="008142AF" w:rsidRPr="00E40A83" w:rsidRDefault="00E4308B" w:rsidP="00E40A83">
      <w:pPr>
        <w:pStyle w:val="28"/>
        <w:spacing w:line="276" w:lineRule="auto"/>
        <w:rPr>
          <w:rFonts w:eastAsiaTheme="minorEastAsia"/>
          <w:bCs/>
          <w:sz w:val="24"/>
          <w:szCs w:val="24"/>
          <w:lang w:eastAsia="ru-RU"/>
        </w:rPr>
      </w:pPr>
      <w:hyperlink w:anchor="_Toc312188787" w:history="1">
        <w:r w:rsidR="008142AF" w:rsidRPr="00E40A83">
          <w:rPr>
            <w:rStyle w:val="aff0"/>
            <w:sz w:val="24"/>
            <w:szCs w:val="24"/>
          </w:rPr>
          <w:t>РАЗДЕЛ 4. ПОЛОЖЕНИЕ ОБ ИЗМЕНЕНИИ ВИДОВ И ПАРАМЕТРОВ РАЗРЕШЕННОГО ИСПОЛЬЗОВАНИЯ ЗЕМЕЛЬНЫХ УЧАСТКОВ И ОБЪЕКТОВ КАПИТАЛЬНОГО СТРОИТЕЛЬСТВА</w:t>
        </w:r>
        <w:r w:rsidR="008142AF" w:rsidRPr="00E40A83">
          <w:rPr>
            <w:webHidden/>
            <w:sz w:val="24"/>
            <w:szCs w:val="24"/>
          </w:rPr>
          <w:tab/>
        </w:r>
        <w:r w:rsidR="002A1373">
          <w:rPr>
            <w:webHidden/>
            <w:sz w:val="24"/>
            <w:szCs w:val="24"/>
          </w:rPr>
          <w:t>……………………………………………</w:t>
        </w:r>
        <w:r w:rsidR="00F41050">
          <w:rPr>
            <w:webHidden/>
            <w:sz w:val="24"/>
            <w:szCs w:val="24"/>
          </w:rPr>
          <w:t>30</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88" w:history="1">
        <w:r w:rsidR="008142AF" w:rsidRPr="00E40A83">
          <w:rPr>
            <w:rStyle w:val="aff0"/>
            <w:noProof/>
            <w:sz w:val="24"/>
            <w:szCs w:val="24"/>
          </w:rPr>
          <w:t>Статья 4.1. Виды разрешенного использования земельных участков и объектов капитального строительства</w:t>
        </w:r>
        <w:r w:rsidR="008142AF" w:rsidRPr="00E40A83">
          <w:rPr>
            <w:noProof/>
            <w:webHidden/>
            <w:sz w:val="24"/>
            <w:szCs w:val="24"/>
          </w:rPr>
          <w:tab/>
        </w:r>
        <w:r w:rsidR="00F41050">
          <w:rPr>
            <w:noProof/>
            <w:webHidden/>
            <w:sz w:val="24"/>
            <w:szCs w:val="24"/>
          </w:rPr>
          <w:t>30</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89" w:history="1">
        <w:r w:rsidR="008142AF" w:rsidRPr="00E40A83">
          <w:rPr>
            <w:rStyle w:val="aff0"/>
            <w:noProof/>
            <w:sz w:val="24"/>
            <w:szCs w:val="24"/>
          </w:rPr>
          <w:t xml:space="preserve">Статья 4.2. Изменение одного вида разрешенного использования на другой вид разрешенного использования земельных участков и других объектов </w:t>
        </w:r>
        <w:r w:rsidR="008142AF" w:rsidRPr="00E40A83">
          <w:rPr>
            <w:rStyle w:val="aff0"/>
            <w:noProof/>
            <w:sz w:val="24"/>
            <w:szCs w:val="24"/>
          </w:rPr>
          <w:br/>
          <w:t>недвижимости</w:t>
        </w:r>
        <w:r w:rsidR="008142AF" w:rsidRPr="00E40A83">
          <w:rPr>
            <w:noProof/>
            <w:webHidden/>
            <w:sz w:val="24"/>
            <w:szCs w:val="24"/>
          </w:rPr>
          <w:tab/>
        </w:r>
        <w:r w:rsidR="00F41050">
          <w:rPr>
            <w:noProof/>
            <w:webHidden/>
            <w:sz w:val="24"/>
            <w:szCs w:val="24"/>
          </w:rPr>
          <w:t>31</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90" w:history="1">
        <w:r w:rsidR="008142AF" w:rsidRPr="00E40A83">
          <w:rPr>
            <w:rStyle w:val="aff0"/>
            <w:noProof/>
            <w:sz w:val="24"/>
            <w:szCs w:val="24"/>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142AF" w:rsidRPr="00E40A83">
          <w:rPr>
            <w:noProof/>
            <w:webHidden/>
            <w:sz w:val="24"/>
            <w:szCs w:val="24"/>
          </w:rPr>
          <w:tab/>
          <w:t>3</w:t>
        </w:r>
        <w:r w:rsidR="00F41050">
          <w:rPr>
            <w:noProof/>
            <w:webHidden/>
            <w:sz w:val="24"/>
            <w:szCs w:val="24"/>
          </w:rPr>
          <w:t>3</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91" w:history="1">
        <w:r w:rsidR="008142AF" w:rsidRPr="00E40A83">
          <w:rPr>
            <w:rStyle w:val="aff0"/>
            <w:noProof/>
            <w:sz w:val="24"/>
            <w:szCs w:val="24"/>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r w:rsidR="008142AF" w:rsidRPr="00E40A83">
          <w:rPr>
            <w:noProof/>
            <w:webHidden/>
            <w:sz w:val="24"/>
            <w:szCs w:val="24"/>
          </w:rPr>
          <w:tab/>
          <w:t>3</w:t>
        </w:r>
        <w:r w:rsidR="00F41050">
          <w:rPr>
            <w:noProof/>
            <w:webHidden/>
            <w:sz w:val="24"/>
            <w:szCs w:val="24"/>
          </w:rPr>
          <w:t>3</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92" w:history="1">
        <w:r w:rsidR="008142AF" w:rsidRPr="00E40A83">
          <w:rPr>
            <w:rStyle w:val="aff0"/>
            <w:noProof/>
            <w:sz w:val="24"/>
            <w:szCs w:val="24"/>
          </w:rPr>
          <w:t>Статья 4.5. Отклонение от предельных параметров разрешенного строительства, реконструкции объектов капитального строительства</w:t>
        </w:r>
        <w:r w:rsidR="008142AF" w:rsidRPr="00E40A83">
          <w:rPr>
            <w:noProof/>
            <w:webHidden/>
            <w:sz w:val="24"/>
            <w:szCs w:val="24"/>
          </w:rPr>
          <w:tab/>
          <w:t>3</w:t>
        </w:r>
        <w:r w:rsidR="00F41050">
          <w:rPr>
            <w:noProof/>
            <w:webHidden/>
            <w:sz w:val="24"/>
            <w:szCs w:val="24"/>
          </w:rPr>
          <w:t>4</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93" w:history="1">
        <w:r w:rsidR="008142AF" w:rsidRPr="00E40A83">
          <w:rPr>
            <w:rStyle w:val="aff0"/>
            <w:noProof/>
            <w:sz w:val="24"/>
            <w:szCs w:val="24"/>
          </w:rPr>
          <w:t>Статья 4.6. Установление публичных сервитутов</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_Toc312188793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3</w:t>
        </w:r>
        <w:r w:rsidR="00F41050">
          <w:rPr>
            <w:noProof/>
            <w:webHidden/>
            <w:sz w:val="24"/>
            <w:szCs w:val="24"/>
          </w:rPr>
          <w:t>5</w:t>
        </w:r>
        <w:r w:rsidR="008142AF" w:rsidRPr="00E40A83">
          <w:rPr>
            <w:noProof/>
            <w:webHidden/>
            <w:sz w:val="24"/>
            <w:szCs w:val="24"/>
          </w:rPr>
          <w:fldChar w:fldCharType="end"/>
        </w:r>
      </w:hyperlink>
    </w:p>
    <w:p w:rsidR="008142AF" w:rsidRPr="00E40A83" w:rsidRDefault="00E4308B" w:rsidP="00E40A83">
      <w:pPr>
        <w:pStyle w:val="28"/>
        <w:spacing w:line="276" w:lineRule="auto"/>
        <w:rPr>
          <w:rFonts w:eastAsiaTheme="minorEastAsia"/>
          <w:bCs/>
          <w:sz w:val="24"/>
          <w:szCs w:val="24"/>
          <w:lang w:eastAsia="ru-RU"/>
        </w:rPr>
      </w:pPr>
      <w:hyperlink w:anchor="_Toc312188794" w:history="1">
        <w:r w:rsidR="008142AF" w:rsidRPr="00E40A83">
          <w:rPr>
            <w:rStyle w:val="aff0"/>
            <w:sz w:val="24"/>
            <w:szCs w:val="24"/>
          </w:rPr>
          <w:t>РАЗДЕЛ 5. ФОРМИРОВАНИЕ ЗЕМЕЛЬНЫХ УЧАСТКОВ КАК ОБЪЕКТОВ НЕДВИЖИМОСТИ ПРИ ИХ ПРЕДОСТАВЛЕНИИ ДЛЯ СТРОИТЕЛЬСТВА</w:t>
        </w:r>
        <w:r w:rsidR="008142AF" w:rsidRPr="00E40A83">
          <w:rPr>
            <w:webHidden/>
            <w:sz w:val="24"/>
            <w:szCs w:val="24"/>
          </w:rPr>
          <w:tab/>
        </w:r>
        <w:r w:rsidR="002622C4">
          <w:rPr>
            <w:webHidden/>
            <w:sz w:val="24"/>
            <w:szCs w:val="24"/>
          </w:rPr>
          <w:t>…….</w:t>
        </w:r>
        <w:r w:rsidR="008142AF" w:rsidRPr="00E40A83">
          <w:rPr>
            <w:webHidden/>
            <w:sz w:val="24"/>
            <w:szCs w:val="24"/>
          </w:rPr>
          <w:fldChar w:fldCharType="begin"/>
        </w:r>
        <w:r w:rsidR="008142AF" w:rsidRPr="00E40A83">
          <w:rPr>
            <w:webHidden/>
            <w:sz w:val="24"/>
            <w:szCs w:val="24"/>
          </w:rPr>
          <w:instrText xml:space="preserve"> PAGEREF _Toc312188794 \h </w:instrText>
        </w:r>
        <w:r w:rsidR="008142AF" w:rsidRPr="00E40A83">
          <w:rPr>
            <w:webHidden/>
            <w:sz w:val="24"/>
            <w:szCs w:val="24"/>
          </w:rPr>
        </w:r>
        <w:r w:rsidR="008142AF" w:rsidRPr="00E40A83">
          <w:rPr>
            <w:webHidden/>
            <w:sz w:val="24"/>
            <w:szCs w:val="24"/>
          </w:rPr>
          <w:fldChar w:fldCharType="separate"/>
        </w:r>
        <w:r w:rsidR="008142AF" w:rsidRPr="00E40A83">
          <w:rPr>
            <w:webHidden/>
            <w:sz w:val="24"/>
            <w:szCs w:val="24"/>
          </w:rPr>
          <w:t>3</w:t>
        </w:r>
        <w:r w:rsidR="002622C4">
          <w:rPr>
            <w:webHidden/>
            <w:sz w:val="24"/>
            <w:szCs w:val="24"/>
          </w:rPr>
          <w:t>6</w:t>
        </w:r>
        <w:r w:rsidR="008142AF" w:rsidRPr="00E40A83">
          <w:rPr>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95" w:history="1">
        <w:r w:rsidR="008142AF" w:rsidRPr="00E40A83">
          <w:rPr>
            <w:rStyle w:val="aff0"/>
            <w:noProof/>
            <w:sz w:val="24"/>
            <w:szCs w:val="24"/>
          </w:rPr>
          <w:t>Статья 5.1. Работы по формированию земельных участков</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_Toc312188795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3</w:t>
        </w:r>
        <w:r w:rsidR="002622C4">
          <w:rPr>
            <w:noProof/>
            <w:webHidden/>
            <w:sz w:val="24"/>
            <w:szCs w:val="24"/>
          </w:rPr>
          <w:t>6</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96" w:history="1">
        <w:r w:rsidR="008142AF" w:rsidRPr="00E40A83">
          <w:rPr>
            <w:rStyle w:val="aff0"/>
            <w:noProof/>
            <w:sz w:val="24"/>
            <w:szCs w:val="24"/>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_Toc312188796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3</w:t>
        </w:r>
        <w:r w:rsidR="002622C4">
          <w:rPr>
            <w:noProof/>
            <w:webHidden/>
            <w:sz w:val="24"/>
            <w:szCs w:val="24"/>
          </w:rPr>
          <w:t>7</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97" w:history="1">
        <w:r w:rsidR="008142AF" w:rsidRPr="00E40A83">
          <w:rPr>
            <w:rStyle w:val="aff0"/>
            <w:noProof/>
            <w:sz w:val="24"/>
            <w:szCs w:val="24"/>
          </w:rPr>
          <w:t>Статья 5.3. Условия предоставления (изъятия) земельных участков</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_Toc312188797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3</w:t>
        </w:r>
        <w:r w:rsidR="002622C4">
          <w:rPr>
            <w:noProof/>
            <w:webHidden/>
            <w:sz w:val="24"/>
            <w:szCs w:val="24"/>
          </w:rPr>
          <w:t>8</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98" w:history="1">
        <w:r w:rsidR="008142AF" w:rsidRPr="00E40A83">
          <w:rPr>
            <w:rStyle w:val="aff0"/>
            <w:noProof/>
            <w:sz w:val="24"/>
            <w:szCs w:val="24"/>
          </w:rPr>
          <w:t>Статья 5.4. Нормы предоставления земельных участков</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_Toc312188798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3</w:t>
        </w:r>
        <w:r w:rsidR="002622C4">
          <w:rPr>
            <w:noProof/>
            <w:webHidden/>
            <w:sz w:val="24"/>
            <w:szCs w:val="24"/>
          </w:rPr>
          <w:t>8</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799" w:history="1">
        <w:r w:rsidR="008142AF" w:rsidRPr="00E40A83">
          <w:rPr>
            <w:rStyle w:val="aff0"/>
            <w:noProof/>
            <w:sz w:val="24"/>
            <w:szCs w:val="24"/>
          </w:rPr>
          <w:t>Статья 5.5. Межевание территории</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_Toc312188799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3</w:t>
        </w:r>
        <w:r w:rsidR="002622C4">
          <w:rPr>
            <w:noProof/>
            <w:webHidden/>
            <w:sz w:val="24"/>
            <w:szCs w:val="24"/>
          </w:rPr>
          <w:t>9</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00" w:history="1">
        <w:r w:rsidR="008142AF" w:rsidRPr="00E40A83">
          <w:rPr>
            <w:rStyle w:val="aff0"/>
            <w:noProof/>
            <w:sz w:val="24"/>
            <w:szCs w:val="24"/>
          </w:rPr>
          <w:t>Статья 5.6. Установление публичных сервитутов</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_Toc312188800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3</w:t>
        </w:r>
        <w:r w:rsidR="002622C4">
          <w:rPr>
            <w:noProof/>
            <w:webHidden/>
            <w:sz w:val="24"/>
            <w:szCs w:val="24"/>
          </w:rPr>
          <w:t>9</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01" w:history="1">
        <w:r w:rsidR="008142AF" w:rsidRPr="00E40A83">
          <w:rPr>
            <w:rStyle w:val="aff0"/>
            <w:noProof/>
            <w:sz w:val="24"/>
            <w:szCs w:val="24"/>
          </w:rPr>
          <w:t>Статья 5.7. Градостроительный план земельного участка</w:t>
        </w:r>
        <w:r w:rsidR="008142AF" w:rsidRPr="00E40A83">
          <w:rPr>
            <w:noProof/>
            <w:webHidden/>
            <w:sz w:val="24"/>
            <w:szCs w:val="24"/>
          </w:rPr>
          <w:tab/>
        </w:r>
        <w:r w:rsidR="002622C4">
          <w:rPr>
            <w:noProof/>
            <w:webHidden/>
            <w:sz w:val="24"/>
            <w:szCs w:val="24"/>
          </w:rPr>
          <w:t>40</w:t>
        </w:r>
      </w:hyperlink>
    </w:p>
    <w:p w:rsidR="008142AF" w:rsidRPr="00E40A83" w:rsidRDefault="00E4308B" w:rsidP="00E40A83">
      <w:pPr>
        <w:pStyle w:val="28"/>
        <w:spacing w:line="276" w:lineRule="auto"/>
        <w:rPr>
          <w:rFonts w:eastAsiaTheme="minorEastAsia"/>
          <w:bCs/>
          <w:sz w:val="24"/>
          <w:szCs w:val="24"/>
          <w:lang w:eastAsia="ru-RU"/>
        </w:rPr>
      </w:pPr>
      <w:hyperlink w:anchor="_Toc312188802" w:history="1">
        <w:r w:rsidR="008142AF" w:rsidRPr="00E40A83">
          <w:rPr>
            <w:rStyle w:val="aff0"/>
            <w:sz w:val="24"/>
            <w:szCs w:val="24"/>
          </w:rPr>
          <w:t>РАЗДЕЛ 6. ПОЛОЖЕНИЕ О ПРОВЕДЕНИИ ПУБЛИЧНЫХ СЛУШАНИЙ ПО ВОПРОСАМ ЗЕМЛЕПОЛЬЗОВАНИЯ И ЗАСТРОЙКИ</w:t>
        </w:r>
        <w:r w:rsidR="008142AF" w:rsidRPr="00E40A83">
          <w:rPr>
            <w:webHidden/>
            <w:sz w:val="24"/>
            <w:szCs w:val="24"/>
          </w:rPr>
          <w:tab/>
        </w:r>
        <w:r w:rsidR="00663242">
          <w:rPr>
            <w:webHidden/>
            <w:sz w:val="24"/>
            <w:szCs w:val="24"/>
          </w:rPr>
          <w:t>…………………………….</w:t>
        </w:r>
        <w:r w:rsidR="002622C4">
          <w:rPr>
            <w:webHidden/>
            <w:sz w:val="24"/>
            <w:szCs w:val="24"/>
          </w:rPr>
          <w:t>42</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03" w:history="1">
        <w:r w:rsidR="008142AF" w:rsidRPr="00E40A83">
          <w:rPr>
            <w:rStyle w:val="aff0"/>
            <w:noProof/>
            <w:sz w:val="24"/>
            <w:szCs w:val="24"/>
          </w:rPr>
          <w:t>Статья 6.1. Общие положения о публичных слушаниях</w:t>
        </w:r>
        <w:r w:rsidR="008142AF" w:rsidRPr="00E40A83">
          <w:rPr>
            <w:noProof/>
            <w:webHidden/>
            <w:sz w:val="24"/>
            <w:szCs w:val="24"/>
          </w:rPr>
          <w:tab/>
        </w:r>
        <w:r w:rsidR="005F3373">
          <w:rPr>
            <w:noProof/>
            <w:webHidden/>
            <w:sz w:val="24"/>
            <w:szCs w:val="24"/>
          </w:rPr>
          <w:t>42</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04" w:history="1">
        <w:r w:rsidR="008142AF" w:rsidRPr="00E40A83">
          <w:rPr>
            <w:rStyle w:val="aff0"/>
            <w:noProof/>
            <w:sz w:val="24"/>
            <w:szCs w:val="24"/>
          </w:rPr>
          <w:t>Статья 6.2. Организация подготовки публичных слушаний</w:t>
        </w:r>
        <w:r w:rsidR="008142AF" w:rsidRPr="00E40A83">
          <w:rPr>
            <w:noProof/>
            <w:webHidden/>
            <w:sz w:val="24"/>
            <w:szCs w:val="24"/>
          </w:rPr>
          <w:tab/>
          <w:t>4</w:t>
        </w:r>
        <w:r w:rsidR="005F3373">
          <w:rPr>
            <w:noProof/>
            <w:webHidden/>
            <w:sz w:val="24"/>
            <w:szCs w:val="24"/>
          </w:rPr>
          <w:t>3</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05" w:history="1">
        <w:r w:rsidR="008142AF" w:rsidRPr="00E40A83">
          <w:rPr>
            <w:rStyle w:val="aff0"/>
            <w:noProof/>
            <w:sz w:val="24"/>
            <w:szCs w:val="24"/>
          </w:rPr>
          <w:t>Статья 6.3. Процедура проведения публичных слушаний</w:t>
        </w:r>
        <w:r w:rsidR="008142AF" w:rsidRPr="00E40A83">
          <w:rPr>
            <w:noProof/>
            <w:webHidden/>
            <w:sz w:val="24"/>
            <w:szCs w:val="24"/>
          </w:rPr>
          <w:tab/>
          <w:t>4</w:t>
        </w:r>
        <w:r w:rsidR="005F3373">
          <w:rPr>
            <w:noProof/>
            <w:webHidden/>
            <w:sz w:val="24"/>
            <w:szCs w:val="24"/>
          </w:rPr>
          <w:t>4</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06" w:history="1">
        <w:r w:rsidR="008142AF" w:rsidRPr="00E40A83">
          <w:rPr>
            <w:rStyle w:val="aff0"/>
            <w:noProof/>
            <w:sz w:val="24"/>
            <w:szCs w:val="24"/>
          </w:rPr>
          <w:t>Статья 6.4. Публичные слушания применительно к рассмотрению вопросов о специальном согласовании, отклонениях от Правил</w:t>
        </w:r>
        <w:r w:rsidR="008142AF" w:rsidRPr="00E40A83">
          <w:rPr>
            <w:noProof/>
            <w:webHidden/>
            <w:sz w:val="24"/>
            <w:szCs w:val="24"/>
          </w:rPr>
          <w:tab/>
          <w:t>4</w:t>
        </w:r>
        <w:r w:rsidR="005F3373">
          <w:rPr>
            <w:noProof/>
            <w:webHidden/>
            <w:sz w:val="24"/>
            <w:szCs w:val="24"/>
          </w:rPr>
          <w:t>5</w:t>
        </w:r>
      </w:hyperlink>
    </w:p>
    <w:p w:rsidR="008142AF" w:rsidRPr="00E40A83" w:rsidRDefault="00E4308B" w:rsidP="00E40A83">
      <w:pPr>
        <w:pStyle w:val="28"/>
        <w:spacing w:line="276" w:lineRule="auto"/>
        <w:rPr>
          <w:rFonts w:eastAsiaTheme="minorEastAsia"/>
          <w:bCs/>
          <w:sz w:val="24"/>
          <w:szCs w:val="24"/>
          <w:lang w:eastAsia="ru-RU"/>
        </w:rPr>
      </w:pPr>
      <w:hyperlink w:anchor="_Toc312188807" w:history="1">
        <w:r w:rsidR="008142AF" w:rsidRPr="00E40A83">
          <w:rPr>
            <w:rStyle w:val="aff0"/>
            <w:sz w:val="24"/>
            <w:szCs w:val="24"/>
          </w:rPr>
          <w:t>РАЗДЕЛ 7. ОСУЩЕСТВЛЕНИЕ КОНТРОЛЯ ЗА ИСПОЛЬЗОВАНИЕМ И ИЗМЕНЕНИЯМИ ЗЕМЕЛЬНЫХ УЧАСТКОВ И ИНЫХ ОБЪЕКТОВ НЕДВИЖИМОСТИ, ПРОИЗВОДИМЫХ ИХ ВЛАДЕЛЬЦАМИ</w:t>
        </w:r>
        <w:r w:rsidR="008142AF" w:rsidRPr="00E40A83">
          <w:rPr>
            <w:webHidden/>
            <w:sz w:val="24"/>
            <w:szCs w:val="24"/>
          </w:rPr>
          <w:tab/>
        </w:r>
        <w:r w:rsidR="005F3373">
          <w:rPr>
            <w:webHidden/>
            <w:sz w:val="24"/>
            <w:szCs w:val="24"/>
          </w:rPr>
          <w:t>………………….....</w:t>
        </w:r>
        <w:r w:rsidR="008142AF" w:rsidRPr="00E40A83">
          <w:rPr>
            <w:webHidden/>
            <w:sz w:val="24"/>
            <w:szCs w:val="24"/>
          </w:rPr>
          <w:t>4</w:t>
        </w:r>
        <w:r w:rsidR="005F3373">
          <w:rPr>
            <w:webHidden/>
            <w:sz w:val="24"/>
            <w:szCs w:val="24"/>
          </w:rPr>
          <w:t>8</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08" w:history="1">
        <w:r w:rsidR="008142AF" w:rsidRPr="00E40A83">
          <w:rPr>
            <w:rStyle w:val="aff0"/>
            <w:noProof/>
            <w:sz w:val="24"/>
            <w:szCs w:val="24"/>
          </w:rPr>
          <w:t>Статья 7.1. Основания для осуществления контроля, субъекты контроля</w:t>
        </w:r>
        <w:r w:rsidR="008142AF" w:rsidRPr="00E40A83">
          <w:rPr>
            <w:noProof/>
            <w:webHidden/>
            <w:sz w:val="24"/>
            <w:szCs w:val="24"/>
          </w:rPr>
          <w:tab/>
          <w:t>4</w:t>
        </w:r>
        <w:r w:rsidR="005F3373">
          <w:rPr>
            <w:noProof/>
            <w:webHidden/>
            <w:sz w:val="24"/>
            <w:szCs w:val="24"/>
          </w:rPr>
          <w:t>8</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09" w:history="1">
        <w:r w:rsidR="008142AF" w:rsidRPr="00E40A83">
          <w:rPr>
            <w:rStyle w:val="aff0"/>
            <w:noProof/>
            <w:sz w:val="24"/>
            <w:szCs w:val="24"/>
          </w:rPr>
          <w:t>Статья 7.2. Виды контроля изменения объектов недвижимости</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_Toc312188809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4</w:t>
        </w:r>
        <w:r w:rsidR="005F3373">
          <w:rPr>
            <w:noProof/>
            <w:webHidden/>
            <w:sz w:val="24"/>
            <w:szCs w:val="24"/>
          </w:rPr>
          <w:t>8</w:t>
        </w:r>
        <w:r w:rsidR="008142AF" w:rsidRPr="00E40A83">
          <w:rPr>
            <w:noProof/>
            <w:webHidden/>
            <w:sz w:val="24"/>
            <w:szCs w:val="24"/>
          </w:rPr>
          <w:fldChar w:fldCharType="end"/>
        </w:r>
      </w:hyperlink>
    </w:p>
    <w:p w:rsidR="008142AF" w:rsidRPr="00E40A83" w:rsidRDefault="00E4308B" w:rsidP="00E40A83">
      <w:pPr>
        <w:pStyle w:val="28"/>
        <w:spacing w:line="276" w:lineRule="auto"/>
        <w:rPr>
          <w:rFonts w:eastAsiaTheme="minorEastAsia"/>
          <w:bCs/>
          <w:sz w:val="24"/>
          <w:szCs w:val="24"/>
          <w:lang w:eastAsia="ru-RU"/>
        </w:rPr>
      </w:pPr>
      <w:hyperlink w:anchor="_Toc312188810" w:history="1">
        <w:r w:rsidR="008142AF" w:rsidRPr="00E40A83">
          <w:rPr>
            <w:rStyle w:val="aff0"/>
            <w:sz w:val="24"/>
            <w:szCs w:val="24"/>
          </w:rPr>
          <w:t>РАЗДЕЛ 8. ПОРЯДОК ВНЕСЕНИЯ ДОПОЛНЕНИЙ И ИЗМЕНЕНИЙ В ПРАВИЛА ЗАСТРОЙКИ</w:t>
        </w:r>
        <w:r w:rsidR="008142AF" w:rsidRPr="00E40A83">
          <w:rPr>
            <w:webHidden/>
            <w:sz w:val="24"/>
            <w:szCs w:val="24"/>
          </w:rPr>
          <w:tab/>
        </w:r>
        <w:r w:rsidR="002A1373">
          <w:rPr>
            <w:webHidden/>
            <w:sz w:val="24"/>
            <w:szCs w:val="24"/>
          </w:rPr>
          <w:t>……………………………………………………………………………</w:t>
        </w:r>
        <w:r w:rsidR="008142AF" w:rsidRPr="00E40A83">
          <w:rPr>
            <w:webHidden/>
            <w:sz w:val="24"/>
            <w:szCs w:val="24"/>
          </w:rPr>
          <w:fldChar w:fldCharType="begin"/>
        </w:r>
        <w:r w:rsidR="008142AF" w:rsidRPr="00E40A83">
          <w:rPr>
            <w:webHidden/>
            <w:sz w:val="24"/>
            <w:szCs w:val="24"/>
          </w:rPr>
          <w:instrText xml:space="preserve"> PAGEREF _Toc312188810 \h </w:instrText>
        </w:r>
        <w:r w:rsidR="008142AF" w:rsidRPr="00E40A83">
          <w:rPr>
            <w:webHidden/>
            <w:sz w:val="24"/>
            <w:szCs w:val="24"/>
          </w:rPr>
        </w:r>
        <w:r w:rsidR="008142AF" w:rsidRPr="00E40A83">
          <w:rPr>
            <w:webHidden/>
            <w:sz w:val="24"/>
            <w:szCs w:val="24"/>
          </w:rPr>
          <w:fldChar w:fldCharType="separate"/>
        </w:r>
        <w:r w:rsidR="008142AF" w:rsidRPr="00E40A83">
          <w:rPr>
            <w:webHidden/>
            <w:sz w:val="24"/>
            <w:szCs w:val="24"/>
          </w:rPr>
          <w:t>4</w:t>
        </w:r>
        <w:r w:rsidR="005F3373">
          <w:rPr>
            <w:webHidden/>
            <w:sz w:val="24"/>
            <w:szCs w:val="24"/>
          </w:rPr>
          <w:t>9</w:t>
        </w:r>
        <w:r w:rsidR="008142AF" w:rsidRPr="00E40A83">
          <w:rPr>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11" w:history="1">
        <w:r w:rsidR="008142AF" w:rsidRPr="00E40A83">
          <w:rPr>
            <w:rStyle w:val="aff0"/>
            <w:noProof/>
            <w:sz w:val="24"/>
            <w:szCs w:val="24"/>
          </w:rPr>
          <w:t>Статья 8.1. Основания для внесения изменений в Правила землепользования и застройки</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_Toc312188811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4</w:t>
        </w:r>
        <w:r w:rsidR="005F3373">
          <w:rPr>
            <w:noProof/>
            <w:webHidden/>
            <w:sz w:val="24"/>
            <w:szCs w:val="24"/>
          </w:rPr>
          <w:t>9</w:t>
        </w:r>
        <w:r w:rsidR="008142AF" w:rsidRPr="00E40A83">
          <w:rPr>
            <w:noProof/>
            <w:webHidden/>
            <w:sz w:val="24"/>
            <w:szCs w:val="24"/>
          </w:rPr>
          <w:fldChar w:fldCharType="end"/>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12" w:history="1">
        <w:r w:rsidR="008142AF" w:rsidRPr="00E40A83">
          <w:rPr>
            <w:rStyle w:val="aff0"/>
            <w:noProof/>
            <w:sz w:val="24"/>
            <w:szCs w:val="24"/>
          </w:rPr>
          <w:t>Статья 8.2. Порядок внесения изменений в Правила застройки</w:t>
        </w:r>
        <w:r w:rsidR="008142AF" w:rsidRPr="00E40A83">
          <w:rPr>
            <w:noProof/>
            <w:webHidden/>
            <w:sz w:val="24"/>
            <w:szCs w:val="24"/>
          </w:rPr>
          <w:tab/>
        </w:r>
        <w:r w:rsidR="008142AF" w:rsidRPr="00E40A83">
          <w:rPr>
            <w:noProof/>
            <w:webHidden/>
            <w:sz w:val="24"/>
            <w:szCs w:val="24"/>
          </w:rPr>
          <w:fldChar w:fldCharType="begin"/>
        </w:r>
        <w:r w:rsidR="008142AF" w:rsidRPr="00E40A83">
          <w:rPr>
            <w:noProof/>
            <w:webHidden/>
            <w:sz w:val="24"/>
            <w:szCs w:val="24"/>
          </w:rPr>
          <w:instrText xml:space="preserve"> PAGEREF _Toc312188812 \h </w:instrText>
        </w:r>
        <w:r w:rsidR="008142AF" w:rsidRPr="00E40A83">
          <w:rPr>
            <w:noProof/>
            <w:webHidden/>
            <w:sz w:val="24"/>
            <w:szCs w:val="24"/>
          </w:rPr>
        </w:r>
        <w:r w:rsidR="008142AF" w:rsidRPr="00E40A83">
          <w:rPr>
            <w:noProof/>
            <w:webHidden/>
            <w:sz w:val="24"/>
            <w:szCs w:val="24"/>
          </w:rPr>
          <w:fldChar w:fldCharType="separate"/>
        </w:r>
        <w:r w:rsidR="008142AF" w:rsidRPr="00E40A83">
          <w:rPr>
            <w:noProof/>
            <w:webHidden/>
            <w:sz w:val="24"/>
            <w:szCs w:val="24"/>
          </w:rPr>
          <w:t>4</w:t>
        </w:r>
        <w:r w:rsidR="005F3373">
          <w:rPr>
            <w:noProof/>
            <w:webHidden/>
            <w:sz w:val="24"/>
            <w:szCs w:val="24"/>
          </w:rPr>
          <w:t>9</w:t>
        </w:r>
        <w:r w:rsidR="008142AF" w:rsidRPr="00E40A83">
          <w:rPr>
            <w:noProof/>
            <w:webHidden/>
            <w:sz w:val="24"/>
            <w:szCs w:val="24"/>
          </w:rPr>
          <w:fldChar w:fldCharType="end"/>
        </w:r>
      </w:hyperlink>
    </w:p>
    <w:p w:rsidR="008142AF" w:rsidRPr="00E40A83" w:rsidRDefault="00E4308B" w:rsidP="00E40A83">
      <w:pPr>
        <w:pStyle w:val="28"/>
        <w:spacing w:line="276" w:lineRule="auto"/>
        <w:rPr>
          <w:rFonts w:eastAsiaTheme="minorEastAsia"/>
          <w:bCs/>
          <w:sz w:val="24"/>
          <w:szCs w:val="24"/>
          <w:lang w:eastAsia="ru-RU"/>
        </w:rPr>
      </w:pPr>
      <w:hyperlink w:anchor="_Toc312188813" w:history="1">
        <w:r w:rsidR="008142AF" w:rsidRPr="00E40A83">
          <w:rPr>
            <w:rStyle w:val="aff0"/>
            <w:sz w:val="24"/>
            <w:szCs w:val="24"/>
          </w:rPr>
          <w:t>РАЗДЕЛ 9. ТРЕБОВАНИЯ К ПРОЕКТИРОВАНИЮ И СТРОИТЕЛЬСТВУ ОТДЕЛЬНЫХ ЭЛЕМЕНТОВ ЗАСТРОЙКИ СЕЛЬСКОГО ПОСЕЛЕНИЯ</w:t>
        </w:r>
        <w:r w:rsidR="008142AF" w:rsidRPr="00E40A83">
          <w:rPr>
            <w:webHidden/>
            <w:sz w:val="24"/>
            <w:szCs w:val="24"/>
          </w:rPr>
          <w:tab/>
        </w:r>
        <w:r w:rsidR="005F3373">
          <w:rPr>
            <w:webHidden/>
            <w:sz w:val="24"/>
            <w:szCs w:val="24"/>
          </w:rPr>
          <w:t>……………..50</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14" w:history="1">
        <w:r w:rsidR="008142AF" w:rsidRPr="00E40A83">
          <w:rPr>
            <w:rStyle w:val="aff0"/>
            <w:noProof/>
            <w:sz w:val="24"/>
            <w:szCs w:val="24"/>
          </w:rPr>
          <w:t xml:space="preserve">Статья 9.1. Особенности проектирования и строительства объектов </w:t>
        </w:r>
        <w:r w:rsidR="008142AF" w:rsidRPr="00E40A83">
          <w:rPr>
            <w:rStyle w:val="aff0"/>
            <w:noProof/>
            <w:sz w:val="24"/>
            <w:szCs w:val="24"/>
          </w:rPr>
          <w:br/>
          <w:t>благоустройства</w:t>
        </w:r>
        <w:r w:rsidR="008142AF" w:rsidRPr="00E40A83">
          <w:rPr>
            <w:noProof/>
            <w:webHidden/>
            <w:sz w:val="24"/>
            <w:szCs w:val="24"/>
          </w:rPr>
          <w:tab/>
        </w:r>
        <w:r w:rsidR="005F3373">
          <w:rPr>
            <w:noProof/>
            <w:webHidden/>
            <w:sz w:val="24"/>
            <w:szCs w:val="24"/>
          </w:rPr>
          <w:t>50</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15" w:history="1">
        <w:r w:rsidR="008142AF" w:rsidRPr="00E40A83">
          <w:rPr>
            <w:rStyle w:val="aff0"/>
            <w:noProof/>
            <w:sz w:val="24"/>
            <w:szCs w:val="24"/>
          </w:rPr>
          <w:t>Статья 9.2. Требования к внешнему облику муниципального образования и улучшению его эстетического уровня</w:t>
        </w:r>
        <w:r w:rsidR="008142AF" w:rsidRPr="00E40A83">
          <w:rPr>
            <w:noProof/>
            <w:webHidden/>
            <w:sz w:val="24"/>
            <w:szCs w:val="24"/>
          </w:rPr>
          <w:tab/>
        </w:r>
        <w:r w:rsidR="005F3373">
          <w:rPr>
            <w:noProof/>
            <w:webHidden/>
            <w:sz w:val="24"/>
            <w:szCs w:val="24"/>
          </w:rPr>
          <w:t>51</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16" w:history="1">
        <w:r w:rsidR="008142AF" w:rsidRPr="00E40A83">
          <w:rPr>
            <w:rStyle w:val="aff0"/>
            <w:noProof/>
            <w:sz w:val="24"/>
            <w:szCs w:val="24"/>
          </w:rPr>
          <w:t>Статья 9.3. Требования по охране окружающей среды</w:t>
        </w:r>
        <w:r w:rsidR="008142AF" w:rsidRPr="00E40A83">
          <w:rPr>
            <w:noProof/>
            <w:webHidden/>
            <w:sz w:val="24"/>
            <w:szCs w:val="24"/>
          </w:rPr>
          <w:tab/>
        </w:r>
        <w:r w:rsidR="005F3373">
          <w:rPr>
            <w:noProof/>
            <w:webHidden/>
            <w:sz w:val="24"/>
            <w:szCs w:val="24"/>
          </w:rPr>
          <w:t>52</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17" w:history="1">
        <w:r w:rsidR="008142AF" w:rsidRPr="00E40A83">
          <w:rPr>
            <w:rStyle w:val="aff0"/>
            <w:noProof/>
            <w:sz w:val="24"/>
            <w:szCs w:val="24"/>
          </w:rPr>
          <w:t>Статья 9.4. Проектирование, строительство и реконструкция объектов инженерной инфраструктуры</w:t>
        </w:r>
        <w:r w:rsidR="008142AF" w:rsidRPr="00E40A83">
          <w:rPr>
            <w:noProof/>
            <w:webHidden/>
            <w:sz w:val="24"/>
            <w:szCs w:val="24"/>
          </w:rPr>
          <w:tab/>
        </w:r>
        <w:r w:rsidR="005F3373">
          <w:rPr>
            <w:noProof/>
            <w:webHidden/>
            <w:sz w:val="24"/>
            <w:szCs w:val="24"/>
          </w:rPr>
          <w:t>53</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18" w:history="1">
        <w:r w:rsidR="008142AF" w:rsidRPr="00E40A83">
          <w:rPr>
            <w:rStyle w:val="aff0"/>
            <w:noProof/>
            <w:sz w:val="24"/>
            <w:szCs w:val="24"/>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8142AF" w:rsidRPr="00E40A83">
          <w:rPr>
            <w:noProof/>
            <w:webHidden/>
            <w:sz w:val="24"/>
            <w:szCs w:val="24"/>
          </w:rPr>
          <w:tab/>
          <w:t>5</w:t>
        </w:r>
        <w:r w:rsidR="005F3373">
          <w:rPr>
            <w:noProof/>
            <w:webHidden/>
            <w:sz w:val="24"/>
            <w:szCs w:val="24"/>
          </w:rPr>
          <w:t>6</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19" w:history="1">
        <w:r w:rsidR="008142AF" w:rsidRPr="00E40A83">
          <w:rPr>
            <w:rStyle w:val="aff0"/>
            <w:noProof/>
            <w:sz w:val="24"/>
            <w:szCs w:val="24"/>
          </w:rPr>
          <w:t>Статья 9.6. Осуществление инженерных изысканий</w:t>
        </w:r>
        <w:r w:rsidR="008142AF" w:rsidRPr="00E40A83">
          <w:rPr>
            <w:noProof/>
            <w:webHidden/>
            <w:sz w:val="24"/>
            <w:szCs w:val="24"/>
          </w:rPr>
          <w:tab/>
          <w:t>5</w:t>
        </w:r>
        <w:r w:rsidR="005F3373">
          <w:rPr>
            <w:noProof/>
            <w:webHidden/>
            <w:sz w:val="24"/>
            <w:szCs w:val="24"/>
          </w:rPr>
          <w:t>7</w:t>
        </w:r>
      </w:hyperlink>
    </w:p>
    <w:p w:rsidR="008142AF" w:rsidRPr="00E40A83" w:rsidRDefault="00E4308B" w:rsidP="00E40A83">
      <w:pPr>
        <w:pStyle w:val="28"/>
        <w:spacing w:line="276" w:lineRule="auto"/>
        <w:rPr>
          <w:rFonts w:eastAsiaTheme="minorEastAsia"/>
          <w:bCs/>
          <w:sz w:val="24"/>
          <w:szCs w:val="24"/>
          <w:lang w:eastAsia="ru-RU"/>
        </w:rPr>
      </w:pPr>
      <w:hyperlink w:anchor="_Toc312188820" w:history="1">
        <w:r w:rsidR="008142AF" w:rsidRPr="00E40A83">
          <w:rPr>
            <w:rStyle w:val="aff0"/>
            <w:sz w:val="24"/>
            <w:szCs w:val="24"/>
          </w:rPr>
          <w:t>РАЗДЕЛ 10. ПЕРЕХОДНЫЕ И ЗАКЛЮЧИТЕЛЬНЫЕ ПОЛОЖЕНИЯ</w:t>
        </w:r>
        <w:r w:rsidR="008142AF" w:rsidRPr="00E40A83">
          <w:rPr>
            <w:webHidden/>
            <w:sz w:val="24"/>
            <w:szCs w:val="24"/>
          </w:rPr>
          <w:tab/>
        </w:r>
        <w:r w:rsidR="005F3373">
          <w:rPr>
            <w:webHidden/>
            <w:sz w:val="24"/>
            <w:szCs w:val="24"/>
          </w:rPr>
          <w:t>……………..</w:t>
        </w:r>
        <w:r w:rsidR="008142AF" w:rsidRPr="00E40A83">
          <w:rPr>
            <w:webHidden/>
            <w:sz w:val="24"/>
            <w:szCs w:val="24"/>
          </w:rPr>
          <w:t>5</w:t>
        </w:r>
        <w:r w:rsidR="005F3373">
          <w:rPr>
            <w:webHidden/>
            <w:sz w:val="24"/>
            <w:szCs w:val="24"/>
          </w:rPr>
          <w:t>8</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21" w:history="1">
        <w:r w:rsidR="008142AF" w:rsidRPr="00E40A83">
          <w:rPr>
            <w:rStyle w:val="aff0"/>
            <w:noProof/>
            <w:sz w:val="24"/>
            <w:szCs w:val="24"/>
          </w:rPr>
          <w:t>Статья 10.1. О введении в действие настоящих Правил застройки</w:t>
        </w:r>
        <w:r w:rsidR="008142AF" w:rsidRPr="00E40A83">
          <w:rPr>
            <w:noProof/>
            <w:webHidden/>
            <w:sz w:val="24"/>
            <w:szCs w:val="24"/>
          </w:rPr>
          <w:tab/>
          <w:t>5</w:t>
        </w:r>
        <w:r w:rsidR="005F3373">
          <w:rPr>
            <w:noProof/>
            <w:webHidden/>
            <w:sz w:val="24"/>
            <w:szCs w:val="24"/>
          </w:rPr>
          <w:t>8</w:t>
        </w:r>
      </w:hyperlink>
    </w:p>
    <w:p w:rsidR="008142AF" w:rsidRPr="00E40A83" w:rsidRDefault="00E4308B" w:rsidP="00E40A83">
      <w:pPr>
        <w:pStyle w:val="1f3"/>
        <w:spacing w:line="276" w:lineRule="auto"/>
        <w:rPr>
          <w:rFonts w:eastAsiaTheme="minorEastAsia"/>
          <w:b w:val="0"/>
          <w:bCs w:val="0"/>
          <w:caps w:val="0"/>
          <w:sz w:val="24"/>
          <w:szCs w:val="24"/>
          <w:lang w:eastAsia="ru-RU"/>
        </w:rPr>
      </w:pPr>
      <w:hyperlink w:anchor="_Toc312188822" w:history="1">
        <w:r w:rsidR="008142AF" w:rsidRPr="00E40A83">
          <w:rPr>
            <w:rStyle w:val="aff0"/>
            <w:sz w:val="24"/>
            <w:szCs w:val="24"/>
          </w:rPr>
          <w:t>Часть II. Схема градостроительного зонирования</w:t>
        </w:r>
        <w:r w:rsidR="008142AF" w:rsidRPr="00E40A83">
          <w:rPr>
            <w:webHidden/>
            <w:sz w:val="24"/>
            <w:szCs w:val="24"/>
          </w:rPr>
          <w:tab/>
        </w:r>
        <w:r w:rsidR="002A1373">
          <w:rPr>
            <w:webHidden/>
            <w:sz w:val="24"/>
            <w:szCs w:val="24"/>
          </w:rPr>
          <w:t>…………….</w:t>
        </w:r>
        <w:r w:rsidR="008142AF" w:rsidRPr="00E40A83">
          <w:rPr>
            <w:webHidden/>
            <w:sz w:val="24"/>
            <w:szCs w:val="24"/>
          </w:rPr>
          <w:t>5</w:t>
        </w:r>
        <w:r w:rsidR="005F3373">
          <w:rPr>
            <w:webHidden/>
            <w:sz w:val="24"/>
            <w:szCs w:val="24"/>
          </w:rPr>
          <w:t>9</w:t>
        </w:r>
      </w:hyperlink>
    </w:p>
    <w:p w:rsidR="008142AF" w:rsidRPr="00E40A83" w:rsidRDefault="00E4308B" w:rsidP="00E40A83">
      <w:pPr>
        <w:pStyle w:val="28"/>
        <w:spacing w:line="276" w:lineRule="auto"/>
        <w:rPr>
          <w:rFonts w:eastAsiaTheme="minorEastAsia"/>
          <w:bCs/>
          <w:sz w:val="24"/>
          <w:szCs w:val="24"/>
          <w:lang w:eastAsia="ru-RU"/>
        </w:rPr>
      </w:pPr>
      <w:hyperlink w:anchor="_Toc312188823" w:history="1">
        <w:r w:rsidR="008142AF" w:rsidRPr="00E40A83">
          <w:rPr>
            <w:rStyle w:val="aff0"/>
            <w:sz w:val="24"/>
            <w:szCs w:val="24"/>
          </w:rPr>
          <w:t>РАЗДЕЛ 11. СХЕМА (КАРТА) ГРАДОСТРОИТЕЛЬНОГО ЗОНИРОВАНИЯ</w:t>
        </w:r>
        <w:r w:rsidR="008142AF" w:rsidRPr="00E40A83">
          <w:rPr>
            <w:webHidden/>
            <w:sz w:val="24"/>
            <w:szCs w:val="24"/>
          </w:rPr>
          <w:tab/>
        </w:r>
        <w:r w:rsidR="002A1373">
          <w:rPr>
            <w:webHidden/>
            <w:sz w:val="24"/>
            <w:szCs w:val="24"/>
          </w:rPr>
          <w:t>…….</w:t>
        </w:r>
        <w:r w:rsidR="008142AF" w:rsidRPr="00E40A83">
          <w:rPr>
            <w:webHidden/>
            <w:sz w:val="24"/>
            <w:szCs w:val="24"/>
          </w:rPr>
          <w:t>5</w:t>
        </w:r>
        <w:r w:rsidR="005F3373">
          <w:rPr>
            <w:webHidden/>
            <w:sz w:val="24"/>
            <w:szCs w:val="24"/>
          </w:rPr>
          <w:t>9</w:t>
        </w:r>
      </w:hyperlink>
    </w:p>
    <w:p w:rsidR="008142AF" w:rsidRPr="00E40A83" w:rsidRDefault="00E4308B" w:rsidP="00E40A83">
      <w:pPr>
        <w:pStyle w:val="1f3"/>
        <w:spacing w:line="276" w:lineRule="auto"/>
        <w:rPr>
          <w:rFonts w:eastAsiaTheme="minorEastAsia"/>
          <w:b w:val="0"/>
          <w:bCs w:val="0"/>
          <w:caps w:val="0"/>
          <w:sz w:val="24"/>
          <w:szCs w:val="24"/>
          <w:lang w:eastAsia="ru-RU"/>
        </w:rPr>
      </w:pPr>
      <w:hyperlink w:anchor="_Toc312188824" w:history="1">
        <w:r w:rsidR="008142AF" w:rsidRPr="00E40A83">
          <w:rPr>
            <w:rStyle w:val="aff0"/>
            <w:kern w:val="28"/>
            <w:sz w:val="24"/>
            <w:szCs w:val="24"/>
          </w:rPr>
          <w:t>Часть III. Градостроительные регламенты</w:t>
        </w:r>
        <w:r w:rsidR="008142AF" w:rsidRPr="00E40A83">
          <w:rPr>
            <w:webHidden/>
            <w:sz w:val="24"/>
            <w:szCs w:val="24"/>
          </w:rPr>
          <w:tab/>
        </w:r>
        <w:r w:rsidR="002A1373">
          <w:rPr>
            <w:webHidden/>
            <w:sz w:val="24"/>
            <w:szCs w:val="24"/>
          </w:rPr>
          <w:t>……………………………</w:t>
        </w:r>
        <w:r w:rsidR="005F3373">
          <w:rPr>
            <w:webHidden/>
            <w:sz w:val="24"/>
            <w:szCs w:val="24"/>
          </w:rPr>
          <w:t>60</w:t>
        </w:r>
      </w:hyperlink>
    </w:p>
    <w:p w:rsidR="008142AF" w:rsidRPr="00E40A83" w:rsidRDefault="00E4308B" w:rsidP="00E40A83">
      <w:pPr>
        <w:pStyle w:val="28"/>
        <w:spacing w:line="276" w:lineRule="auto"/>
        <w:rPr>
          <w:rFonts w:eastAsiaTheme="minorEastAsia"/>
          <w:bCs/>
          <w:sz w:val="24"/>
          <w:szCs w:val="24"/>
          <w:lang w:eastAsia="ru-RU"/>
        </w:rPr>
      </w:pPr>
      <w:hyperlink w:anchor="_Toc312188825" w:history="1">
        <w:r w:rsidR="008142AF" w:rsidRPr="00E40A83">
          <w:rPr>
            <w:rStyle w:val="aff0"/>
            <w:sz w:val="24"/>
            <w:szCs w:val="24"/>
          </w:rPr>
          <w:t>РАЗДЕЛ 12. ГРАДОСТРОИТЕЛЬНЫЕ РЕГЛАМЕНТЫ О ВИДАХ ИСПОЛЬЗОВАНИЯ ТЕРРИТОРИИ</w:t>
        </w:r>
        <w:r w:rsidR="008142AF" w:rsidRPr="00E40A83">
          <w:rPr>
            <w:webHidden/>
            <w:sz w:val="24"/>
            <w:szCs w:val="24"/>
          </w:rPr>
          <w:tab/>
        </w:r>
        <w:r w:rsidR="002A1373">
          <w:rPr>
            <w:webHidden/>
            <w:sz w:val="24"/>
            <w:szCs w:val="24"/>
          </w:rPr>
          <w:t>……………………………………………………………………………</w:t>
        </w:r>
        <w:r w:rsidR="005F3373">
          <w:rPr>
            <w:webHidden/>
            <w:sz w:val="24"/>
            <w:szCs w:val="24"/>
          </w:rPr>
          <w:t>60</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26" w:history="1">
        <w:r w:rsidR="008142AF" w:rsidRPr="00E40A83">
          <w:rPr>
            <w:rStyle w:val="aff0"/>
            <w:noProof/>
            <w:sz w:val="24"/>
            <w:szCs w:val="24"/>
          </w:rPr>
          <w:t>Статья 12.1. Общие положения</w:t>
        </w:r>
        <w:r w:rsidR="008142AF" w:rsidRPr="00E40A83">
          <w:rPr>
            <w:noProof/>
            <w:webHidden/>
            <w:sz w:val="24"/>
            <w:szCs w:val="24"/>
          </w:rPr>
          <w:tab/>
        </w:r>
        <w:r w:rsidR="005F3373">
          <w:rPr>
            <w:noProof/>
            <w:webHidden/>
            <w:sz w:val="24"/>
            <w:szCs w:val="24"/>
          </w:rPr>
          <w:t>60</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27" w:history="1">
        <w:r w:rsidR="008142AF" w:rsidRPr="00E40A83">
          <w:rPr>
            <w:rStyle w:val="aff0"/>
            <w:noProof/>
            <w:sz w:val="24"/>
            <w:szCs w:val="24"/>
          </w:rPr>
          <w:t>Статья 12.2. Перечень градостроительных регламентов и территориальных зон</w:t>
        </w:r>
        <w:r w:rsidR="008142AF" w:rsidRPr="00E40A83">
          <w:rPr>
            <w:noProof/>
            <w:webHidden/>
            <w:sz w:val="24"/>
            <w:szCs w:val="24"/>
          </w:rPr>
          <w:tab/>
        </w:r>
        <w:r w:rsidR="005F3373">
          <w:rPr>
            <w:noProof/>
            <w:webHidden/>
            <w:sz w:val="24"/>
            <w:szCs w:val="24"/>
          </w:rPr>
          <w:t>60</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28" w:history="1">
        <w:r w:rsidR="008142AF" w:rsidRPr="00E40A83">
          <w:rPr>
            <w:rStyle w:val="aff0"/>
            <w:noProof/>
            <w:sz w:val="24"/>
            <w:szCs w:val="24"/>
          </w:rPr>
          <w:t>Статья 12.3. Перечень территориальных зон</w:t>
        </w:r>
        <w:r w:rsidR="008142AF" w:rsidRPr="00E40A83">
          <w:rPr>
            <w:noProof/>
            <w:webHidden/>
            <w:sz w:val="24"/>
            <w:szCs w:val="24"/>
          </w:rPr>
          <w:tab/>
        </w:r>
        <w:r w:rsidR="005F3373">
          <w:rPr>
            <w:noProof/>
            <w:webHidden/>
            <w:sz w:val="24"/>
            <w:szCs w:val="24"/>
          </w:rPr>
          <w:t>6</w:t>
        </w:r>
        <w:r w:rsidR="00C306E9">
          <w:rPr>
            <w:noProof/>
            <w:webHidden/>
            <w:sz w:val="24"/>
            <w:szCs w:val="24"/>
          </w:rPr>
          <w:t>4</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29" w:history="1">
        <w:r w:rsidR="008142AF" w:rsidRPr="00E40A83">
          <w:rPr>
            <w:rStyle w:val="aff0"/>
            <w:noProof/>
            <w:sz w:val="24"/>
            <w:szCs w:val="24"/>
          </w:rPr>
          <w:t>Статья 12.4. Жилые зоны</w:t>
        </w:r>
        <w:r w:rsidR="008142AF" w:rsidRPr="00E40A83">
          <w:rPr>
            <w:noProof/>
            <w:webHidden/>
            <w:sz w:val="24"/>
            <w:szCs w:val="24"/>
          </w:rPr>
          <w:tab/>
          <w:t>6</w:t>
        </w:r>
        <w:r w:rsidR="005F3373">
          <w:rPr>
            <w:noProof/>
            <w:webHidden/>
            <w:sz w:val="24"/>
            <w:szCs w:val="24"/>
          </w:rPr>
          <w:t>4</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30" w:history="1">
        <w:r w:rsidR="008142AF" w:rsidRPr="00E40A83">
          <w:rPr>
            <w:rStyle w:val="aff0"/>
            <w:noProof/>
            <w:sz w:val="24"/>
            <w:szCs w:val="24"/>
          </w:rPr>
          <w:t>Статья 12.5. Общественно-деловые зоны</w:t>
        </w:r>
        <w:r w:rsidR="008142AF" w:rsidRPr="00E40A83">
          <w:rPr>
            <w:noProof/>
            <w:webHidden/>
            <w:sz w:val="24"/>
            <w:szCs w:val="24"/>
          </w:rPr>
          <w:tab/>
        </w:r>
        <w:r w:rsidR="005F3373">
          <w:rPr>
            <w:noProof/>
            <w:webHidden/>
            <w:sz w:val="24"/>
            <w:szCs w:val="24"/>
          </w:rPr>
          <w:t>71</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31" w:history="1">
        <w:r w:rsidR="008142AF" w:rsidRPr="00E40A83">
          <w:rPr>
            <w:rStyle w:val="aff0"/>
            <w:noProof/>
            <w:sz w:val="24"/>
            <w:szCs w:val="24"/>
          </w:rPr>
          <w:t>Статья 12.6. Зоны транспортной и инженерной инфраструктуры</w:t>
        </w:r>
        <w:r w:rsidR="008142AF" w:rsidRPr="00E40A83">
          <w:rPr>
            <w:noProof/>
            <w:webHidden/>
            <w:sz w:val="24"/>
            <w:szCs w:val="24"/>
          </w:rPr>
          <w:tab/>
          <w:t>7</w:t>
        </w:r>
        <w:r w:rsidR="005F3373">
          <w:rPr>
            <w:noProof/>
            <w:webHidden/>
            <w:sz w:val="24"/>
            <w:szCs w:val="24"/>
          </w:rPr>
          <w:t>9</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32" w:history="1">
        <w:r w:rsidR="008142AF" w:rsidRPr="00E40A83">
          <w:rPr>
            <w:rStyle w:val="aff0"/>
            <w:noProof/>
            <w:sz w:val="24"/>
            <w:szCs w:val="24"/>
          </w:rPr>
          <w:t>Статья 12.7. Зона сельскохозяйственного использования</w:t>
        </w:r>
        <w:r w:rsidR="008142AF" w:rsidRPr="00E40A83">
          <w:rPr>
            <w:noProof/>
            <w:webHidden/>
            <w:sz w:val="24"/>
            <w:szCs w:val="24"/>
          </w:rPr>
          <w:tab/>
        </w:r>
        <w:r w:rsidR="005F3373">
          <w:rPr>
            <w:noProof/>
            <w:webHidden/>
            <w:sz w:val="24"/>
            <w:szCs w:val="24"/>
          </w:rPr>
          <w:t>83</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33" w:history="1">
        <w:r w:rsidR="008142AF" w:rsidRPr="00E40A83">
          <w:rPr>
            <w:rStyle w:val="aff0"/>
            <w:noProof/>
            <w:sz w:val="24"/>
            <w:szCs w:val="24"/>
          </w:rPr>
          <w:t>Статья 12.8. Рекреационные зоны</w:t>
        </w:r>
        <w:r w:rsidR="008142AF" w:rsidRPr="00E40A83">
          <w:rPr>
            <w:noProof/>
            <w:webHidden/>
            <w:sz w:val="24"/>
            <w:szCs w:val="24"/>
          </w:rPr>
          <w:tab/>
        </w:r>
        <w:r w:rsidR="005F3373">
          <w:rPr>
            <w:noProof/>
            <w:webHidden/>
            <w:sz w:val="24"/>
            <w:szCs w:val="24"/>
          </w:rPr>
          <w:t>85</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34" w:history="1">
        <w:r w:rsidR="008142AF" w:rsidRPr="00E40A83">
          <w:rPr>
            <w:rStyle w:val="aff0"/>
            <w:noProof/>
            <w:sz w:val="24"/>
            <w:szCs w:val="24"/>
          </w:rPr>
          <w:t>Статья 12.9. Зоны специального назначения</w:t>
        </w:r>
        <w:r w:rsidR="008142AF" w:rsidRPr="00E40A83">
          <w:rPr>
            <w:noProof/>
            <w:webHidden/>
            <w:sz w:val="24"/>
            <w:szCs w:val="24"/>
          </w:rPr>
          <w:tab/>
        </w:r>
        <w:r w:rsidR="005F3373">
          <w:rPr>
            <w:noProof/>
            <w:webHidden/>
            <w:sz w:val="24"/>
            <w:szCs w:val="24"/>
          </w:rPr>
          <w:t>87</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35" w:history="1">
        <w:r w:rsidR="008142AF" w:rsidRPr="00E40A83">
          <w:rPr>
            <w:rStyle w:val="aff0"/>
            <w:noProof/>
            <w:sz w:val="24"/>
            <w:szCs w:val="24"/>
          </w:rPr>
          <w:t>Статья 12.10. Производственные зоны</w:t>
        </w:r>
        <w:r w:rsidR="008142AF" w:rsidRPr="00E40A83">
          <w:rPr>
            <w:noProof/>
            <w:webHidden/>
            <w:sz w:val="24"/>
            <w:szCs w:val="24"/>
          </w:rPr>
          <w:tab/>
        </w:r>
        <w:r w:rsidR="005F3373">
          <w:rPr>
            <w:noProof/>
            <w:webHidden/>
            <w:sz w:val="24"/>
            <w:szCs w:val="24"/>
          </w:rPr>
          <w:t>90</w:t>
        </w:r>
      </w:hyperlink>
    </w:p>
    <w:p w:rsidR="008142AF" w:rsidRPr="00E40A83" w:rsidRDefault="00E4308B" w:rsidP="00E40A83">
      <w:pPr>
        <w:pStyle w:val="28"/>
        <w:spacing w:line="276" w:lineRule="auto"/>
        <w:rPr>
          <w:rFonts w:eastAsiaTheme="minorEastAsia"/>
          <w:bCs/>
          <w:sz w:val="24"/>
          <w:szCs w:val="24"/>
          <w:lang w:eastAsia="ru-RU"/>
        </w:rPr>
      </w:pPr>
      <w:hyperlink w:anchor="_Toc312188836" w:history="1">
        <w:r w:rsidR="008142AF" w:rsidRPr="00E40A83">
          <w:rPr>
            <w:rStyle w:val="aff0"/>
            <w:sz w:val="24"/>
            <w:szCs w:val="24"/>
          </w:rPr>
          <w:t>РАЗДЕЛ 13. ДОПОЛНИТЕЛЬНЫЕ ГРАДОСТРОИТЕЛЬНЫЕ РЕГЛАМЕНТЫ В ЗОНАХ С ОСОБЫМИ УСЛОВИЯМИ ИСПОЛЬЗОВАНИЯ</w:t>
        </w:r>
        <w:r w:rsidR="002A1373">
          <w:rPr>
            <w:rStyle w:val="aff0"/>
            <w:sz w:val="24"/>
            <w:szCs w:val="24"/>
          </w:rPr>
          <w:t>.</w:t>
        </w:r>
        <w:r w:rsidR="008142AF" w:rsidRPr="00E40A83">
          <w:rPr>
            <w:webHidden/>
            <w:sz w:val="24"/>
            <w:szCs w:val="24"/>
          </w:rPr>
          <w:tab/>
        </w:r>
        <w:r w:rsidR="002A1373">
          <w:rPr>
            <w:webHidden/>
            <w:sz w:val="24"/>
            <w:szCs w:val="24"/>
          </w:rPr>
          <w:t>…………………….</w:t>
        </w:r>
        <w:r w:rsidR="005F3373">
          <w:rPr>
            <w:webHidden/>
            <w:sz w:val="24"/>
            <w:szCs w:val="24"/>
          </w:rPr>
          <w:t>92</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37" w:history="1">
        <w:r w:rsidR="008142AF" w:rsidRPr="00E40A83">
          <w:rPr>
            <w:rStyle w:val="aff0"/>
            <w:noProof/>
            <w:sz w:val="24"/>
            <w:szCs w:val="24"/>
          </w:rPr>
          <w:t>Статья 13.1. Дополнительные градостроительные регламенты в границах водоохранных зон и прибрежных полос</w:t>
        </w:r>
        <w:r w:rsidR="008142AF" w:rsidRPr="00E40A83">
          <w:rPr>
            <w:noProof/>
            <w:webHidden/>
            <w:sz w:val="24"/>
            <w:szCs w:val="24"/>
          </w:rPr>
          <w:tab/>
        </w:r>
        <w:r w:rsidR="005F3373">
          <w:rPr>
            <w:noProof/>
            <w:webHidden/>
            <w:sz w:val="24"/>
            <w:szCs w:val="24"/>
          </w:rPr>
          <w:t>92</w:t>
        </w:r>
      </w:hyperlink>
    </w:p>
    <w:p w:rsidR="008142AF" w:rsidRPr="00E40A83" w:rsidRDefault="00E4308B" w:rsidP="00E40A83">
      <w:pPr>
        <w:pStyle w:val="35"/>
        <w:tabs>
          <w:tab w:val="clear" w:pos="9344"/>
          <w:tab w:val="right" w:leader="dot" w:pos="9345"/>
        </w:tabs>
        <w:spacing w:line="276" w:lineRule="auto"/>
        <w:rPr>
          <w:rFonts w:eastAsiaTheme="minorEastAsia"/>
          <w:noProof/>
          <w:sz w:val="24"/>
          <w:szCs w:val="24"/>
          <w:lang w:eastAsia="ru-RU"/>
        </w:rPr>
      </w:pPr>
      <w:hyperlink w:anchor="_Toc312188838" w:history="1">
        <w:r w:rsidR="008142AF" w:rsidRPr="00E40A83">
          <w:rPr>
            <w:rStyle w:val="aff0"/>
            <w:noProof/>
            <w:sz w:val="24"/>
            <w:szCs w:val="24"/>
          </w:rPr>
          <w:t xml:space="preserve">Статья 13.2. Дополнительные градостроительные регламенты в границах санитарно-защитных зон (С33) и зон санитарной охраны подземных источников </w:t>
        </w:r>
        <w:r w:rsidR="008142AF" w:rsidRPr="00E40A83">
          <w:rPr>
            <w:rStyle w:val="aff0"/>
            <w:noProof/>
            <w:sz w:val="24"/>
            <w:szCs w:val="24"/>
          </w:rPr>
          <w:br/>
          <w:t>водоснабжения</w:t>
        </w:r>
        <w:r w:rsidR="008142AF" w:rsidRPr="00E40A83">
          <w:rPr>
            <w:noProof/>
            <w:webHidden/>
            <w:sz w:val="24"/>
            <w:szCs w:val="24"/>
          </w:rPr>
          <w:tab/>
        </w:r>
        <w:r w:rsidR="005F3373">
          <w:rPr>
            <w:noProof/>
            <w:webHidden/>
            <w:sz w:val="24"/>
            <w:szCs w:val="24"/>
          </w:rPr>
          <w:t>93</w:t>
        </w:r>
      </w:hyperlink>
    </w:p>
    <w:p w:rsidR="008142AF" w:rsidRPr="00E40A83" w:rsidRDefault="008142AF" w:rsidP="00E40A83">
      <w:pPr>
        <w:spacing w:before="240" w:line="276" w:lineRule="auto"/>
        <w:ind w:firstLine="709"/>
        <w:jc w:val="both"/>
        <w:rPr>
          <w:bCs/>
          <w:sz w:val="24"/>
          <w:szCs w:val="24"/>
          <w:lang w:eastAsia="ar-SA"/>
        </w:rPr>
      </w:pPr>
      <w:r w:rsidRPr="00E40A83">
        <w:rPr>
          <w:sz w:val="24"/>
          <w:szCs w:val="24"/>
        </w:rPr>
        <w:fldChar w:fldCharType="end"/>
      </w:r>
      <w:r w:rsidRPr="00E40A83">
        <w:rPr>
          <w:bCs/>
          <w:sz w:val="24"/>
          <w:szCs w:val="24"/>
          <w:lang w:eastAsia="ar-SA"/>
        </w:rPr>
        <w:t xml:space="preserve">Правила землепользования и застройки </w:t>
      </w:r>
      <w:r w:rsidRPr="00E40A83">
        <w:rPr>
          <w:sz w:val="24"/>
          <w:szCs w:val="24"/>
        </w:rPr>
        <w:t xml:space="preserve">МО </w:t>
      </w:r>
      <w:r w:rsidR="00997252">
        <w:rPr>
          <w:sz w:val="24"/>
          <w:szCs w:val="24"/>
        </w:rPr>
        <w:t xml:space="preserve">сельское поселение </w:t>
      </w:r>
      <w:r w:rsidR="00130ECA">
        <w:rPr>
          <w:sz w:val="24"/>
          <w:szCs w:val="24"/>
        </w:rPr>
        <w:t>Каменский</w:t>
      </w:r>
      <w:r w:rsidR="008F6991">
        <w:rPr>
          <w:sz w:val="24"/>
          <w:szCs w:val="24"/>
        </w:rPr>
        <w:t xml:space="preserve"> </w:t>
      </w:r>
      <w:r w:rsidRPr="00E40A83">
        <w:rPr>
          <w:sz w:val="24"/>
          <w:szCs w:val="24"/>
        </w:rPr>
        <w:t xml:space="preserve">сельсовет </w:t>
      </w:r>
      <w:r w:rsidR="00533FF0">
        <w:rPr>
          <w:sz w:val="24"/>
          <w:szCs w:val="24"/>
        </w:rPr>
        <w:t>Сакмарского</w:t>
      </w:r>
      <w:r w:rsidRPr="00E40A83">
        <w:rPr>
          <w:sz w:val="24"/>
          <w:szCs w:val="24"/>
        </w:rPr>
        <w:t xml:space="preserve"> района Оренбургской области </w:t>
      </w:r>
      <w:r w:rsidRPr="00E40A83">
        <w:rPr>
          <w:bCs/>
          <w:sz w:val="24"/>
          <w:szCs w:val="24"/>
          <w:lang w:eastAsia="ar-SA"/>
        </w:rPr>
        <w:t xml:space="preserve">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МО </w:t>
      </w:r>
      <w:r w:rsidR="00533FF0">
        <w:rPr>
          <w:bCs/>
          <w:sz w:val="24"/>
          <w:szCs w:val="24"/>
          <w:lang w:eastAsia="ar-SA"/>
        </w:rPr>
        <w:t>с</w:t>
      </w:r>
      <w:r w:rsidR="00997252">
        <w:rPr>
          <w:bCs/>
          <w:sz w:val="24"/>
          <w:szCs w:val="24"/>
          <w:lang w:eastAsia="ar-SA"/>
        </w:rPr>
        <w:t xml:space="preserve">ельское поселение </w:t>
      </w:r>
      <w:r w:rsidR="00130ECA">
        <w:rPr>
          <w:bCs/>
          <w:sz w:val="24"/>
          <w:szCs w:val="24"/>
          <w:lang w:eastAsia="ar-SA"/>
        </w:rPr>
        <w:t>Каменский</w:t>
      </w:r>
      <w:r w:rsidRPr="00E40A83">
        <w:rPr>
          <w:bCs/>
          <w:sz w:val="24"/>
          <w:szCs w:val="24"/>
          <w:lang w:eastAsia="ar-SA"/>
        </w:rPr>
        <w:t xml:space="preserve"> сельсовет </w:t>
      </w:r>
      <w:r w:rsidRPr="00E40A83">
        <w:rPr>
          <w:sz w:val="24"/>
          <w:szCs w:val="24"/>
          <w:lang w:eastAsia="ar-SA"/>
        </w:rPr>
        <w:t xml:space="preserve">генеральным планом </w:t>
      </w:r>
      <w:r w:rsidRPr="00E40A83">
        <w:rPr>
          <w:bCs/>
          <w:sz w:val="24"/>
          <w:szCs w:val="24"/>
          <w:lang w:eastAsia="ar-SA"/>
        </w:rPr>
        <w:t xml:space="preserve">МО </w:t>
      </w:r>
      <w:r w:rsidR="00533FF0">
        <w:rPr>
          <w:bCs/>
          <w:sz w:val="24"/>
          <w:szCs w:val="24"/>
          <w:lang w:eastAsia="ar-SA"/>
        </w:rPr>
        <w:t>с</w:t>
      </w:r>
      <w:r w:rsidR="00997252">
        <w:rPr>
          <w:bCs/>
          <w:sz w:val="24"/>
          <w:szCs w:val="24"/>
          <w:lang w:eastAsia="ar-SA"/>
        </w:rPr>
        <w:t xml:space="preserve">ельское поселение </w:t>
      </w:r>
      <w:r w:rsidR="00130ECA">
        <w:rPr>
          <w:bCs/>
          <w:sz w:val="24"/>
          <w:szCs w:val="24"/>
          <w:lang w:eastAsia="ar-SA"/>
        </w:rPr>
        <w:t>Каменский</w:t>
      </w:r>
      <w:r w:rsidRPr="00E40A83">
        <w:rPr>
          <w:bCs/>
          <w:sz w:val="24"/>
          <w:szCs w:val="24"/>
          <w:lang w:eastAsia="ar-SA"/>
        </w:rPr>
        <w:t xml:space="preserve"> сельсовет</w:t>
      </w:r>
      <w:r w:rsidR="00E40A83">
        <w:rPr>
          <w:bCs/>
          <w:sz w:val="24"/>
          <w:szCs w:val="24"/>
          <w:lang w:eastAsia="ar-SA"/>
        </w:rPr>
        <w:t>,</w:t>
      </w:r>
      <w:r w:rsidRPr="00E40A83">
        <w:rPr>
          <w:bCs/>
          <w:sz w:val="24"/>
          <w:szCs w:val="24"/>
          <w:lang w:eastAsia="ar-SA"/>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сельского поселения, охраны его культурного наследия, окружающей среды и рационального использования природных ресурсов.</w:t>
      </w:r>
    </w:p>
    <w:p w:rsidR="008142AF" w:rsidRDefault="008142AF" w:rsidP="00E40A83">
      <w:pPr>
        <w:spacing w:line="276" w:lineRule="auto"/>
        <w:rPr>
          <w:b/>
          <w:bCs/>
          <w:caps/>
          <w:kern w:val="32"/>
          <w:sz w:val="24"/>
          <w:szCs w:val="24"/>
          <w:lang w:eastAsia="ar-SA"/>
        </w:rPr>
      </w:pPr>
    </w:p>
    <w:p w:rsidR="00E40A83" w:rsidRPr="00E40A83" w:rsidRDefault="00E40A83" w:rsidP="00E40A83">
      <w:pPr>
        <w:spacing w:line="276" w:lineRule="auto"/>
        <w:rPr>
          <w:b/>
          <w:bCs/>
          <w:caps/>
          <w:kern w:val="32"/>
          <w:sz w:val="24"/>
          <w:szCs w:val="24"/>
          <w:lang w:eastAsia="ar-SA"/>
        </w:rPr>
        <w:sectPr w:rsidR="00E40A83" w:rsidRPr="00E40A83" w:rsidSect="008142AF">
          <w:headerReference w:type="default" r:id="rId7"/>
          <w:pgSz w:w="11906" w:h="16838"/>
          <w:pgMar w:top="1134" w:right="850" w:bottom="1134"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p>
    <w:p w:rsidR="008142AF" w:rsidRPr="00E40A83" w:rsidRDefault="008142AF" w:rsidP="00324358">
      <w:pPr>
        <w:pStyle w:val="10"/>
        <w:spacing w:line="276" w:lineRule="auto"/>
        <w:jc w:val="left"/>
        <w:rPr>
          <w:rFonts w:ascii="Times New Roman" w:hAnsi="Times New Roman"/>
          <w:kern w:val="32"/>
          <w:sz w:val="24"/>
          <w:szCs w:val="24"/>
          <w:lang w:eastAsia="ar-SA"/>
        </w:rPr>
      </w:pPr>
      <w:bookmarkStart w:id="6" w:name="_Toc312188772"/>
      <w:r w:rsidRPr="00E40A83">
        <w:rPr>
          <w:rFonts w:ascii="Times New Roman" w:hAnsi="Times New Roman"/>
          <w:kern w:val="32"/>
          <w:sz w:val="24"/>
          <w:szCs w:val="24"/>
          <w:lang w:eastAsia="ar-SA"/>
        </w:rPr>
        <w:lastRenderedPageBreak/>
        <w:t>Часть I. Порядок применения правил землепользования и застройки</w:t>
      </w:r>
      <w:bookmarkEnd w:id="4"/>
      <w:bookmarkEnd w:id="5"/>
      <w:bookmarkEnd w:id="6"/>
    </w:p>
    <w:p w:rsidR="008142AF" w:rsidRPr="00E40A83" w:rsidRDefault="008142AF" w:rsidP="00324358">
      <w:pPr>
        <w:pStyle w:val="20"/>
        <w:spacing w:line="276" w:lineRule="auto"/>
        <w:rPr>
          <w:rFonts w:ascii="Times New Roman" w:hAnsi="Times New Roman" w:cs="Times New Roman"/>
          <w:sz w:val="24"/>
          <w:szCs w:val="24"/>
          <w:lang w:eastAsia="ar-SA"/>
        </w:rPr>
      </w:pPr>
      <w:bookmarkStart w:id="7" w:name="_Toc196878878"/>
      <w:bookmarkStart w:id="8" w:name="_Toc178752311"/>
      <w:bookmarkStart w:id="9" w:name="_Toc312188773"/>
      <w:r w:rsidRPr="00E40A83">
        <w:rPr>
          <w:rFonts w:ascii="Times New Roman" w:hAnsi="Times New Roman" w:cs="Times New Roman"/>
          <w:sz w:val="24"/>
          <w:szCs w:val="24"/>
          <w:lang w:eastAsia="ar-SA"/>
        </w:rPr>
        <w:t>РАЗДЕЛ 1. ОБЩИЕ ПОЛОЖЕНИЯ</w:t>
      </w:r>
      <w:bookmarkEnd w:id="7"/>
      <w:bookmarkEnd w:id="8"/>
      <w:bookmarkEnd w:id="9"/>
    </w:p>
    <w:p w:rsidR="008142AF" w:rsidRPr="00E40A83" w:rsidRDefault="008142AF" w:rsidP="00E40A83">
      <w:pPr>
        <w:pStyle w:val="3"/>
        <w:spacing w:line="276" w:lineRule="auto"/>
        <w:rPr>
          <w:rFonts w:ascii="Times New Roman" w:hAnsi="Times New Roman" w:cs="Times New Roman"/>
          <w:sz w:val="24"/>
          <w:szCs w:val="24"/>
          <w:lang w:eastAsia="ar-SA"/>
        </w:rPr>
      </w:pPr>
      <w:bookmarkStart w:id="10" w:name="_Toc196878879"/>
      <w:bookmarkStart w:id="11" w:name="_Toc178752312"/>
      <w:bookmarkStart w:id="12" w:name="_Toc312188774"/>
      <w:r w:rsidRPr="00E40A83">
        <w:rPr>
          <w:rFonts w:ascii="Times New Roman" w:hAnsi="Times New Roman" w:cs="Times New Roman"/>
          <w:sz w:val="24"/>
          <w:szCs w:val="24"/>
          <w:lang w:eastAsia="ar-SA"/>
        </w:rPr>
        <w:t>Статья 1.1. Основные понятия, используемые в правилах землепользования и застройки</w:t>
      </w:r>
      <w:bookmarkEnd w:id="10"/>
      <w:bookmarkEnd w:id="11"/>
      <w:bookmarkEnd w:id="12"/>
    </w:p>
    <w:p w:rsidR="008142AF" w:rsidRPr="00E40A83" w:rsidRDefault="008142AF" w:rsidP="00E40A83">
      <w:pPr>
        <w:pStyle w:val="afff5"/>
        <w:spacing w:line="276" w:lineRule="auto"/>
        <w:ind w:right="-1"/>
        <w:rPr>
          <w:iCs/>
          <w:sz w:val="24"/>
          <w:szCs w:val="24"/>
        </w:rPr>
      </w:pPr>
      <w:r w:rsidRPr="00E40A83">
        <w:rPr>
          <w:iCs/>
          <w:sz w:val="24"/>
          <w:szCs w:val="24"/>
        </w:rPr>
        <w:t xml:space="preserve">В правилах землепользования и застройки </w:t>
      </w:r>
      <w:r w:rsidRPr="00E40A83">
        <w:rPr>
          <w:sz w:val="24"/>
          <w:szCs w:val="24"/>
        </w:rPr>
        <w:t xml:space="preserve">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w:t>
      </w:r>
      <w:r w:rsidR="00533FF0">
        <w:rPr>
          <w:sz w:val="24"/>
          <w:szCs w:val="24"/>
        </w:rPr>
        <w:t>Сакмарского</w:t>
      </w:r>
      <w:r w:rsidR="007C67FF">
        <w:rPr>
          <w:sz w:val="24"/>
          <w:szCs w:val="24"/>
        </w:rPr>
        <w:t xml:space="preserve"> </w:t>
      </w:r>
      <w:r w:rsidRPr="00E40A83">
        <w:rPr>
          <w:sz w:val="24"/>
          <w:szCs w:val="24"/>
        </w:rPr>
        <w:t xml:space="preserve">района Оренбургской области </w:t>
      </w:r>
      <w:r w:rsidRPr="00E40A83">
        <w:rPr>
          <w:iCs/>
          <w:sz w:val="24"/>
          <w:szCs w:val="24"/>
        </w:rPr>
        <w:t xml:space="preserve">(далее – Правила) используются следующие основные </w:t>
      </w:r>
      <w:r w:rsidRPr="00E40A83">
        <w:rPr>
          <w:sz w:val="24"/>
          <w:szCs w:val="24"/>
        </w:rPr>
        <w:t>понятия</w:t>
      </w:r>
      <w:r w:rsidRPr="00E40A83">
        <w:rPr>
          <w:iCs/>
          <w:sz w:val="24"/>
          <w:szCs w:val="24"/>
        </w:rPr>
        <w:t>:</w:t>
      </w:r>
    </w:p>
    <w:p w:rsidR="008142AF" w:rsidRPr="00E40A83" w:rsidRDefault="008142AF" w:rsidP="00EF5454">
      <w:pPr>
        <w:pStyle w:val="afff5"/>
        <w:spacing w:line="276" w:lineRule="auto"/>
        <w:ind w:right="-1"/>
        <w:rPr>
          <w:b/>
          <w:sz w:val="24"/>
          <w:szCs w:val="24"/>
        </w:rPr>
      </w:pPr>
      <w:r w:rsidRPr="00E40A83">
        <w:rPr>
          <w:b/>
          <w:sz w:val="24"/>
          <w:szCs w:val="24"/>
        </w:rPr>
        <w:t>акт приемки объекта</w:t>
      </w:r>
      <w:r w:rsidRPr="00E40A83">
        <w:rPr>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8142AF" w:rsidRPr="00E40A83" w:rsidRDefault="008142AF" w:rsidP="00EF5454">
      <w:pPr>
        <w:pStyle w:val="afff5"/>
        <w:spacing w:line="276" w:lineRule="auto"/>
        <w:ind w:right="-1"/>
        <w:rPr>
          <w:b/>
          <w:sz w:val="24"/>
          <w:szCs w:val="24"/>
        </w:rPr>
      </w:pPr>
      <w:r w:rsidRPr="00E40A83">
        <w:rPr>
          <w:b/>
          <w:sz w:val="24"/>
          <w:szCs w:val="24"/>
        </w:rPr>
        <w:t>арендаторы земельных участков</w:t>
      </w:r>
      <w:r w:rsidRPr="00E40A83">
        <w:rPr>
          <w:sz w:val="24"/>
          <w:szCs w:val="24"/>
        </w:rPr>
        <w:t xml:space="preserve"> – лица, владеющие и пользующиеся земельными участками по договору аренды, договору субаренды;</w:t>
      </w:r>
      <w:r w:rsidRPr="00E40A83">
        <w:rPr>
          <w:sz w:val="24"/>
          <w:szCs w:val="24"/>
          <w:vertAlign w:val="superscript"/>
        </w:rPr>
        <w:footnoteReference w:id="1"/>
      </w:r>
    </w:p>
    <w:p w:rsidR="008142AF" w:rsidRPr="00E40A83" w:rsidRDefault="008142AF" w:rsidP="00EF5454">
      <w:pPr>
        <w:pStyle w:val="afff5"/>
        <w:spacing w:line="276" w:lineRule="auto"/>
        <w:ind w:right="-1"/>
        <w:rPr>
          <w:sz w:val="24"/>
          <w:szCs w:val="24"/>
        </w:rPr>
      </w:pPr>
      <w:r w:rsidRPr="00E40A83">
        <w:rPr>
          <w:b/>
          <w:sz w:val="24"/>
          <w:szCs w:val="24"/>
        </w:rPr>
        <w:t xml:space="preserve">береговая полоса – </w:t>
      </w:r>
      <w:r w:rsidRPr="00E40A83">
        <w:rPr>
          <w:sz w:val="24"/>
          <w:szCs w:val="24"/>
        </w:rPr>
        <w:t>полоса земли вдоль береговой линии водного объекта, предназначенная для общего пользования;</w:t>
      </w:r>
    </w:p>
    <w:p w:rsidR="008142AF" w:rsidRPr="00E40A83" w:rsidRDefault="008142AF" w:rsidP="0020458B">
      <w:pPr>
        <w:pStyle w:val="afff5"/>
        <w:spacing w:line="276" w:lineRule="auto"/>
        <w:ind w:right="-1"/>
        <w:rPr>
          <w:sz w:val="24"/>
          <w:szCs w:val="24"/>
        </w:rPr>
      </w:pPr>
      <w:r w:rsidRPr="00E40A83">
        <w:rPr>
          <w:b/>
          <w:sz w:val="24"/>
          <w:szCs w:val="24"/>
        </w:rPr>
        <w:t>виды разрешенного использования недвижимости</w:t>
      </w:r>
      <w:r w:rsidRPr="00E40A83">
        <w:rPr>
          <w:sz w:val="24"/>
          <w:szCs w:val="24"/>
        </w:rPr>
        <w:t xml:space="preserve"> – виды использования, осуществлять которые на земельных участках и в расположенных на них объектах недвижимости разрешено при соблюдении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142AF" w:rsidRPr="00E40A83" w:rsidRDefault="008142AF" w:rsidP="0020458B">
      <w:pPr>
        <w:pStyle w:val="afff5"/>
        <w:spacing w:line="276" w:lineRule="auto"/>
        <w:ind w:right="-1"/>
        <w:rPr>
          <w:b/>
          <w:sz w:val="24"/>
          <w:szCs w:val="24"/>
        </w:rPr>
      </w:pPr>
      <w:r w:rsidRPr="00E40A83">
        <w:rPr>
          <w:b/>
          <w:sz w:val="24"/>
          <w:szCs w:val="24"/>
        </w:rPr>
        <w:t>водоохранными зонами</w:t>
      </w:r>
      <w:r w:rsidRPr="00E40A83">
        <w:rPr>
          <w:sz w:val="24"/>
          <w:szCs w:val="24"/>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E40A83">
        <w:rPr>
          <w:sz w:val="24"/>
          <w:szCs w:val="24"/>
          <w:vertAlign w:val="superscript"/>
        </w:rPr>
        <w:footnoteReference w:id="2"/>
      </w:r>
    </w:p>
    <w:p w:rsidR="008142AF" w:rsidRPr="00E40A83" w:rsidRDefault="008142AF" w:rsidP="0020458B">
      <w:pPr>
        <w:pStyle w:val="afff5"/>
        <w:spacing w:line="276" w:lineRule="auto"/>
        <w:ind w:right="-1"/>
        <w:rPr>
          <w:b/>
          <w:sz w:val="24"/>
          <w:szCs w:val="24"/>
        </w:rPr>
      </w:pPr>
      <w:r w:rsidRPr="00E40A83">
        <w:rPr>
          <w:b/>
          <w:sz w:val="24"/>
          <w:szCs w:val="24"/>
        </w:rPr>
        <w:t>высота здания, строения, сооружения</w:t>
      </w:r>
      <w:r w:rsidRPr="00E40A83">
        <w:rPr>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w:t>
      </w:r>
      <w:r w:rsidRPr="00E40A83">
        <w:rPr>
          <w:sz w:val="24"/>
          <w:szCs w:val="24"/>
        </w:rPr>
        <w:lastRenderedPageBreak/>
        <w:t>градостроительного зонирования;</w:t>
      </w:r>
    </w:p>
    <w:p w:rsidR="008142AF" w:rsidRPr="00E40A83" w:rsidRDefault="008142AF" w:rsidP="0020458B">
      <w:pPr>
        <w:pStyle w:val="afff5"/>
        <w:spacing w:line="276" w:lineRule="auto"/>
        <w:ind w:right="-1"/>
        <w:rPr>
          <w:sz w:val="24"/>
          <w:szCs w:val="24"/>
        </w:rPr>
      </w:pPr>
      <w:r w:rsidRPr="00E40A83">
        <w:rPr>
          <w:b/>
          <w:sz w:val="24"/>
          <w:szCs w:val="24"/>
        </w:rPr>
        <w:t>градостроительная деятельность</w:t>
      </w:r>
      <w:r w:rsidRPr="00E40A83">
        <w:rPr>
          <w:sz w:val="24"/>
          <w:szCs w:val="24"/>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40A83">
        <w:rPr>
          <w:sz w:val="24"/>
          <w:szCs w:val="24"/>
          <w:vertAlign w:val="superscript"/>
        </w:rPr>
        <w:footnoteReference w:id="3"/>
      </w:r>
    </w:p>
    <w:p w:rsidR="008142AF" w:rsidRPr="00E40A83" w:rsidRDefault="008142AF" w:rsidP="0020458B">
      <w:pPr>
        <w:pStyle w:val="afff5"/>
        <w:spacing w:line="276" w:lineRule="auto"/>
        <w:ind w:right="-1"/>
        <w:rPr>
          <w:b/>
          <w:sz w:val="24"/>
          <w:szCs w:val="24"/>
        </w:rPr>
      </w:pPr>
      <w:r w:rsidRPr="00E40A83">
        <w:rPr>
          <w:b/>
          <w:sz w:val="24"/>
          <w:szCs w:val="24"/>
        </w:rPr>
        <w:t xml:space="preserve">градостроительное зонирование – </w:t>
      </w:r>
      <w:r w:rsidRPr="00E40A83">
        <w:rPr>
          <w:sz w:val="24"/>
          <w:szCs w:val="24"/>
        </w:rPr>
        <w:t>зонирование территории муниципального образования в целях определения территориальных зон и установления градостроительных регламентов;</w:t>
      </w:r>
      <w:r w:rsidRPr="00E40A83">
        <w:rPr>
          <w:sz w:val="24"/>
          <w:szCs w:val="24"/>
          <w:vertAlign w:val="superscript"/>
        </w:rPr>
        <w:footnoteReference w:id="4"/>
      </w:r>
    </w:p>
    <w:p w:rsidR="008142AF" w:rsidRPr="00E40A83" w:rsidRDefault="008142AF" w:rsidP="0020458B">
      <w:pPr>
        <w:pStyle w:val="afff5"/>
        <w:spacing w:line="276" w:lineRule="auto"/>
        <w:ind w:right="-1"/>
        <w:rPr>
          <w:sz w:val="24"/>
          <w:szCs w:val="24"/>
        </w:rPr>
      </w:pPr>
      <w:r w:rsidRPr="00E40A83">
        <w:rPr>
          <w:b/>
          <w:sz w:val="24"/>
          <w:szCs w:val="24"/>
        </w:rPr>
        <w:t xml:space="preserve">градостроительная документация по планировке территории </w:t>
      </w:r>
      <w:r w:rsidRPr="00E40A83">
        <w:rPr>
          <w:sz w:val="24"/>
          <w:szCs w:val="24"/>
        </w:rPr>
        <w:t>–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r w:rsidRPr="00E40A83">
        <w:rPr>
          <w:sz w:val="24"/>
          <w:szCs w:val="24"/>
          <w:vertAlign w:val="superscript"/>
        </w:rPr>
        <w:footnoteReference w:id="5"/>
      </w:r>
    </w:p>
    <w:p w:rsidR="008142AF" w:rsidRPr="00E40A83" w:rsidRDefault="008142AF" w:rsidP="0020458B">
      <w:pPr>
        <w:pStyle w:val="afff5"/>
        <w:spacing w:line="276" w:lineRule="auto"/>
        <w:ind w:right="-1"/>
        <w:rPr>
          <w:b/>
          <w:sz w:val="24"/>
          <w:szCs w:val="24"/>
        </w:rPr>
      </w:pPr>
      <w:r w:rsidRPr="00E40A83">
        <w:rPr>
          <w:b/>
          <w:sz w:val="24"/>
          <w:szCs w:val="24"/>
        </w:rPr>
        <w:t>градостроительный план земельного участка –</w:t>
      </w:r>
      <w:r w:rsidRPr="00E40A83">
        <w:rPr>
          <w:sz w:val="24"/>
          <w:szCs w:val="24"/>
        </w:rPr>
        <w:t xml:space="preserve">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8142AF" w:rsidRPr="00E40A83" w:rsidRDefault="008142AF" w:rsidP="0020458B">
      <w:pPr>
        <w:pStyle w:val="afff5"/>
        <w:tabs>
          <w:tab w:val="left" w:pos="9780"/>
        </w:tabs>
        <w:spacing w:line="276" w:lineRule="auto"/>
        <w:ind w:right="-1"/>
        <w:rPr>
          <w:b/>
          <w:sz w:val="24"/>
          <w:szCs w:val="24"/>
        </w:rPr>
      </w:pPr>
      <w:r w:rsidRPr="00E40A83">
        <w:rPr>
          <w:b/>
          <w:sz w:val="24"/>
          <w:szCs w:val="24"/>
        </w:rPr>
        <w:t xml:space="preserve">градостроительный регламент – </w:t>
      </w:r>
      <w:r w:rsidRPr="00E40A83">
        <w:rPr>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E40A83">
        <w:rPr>
          <w:sz w:val="24"/>
          <w:szCs w:val="24"/>
          <w:vertAlign w:val="superscript"/>
        </w:rPr>
        <w:footnoteReference w:id="6"/>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документы территориального планирования</w:t>
      </w:r>
      <w:r w:rsidRPr="00E40A83">
        <w:rPr>
          <w:sz w:val="24"/>
          <w:szCs w:val="24"/>
        </w:rPr>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w:t>
      </w:r>
      <w:r w:rsidRPr="00E40A83">
        <w:rPr>
          <w:sz w:val="24"/>
          <w:szCs w:val="24"/>
        </w:rPr>
        <w:lastRenderedPageBreak/>
        <w:t>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Pr="00E40A83">
        <w:rPr>
          <w:sz w:val="24"/>
          <w:szCs w:val="24"/>
          <w:vertAlign w:val="superscript"/>
        </w:rPr>
        <w:footnoteReference w:id="7"/>
      </w:r>
    </w:p>
    <w:p w:rsidR="008142AF" w:rsidRPr="00E40A83" w:rsidRDefault="008142AF" w:rsidP="0020458B">
      <w:pPr>
        <w:pStyle w:val="afff5"/>
        <w:spacing w:line="276" w:lineRule="auto"/>
        <w:ind w:right="-1"/>
        <w:rPr>
          <w:sz w:val="24"/>
          <w:szCs w:val="24"/>
        </w:rPr>
      </w:pPr>
      <w:r w:rsidRPr="00E40A83">
        <w:rPr>
          <w:b/>
          <w:sz w:val="24"/>
          <w:szCs w:val="24"/>
        </w:rPr>
        <w:t xml:space="preserve">земельный участок </w:t>
      </w:r>
      <w:r w:rsidRPr="00E40A83">
        <w:rPr>
          <w:sz w:val="24"/>
          <w:szCs w:val="24"/>
        </w:rPr>
        <w:t>– это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sidRPr="00E40A83">
        <w:rPr>
          <w:sz w:val="24"/>
          <w:szCs w:val="24"/>
          <w:vertAlign w:val="superscript"/>
        </w:rPr>
        <w:footnoteReference w:id="8"/>
      </w:r>
    </w:p>
    <w:p w:rsidR="008142AF" w:rsidRPr="00E40A83" w:rsidRDefault="008142AF" w:rsidP="0020458B">
      <w:pPr>
        <w:pStyle w:val="afff5"/>
        <w:spacing w:line="276" w:lineRule="auto"/>
        <w:ind w:right="-1"/>
        <w:rPr>
          <w:b/>
          <w:sz w:val="24"/>
          <w:szCs w:val="24"/>
        </w:rPr>
      </w:pPr>
      <w:r w:rsidRPr="00E40A83">
        <w:rPr>
          <w:b/>
          <w:sz w:val="24"/>
          <w:szCs w:val="24"/>
        </w:rPr>
        <w:t xml:space="preserve">застройщик – </w:t>
      </w:r>
      <w:r w:rsidRPr="00E40A83">
        <w:rPr>
          <w:sz w:val="24"/>
          <w:szCs w:val="24"/>
        </w:rPr>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E40A83">
        <w:rPr>
          <w:sz w:val="24"/>
          <w:szCs w:val="24"/>
          <w:vertAlign w:val="superscript"/>
        </w:rPr>
        <w:footnoteReference w:id="9"/>
      </w:r>
    </w:p>
    <w:p w:rsidR="008142AF" w:rsidRPr="00E40A83" w:rsidRDefault="008142AF" w:rsidP="0020458B">
      <w:pPr>
        <w:pStyle w:val="afff5"/>
        <w:spacing w:line="276" w:lineRule="auto"/>
        <w:ind w:right="-1"/>
        <w:rPr>
          <w:sz w:val="24"/>
          <w:szCs w:val="24"/>
        </w:rPr>
      </w:pPr>
      <w:r w:rsidRPr="00E40A83">
        <w:rPr>
          <w:b/>
          <w:sz w:val="24"/>
          <w:szCs w:val="24"/>
        </w:rPr>
        <w:t>заказчик</w:t>
      </w:r>
      <w:r w:rsidRPr="00E40A83">
        <w:rPr>
          <w:sz w:val="24"/>
          <w:szCs w:val="24"/>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142AF" w:rsidRPr="00E40A83" w:rsidRDefault="008142AF" w:rsidP="0020458B">
      <w:pPr>
        <w:pStyle w:val="afff5"/>
        <w:spacing w:line="276" w:lineRule="auto"/>
        <w:ind w:right="-1"/>
        <w:rPr>
          <w:b/>
          <w:sz w:val="24"/>
          <w:szCs w:val="24"/>
        </w:rPr>
      </w:pPr>
      <w:r w:rsidRPr="00E40A83">
        <w:rPr>
          <w:b/>
          <w:sz w:val="24"/>
          <w:szCs w:val="24"/>
        </w:rPr>
        <w:t>землевладельцы</w:t>
      </w:r>
      <w:r w:rsidRPr="00E40A83">
        <w:rPr>
          <w:sz w:val="24"/>
          <w:szCs w:val="24"/>
        </w:rPr>
        <w:t xml:space="preserve"> – лица, владеющие и пользующиеся земельными участками на праве пожизненного наследуемого владения;</w:t>
      </w:r>
      <w:r w:rsidRPr="00E40A83">
        <w:rPr>
          <w:sz w:val="24"/>
          <w:szCs w:val="24"/>
          <w:vertAlign w:val="superscript"/>
        </w:rPr>
        <w:footnoteReference w:id="10"/>
      </w:r>
    </w:p>
    <w:p w:rsidR="008142AF" w:rsidRPr="00E40A83" w:rsidRDefault="008142AF" w:rsidP="0020458B">
      <w:pPr>
        <w:pStyle w:val="afff5"/>
        <w:spacing w:line="276" w:lineRule="auto"/>
        <w:ind w:right="-1"/>
        <w:rPr>
          <w:b/>
          <w:sz w:val="24"/>
          <w:szCs w:val="24"/>
        </w:rPr>
      </w:pPr>
      <w:r w:rsidRPr="00E40A83">
        <w:rPr>
          <w:b/>
          <w:sz w:val="24"/>
          <w:szCs w:val="24"/>
        </w:rPr>
        <w:t xml:space="preserve">землепользователи </w:t>
      </w:r>
      <w:r w:rsidRPr="00E40A83">
        <w:rPr>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E40A83">
        <w:rPr>
          <w:sz w:val="24"/>
          <w:szCs w:val="24"/>
          <w:vertAlign w:val="superscript"/>
        </w:rPr>
        <w:footnoteReference w:id="11"/>
      </w:r>
    </w:p>
    <w:p w:rsidR="008142AF" w:rsidRPr="00E40A83" w:rsidRDefault="008142AF" w:rsidP="0020458B">
      <w:pPr>
        <w:pStyle w:val="afff5"/>
        <w:spacing w:line="276" w:lineRule="auto"/>
        <w:ind w:right="-1"/>
        <w:rPr>
          <w:sz w:val="24"/>
          <w:szCs w:val="24"/>
        </w:rPr>
      </w:pPr>
      <w:r w:rsidRPr="00E40A83">
        <w:rPr>
          <w:b/>
          <w:sz w:val="24"/>
          <w:szCs w:val="24"/>
        </w:rPr>
        <w:t xml:space="preserve">зоны с особыми условиями использования территорий – </w:t>
      </w:r>
      <w:r w:rsidRPr="00E40A83">
        <w:rPr>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E40A83">
        <w:rPr>
          <w:sz w:val="24"/>
          <w:szCs w:val="24"/>
          <w:vertAlign w:val="superscript"/>
        </w:rPr>
        <w:footnoteReference w:id="12"/>
      </w:r>
    </w:p>
    <w:p w:rsidR="008142AF" w:rsidRPr="00E40A83" w:rsidRDefault="008142AF" w:rsidP="0020458B">
      <w:pPr>
        <w:pStyle w:val="afff5"/>
        <w:spacing w:line="276" w:lineRule="auto"/>
        <w:ind w:right="-1"/>
        <w:rPr>
          <w:b/>
          <w:sz w:val="24"/>
          <w:szCs w:val="24"/>
        </w:rPr>
      </w:pPr>
      <w:r w:rsidRPr="00E40A83">
        <w:rPr>
          <w:b/>
          <w:sz w:val="24"/>
          <w:szCs w:val="24"/>
        </w:rPr>
        <w:t>зона регулирования застройки и хозяйственной деятельности</w:t>
      </w:r>
      <w:r w:rsidRPr="00E40A83">
        <w:rPr>
          <w:sz w:val="24"/>
          <w:szCs w:val="24"/>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E40A83">
        <w:rPr>
          <w:sz w:val="24"/>
          <w:szCs w:val="24"/>
          <w:vertAlign w:val="superscript"/>
        </w:rPr>
        <w:footnoteReference w:id="13"/>
      </w:r>
    </w:p>
    <w:p w:rsidR="008142AF" w:rsidRPr="00E40A83" w:rsidRDefault="008142AF" w:rsidP="0020458B">
      <w:pPr>
        <w:pStyle w:val="afff5"/>
        <w:spacing w:line="276" w:lineRule="auto"/>
        <w:ind w:right="-1"/>
        <w:rPr>
          <w:b/>
          <w:sz w:val="24"/>
          <w:szCs w:val="24"/>
        </w:rPr>
      </w:pPr>
      <w:r w:rsidRPr="00E40A83">
        <w:rPr>
          <w:b/>
          <w:sz w:val="24"/>
          <w:szCs w:val="24"/>
        </w:rPr>
        <w:t>зоны охраны объектов культурного наследия</w:t>
      </w:r>
      <w:r w:rsidRPr="00E40A83">
        <w:rPr>
          <w:sz w:val="24"/>
          <w:szCs w:val="24"/>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w:t>
      </w:r>
      <w:r w:rsidRPr="00E40A83">
        <w:rPr>
          <w:sz w:val="24"/>
          <w:szCs w:val="24"/>
        </w:rPr>
        <w:lastRenderedPageBreak/>
        <w:t>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E40A83">
        <w:rPr>
          <w:sz w:val="24"/>
          <w:szCs w:val="24"/>
          <w:vertAlign w:val="superscript"/>
        </w:rPr>
        <w:footnoteReference w:id="14"/>
      </w:r>
    </w:p>
    <w:p w:rsidR="008142AF" w:rsidRPr="00E40A83" w:rsidRDefault="008142AF" w:rsidP="0020458B">
      <w:pPr>
        <w:pStyle w:val="afff5"/>
        <w:tabs>
          <w:tab w:val="left" w:pos="9780"/>
        </w:tabs>
        <w:spacing w:line="276" w:lineRule="auto"/>
        <w:ind w:right="-1"/>
        <w:rPr>
          <w:b/>
          <w:sz w:val="24"/>
          <w:szCs w:val="24"/>
        </w:rPr>
      </w:pPr>
      <w:r w:rsidRPr="00E40A83">
        <w:rPr>
          <w:b/>
          <w:sz w:val="24"/>
          <w:szCs w:val="24"/>
        </w:rPr>
        <w:t>изменение недвижимости</w:t>
      </w:r>
      <w:r w:rsidRPr="00E40A83">
        <w:rPr>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информационные системы обеспечения градостроительной деятельности</w:t>
      </w:r>
      <w:r w:rsidRPr="00E40A83">
        <w:rPr>
          <w:sz w:val="24"/>
          <w:szCs w:val="24"/>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E40A83">
        <w:rPr>
          <w:sz w:val="24"/>
          <w:szCs w:val="24"/>
          <w:vertAlign w:val="superscript"/>
        </w:rPr>
        <w:footnoteReference w:id="15"/>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исполнитель</w:t>
      </w:r>
      <w:r w:rsidRPr="00E40A83">
        <w:rPr>
          <w:sz w:val="24"/>
          <w:szCs w:val="24"/>
        </w:rPr>
        <w:t xml:space="preserve"> – физическое или юридическое лицо, являющееся разработчиком проекта генерального плана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r w:rsidRPr="00E40A83">
        <w:rPr>
          <w:rStyle w:val="afffd"/>
          <w:sz w:val="24"/>
          <w:szCs w:val="24"/>
        </w:rPr>
        <w:footnoteReference w:id="16"/>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кадастровый учет недвижимого имущества</w:t>
      </w:r>
      <w:r w:rsidRPr="00E40A83">
        <w:rPr>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r w:rsidRPr="00E40A83">
        <w:rPr>
          <w:rStyle w:val="afffd"/>
          <w:sz w:val="24"/>
          <w:szCs w:val="24"/>
        </w:rPr>
        <w:footnoteReference w:id="17"/>
      </w:r>
    </w:p>
    <w:p w:rsidR="008142AF" w:rsidRPr="00E40A83" w:rsidRDefault="008142AF" w:rsidP="0020458B">
      <w:pPr>
        <w:pStyle w:val="afff5"/>
        <w:tabs>
          <w:tab w:val="left" w:pos="9780"/>
        </w:tabs>
        <w:spacing w:line="276" w:lineRule="auto"/>
        <w:ind w:right="-1"/>
        <w:rPr>
          <w:sz w:val="24"/>
          <w:szCs w:val="24"/>
        </w:rPr>
      </w:pPr>
      <w:r w:rsidRPr="00E40A83">
        <w:rPr>
          <w:b/>
          <w:sz w:val="24"/>
          <w:szCs w:val="24"/>
        </w:rPr>
        <w:t xml:space="preserve">комиссия по землепользованию и застройке – </w:t>
      </w:r>
      <w:r w:rsidRPr="00E40A83">
        <w:rPr>
          <w:sz w:val="24"/>
          <w:szCs w:val="24"/>
        </w:rPr>
        <w:t>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8142AF" w:rsidRPr="00E40A83" w:rsidRDefault="008142AF" w:rsidP="0020458B">
      <w:pPr>
        <w:pStyle w:val="afff5"/>
        <w:tabs>
          <w:tab w:val="left" w:pos="9780"/>
        </w:tabs>
        <w:spacing w:line="276" w:lineRule="auto"/>
        <w:ind w:right="-1"/>
        <w:rPr>
          <w:b/>
          <w:sz w:val="24"/>
          <w:szCs w:val="24"/>
        </w:rPr>
      </w:pPr>
      <w:r w:rsidRPr="00E40A83">
        <w:rPr>
          <w:b/>
          <w:sz w:val="24"/>
          <w:szCs w:val="24"/>
        </w:rPr>
        <w:t>коэффициент строительного использования земельного участка</w:t>
      </w:r>
      <w:r w:rsidRPr="00E40A83">
        <w:rPr>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w:t>
      </w:r>
      <w:r w:rsidRPr="00E40A83">
        <w:rPr>
          <w:sz w:val="24"/>
          <w:szCs w:val="24"/>
        </w:rPr>
        <w:lastRenderedPageBreak/>
        <w:t>разрешается построить на земельном участке, определяется умножением значения коэффициента на показатель площади земельного участка;</w:t>
      </w:r>
    </w:p>
    <w:p w:rsidR="008142AF" w:rsidRPr="00E40A83" w:rsidRDefault="008142AF" w:rsidP="0020458B">
      <w:pPr>
        <w:pStyle w:val="afff5"/>
        <w:spacing w:line="276" w:lineRule="auto"/>
        <w:ind w:right="-1"/>
        <w:rPr>
          <w:sz w:val="24"/>
          <w:szCs w:val="24"/>
        </w:rPr>
      </w:pPr>
      <w:r w:rsidRPr="00E40A83">
        <w:rPr>
          <w:b/>
          <w:sz w:val="24"/>
          <w:szCs w:val="24"/>
        </w:rPr>
        <w:t>красные линии</w:t>
      </w:r>
      <w:r w:rsidRPr="00E40A83">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E40A83">
        <w:rPr>
          <w:sz w:val="24"/>
          <w:szCs w:val="24"/>
          <w:vertAlign w:val="superscript"/>
        </w:rPr>
        <w:footnoteReference w:id="18"/>
      </w:r>
    </w:p>
    <w:p w:rsidR="008142AF" w:rsidRPr="00E40A83" w:rsidRDefault="008142AF" w:rsidP="0020458B">
      <w:pPr>
        <w:pStyle w:val="afff5"/>
        <w:spacing w:line="276" w:lineRule="auto"/>
        <w:ind w:right="-1"/>
        <w:rPr>
          <w:b/>
          <w:sz w:val="24"/>
          <w:szCs w:val="24"/>
        </w:rPr>
      </w:pPr>
      <w:r w:rsidRPr="00E40A83">
        <w:rPr>
          <w:b/>
          <w:sz w:val="24"/>
          <w:szCs w:val="24"/>
        </w:rPr>
        <w:t>линии градостроительного регулирования</w:t>
      </w:r>
      <w:r w:rsidRPr="00E40A83">
        <w:rPr>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142AF" w:rsidRPr="00E40A83" w:rsidRDefault="008142AF" w:rsidP="0020458B">
      <w:pPr>
        <w:pStyle w:val="afff5"/>
        <w:spacing w:line="276" w:lineRule="auto"/>
        <w:ind w:right="-1"/>
        <w:rPr>
          <w:b/>
          <w:sz w:val="24"/>
          <w:szCs w:val="24"/>
        </w:rPr>
      </w:pPr>
      <w:r w:rsidRPr="00E40A83">
        <w:rPr>
          <w:b/>
          <w:sz w:val="24"/>
          <w:szCs w:val="24"/>
        </w:rPr>
        <w:t>линии регулирования застройки</w:t>
      </w:r>
      <w:r w:rsidRPr="00E40A83">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8142AF" w:rsidRPr="00E40A83" w:rsidRDefault="008142AF" w:rsidP="0020458B">
      <w:pPr>
        <w:pStyle w:val="afff5"/>
        <w:spacing w:line="276" w:lineRule="auto"/>
        <w:ind w:right="-1"/>
        <w:rPr>
          <w:sz w:val="24"/>
          <w:szCs w:val="24"/>
        </w:rPr>
      </w:pPr>
      <w:r w:rsidRPr="00E40A83">
        <w:rPr>
          <w:b/>
          <w:sz w:val="24"/>
          <w:szCs w:val="24"/>
        </w:rPr>
        <w:t>многоквартирный жилой дом</w:t>
      </w:r>
      <w:r w:rsidRPr="00E40A83">
        <w:rPr>
          <w:sz w:val="24"/>
          <w:szCs w:val="24"/>
        </w:rPr>
        <w:t xml:space="preserve"> – жилой дом, квартиры которого имеют выход на общие лестничные клетки и общий для всего дома земельный участок;</w:t>
      </w:r>
    </w:p>
    <w:p w:rsidR="008142AF" w:rsidRPr="00E40A83" w:rsidRDefault="008142AF" w:rsidP="0020458B">
      <w:pPr>
        <w:pStyle w:val="afff5"/>
        <w:spacing w:line="276" w:lineRule="auto"/>
        <w:ind w:right="-1"/>
        <w:rPr>
          <w:sz w:val="24"/>
          <w:szCs w:val="24"/>
        </w:rPr>
      </w:pPr>
      <w:r w:rsidRPr="00E40A83">
        <w:rPr>
          <w:rStyle w:val="f"/>
          <w:b/>
          <w:sz w:val="24"/>
          <w:szCs w:val="24"/>
        </w:rPr>
        <w:t>межевой</w:t>
      </w:r>
      <w:r w:rsidRPr="00E40A83">
        <w:rPr>
          <w:b/>
          <w:sz w:val="24"/>
          <w:szCs w:val="24"/>
        </w:rPr>
        <w:t xml:space="preserve"> план</w:t>
      </w:r>
      <w:r w:rsidRPr="00E40A83">
        <w:rPr>
          <w:sz w:val="24"/>
          <w:szCs w:val="24"/>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r w:rsidRPr="00E40A83">
        <w:rPr>
          <w:rStyle w:val="afffd"/>
          <w:sz w:val="24"/>
          <w:szCs w:val="24"/>
        </w:rPr>
        <w:footnoteReference w:id="19"/>
      </w:r>
    </w:p>
    <w:p w:rsidR="008142AF" w:rsidRPr="00E40A83" w:rsidRDefault="008142AF" w:rsidP="0020458B">
      <w:pPr>
        <w:spacing w:line="276" w:lineRule="auto"/>
        <w:ind w:left="567" w:right="-1" w:firstLine="851"/>
        <w:jc w:val="both"/>
        <w:rPr>
          <w:sz w:val="24"/>
          <w:szCs w:val="24"/>
        </w:rPr>
      </w:pPr>
      <w:r w:rsidRPr="00E40A83">
        <w:rPr>
          <w:b/>
          <w:sz w:val="24"/>
          <w:szCs w:val="24"/>
        </w:rPr>
        <w:t>муниципальный заказчик</w:t>
      </w:r>
      <w:r w:rsidRPr="00E40A83">
        <w:rPr>
          <w:sz w:val="24"/>
          <w:szCs w:val="24"/>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r w:rsidRPr="00E40A83">
        <w:rPr>
          <w:rStyle w:val="afffd"/>
          <w:sz w:val="24"/>
          <w:szCs w:val="24"/>
        </w:rPr>
        <w:footnoteReference w:id="20"/>
      </w:r>
    </w:p>
    <w:p w:rsidR="008142AF" w:rsidRPr="00E40A83" w:rsidRDefault="008142AF" w:rsidP="0020458B">
      <w:pPr>
        <w:pStyle w:val="afff5"/>
        <w:spacing w:line="276" w:lineRule="auto"/>
        <w:ind w:right="-1"/>
        <w:rPr>
          <w:sz w:val="24"/>
          <w:szCs w:val="24"/>
        </w:rPr>
      </w:pPr>
      <w:r w:rsidRPr="00E40A83">
        <w:rPr>
          <w:b/>
          <w:sz w:val="24"/>
          <w:szCs w:val="24"/>
        </w:rPr>
        <w:t>недвижимое имущество (недвижимость)</w:t>
      </w:r>
      <w:r w:rsidRPr="00E40A83">
        <w:rPr>
          <w:sz w:val="24"/>
          <w:szCs w:val="24"/>
        </w:rPr>
        <w:t xml:space="preserve">,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w:t>
      </w:r>
      <w:r w:rsidRPr="00E40A83">
        <w:rPr>
          <w:sz w:val="24"/>
          <w:szCs w:val="24"/>
        </w:rPr>
        <w:lastRenderedPageBreak/>
        <w:t>как имущественные комплексы;</w:t>
      </w:r>
      <w:r w:rsidRPr="00E40A83">
        <w:rPr>
          <w:sz w:val="24"/>
          <w:szCs w:val="24"/>
          <w:vertAlign w:val="superscript"/>
        </w:rPr>
        <w:footnoteReference w:id="21"/>
      </w:r>
    </w:p>
    <w:p w:rsidR="008142AF" w:rsidRPr="00E40A83" w:rsidRDefault="008142AF" w:rsidP="0020458B">
      <w:pPr>
        <w:pStyle w:val="afff5"/>
        <w:spacing w:line="276" w:lineRule="auto"/>
        <w:ind w:right="-1"/>
        <w:rPr>
          <w:b/>
          <w:sz w:val="24"/>
          <w:szCs w:val="24"/>
        </w:rPr>
      </w:pPr>
      <w:r w:rsidRPr="00E40A83">
        <w:rPr>
          <w:b/>
          <w:sz w:val="24"/>
          <w:szCs w:val="24"/>
        </w:rPr>
        <w:t>нормативы градостроительного проектирования</w:t>
      </w:r>
      <w:r w:rsidRPr="00E40A83">
        <w:rPr>
          <w:sz w:val="24"/>
          <w:szCs w:val="24"/>
        </w:rPr>
        <w:t xml:space="preserve"> </w:t>
      </w:r>
      <w:r w:rsidRPr="00E40A83">
        <w:rPr>
          <w:b/>
          <w:sz w:val="24"/>
          <w:szCs w:val="24"/>
        </w:rPr>
        <w:t xml:space="preserve">(региональные и местные) </w:t>
      </w:r>
      <w:r w:rsidRPr="00E40A83">
        <w:rPr>
          <w:sz w:val="24"/>
          <w:szCs w:val="24"/>
        </w:rPr>
        <w:t>–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r w:rsidRPr="00E40A83">
        <w:rPr>
          <w:rStyle w:val="afffd"/>
          <w:sz w:val="24"/>
          <w:szCs w:val="24"/>
        </w:rPr>
        <w:footnoteReference w:id="22"/>
      </w:r>
    </w:p>
    <w:p w:rsidR="008142AF" w:rsidRPr="00E40A83" w:rsidRDefault="008142AF" w:rsidP="0020458B">
      <w:pPr>
        <w:pStyle w:val="afff5"/>
        <w:spacing w:line="276" w:lineRule="auto"/>
        <w:ind w:right="-1"/>
        <w:rPr>
          <w:b/>
          <w:sz w:val="24"/>
          <w:szCs w:val="24"/>
        </w:rPr>
      </w:pPr>
      <w:r w:rsidRPr="00E40A83">
        <w:rPr>
          <w:b/>
          <w:sz w:val="24"/>
          <w:szCs w:val="24"/>
        </w:rPr>
        <w:t>объект капитального строительства</w:t>
      </w:r>
      <w:r w:rsidRPr="00E40A83">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E40A83">
        <w:rPr>
          <w:sz w:val="24"/>
          <w:szCs w:val="24"/>
          <w:vertAlign w:val="superscript"/>
        </w:rPr>
        <w:footnoteReference w:id="23"/>
      </w:r>
    </w:p>
    <w:p w:rsidR="008142AF" w:rsidRPr="00E40A83" w:rsidRDefault="008142AF" w:rsidP="0020458B">
      <w:pPr>
        <w:pStyle w:val="afff5"/>
        <w:spacing w:line="276" w:lineRule="auto"/>
        <w:ind w:right="-1"/>
        <w:rPr>
          <w:sz w:val="24"/>
          <w:szCs w:val="24"/>
        </w:rPr>
      </w:pPr>
      <w:r w:rsidRPr="00E40A83">
        <w:rPr>
          <w:b/>
          <w:sz w:val="24"/>
          <w:szCs w:val="24"/>
        </w:rPr>
        <w:t>ограничения (обременения)</w:t>
      </w:r>
      <w:r w:rsidRPr="00E40A83">
        <w:rPr>
          <w:sz w:val="24"/>
          <w:szCs w:val="24"/>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r w:rsidRPr="00E40A83">
        <w:rPr>
          <w:sz w:val="24"/>
          <w:szCs w:val="24"/>
          <w:vertAlign w:val="superscript"/>
        </w:rPr>
        <w:footnoteReference w:id="24"/>
      </w:r>
    </w:p>
    <w:p w:rsidR="008142AF" w:rsidRPr="00E40A83" w:rsidRDefault="008142AF" w:rsidP="0020458B">
      <w:pPr>
        <w:pStyle w:val="afff5"/>
        <w:spacing w:line="276" w:lineRule="auto"/>
        <w:ind w:right="-1"/>
        <w:rPr>
          <w:b/>
          <w:sz w:val="24"/>
          <w:szCs w:val="24"/>
        </w:rPr>
      </w:pPr>
      <w:r w:rsidRPr="00E40A83">
        <w:rPr>
          <w:b/>
          <w:sz w:val="24"/>
          <w:szCs w:val="24"/>
        </w:rPr>
        <w:t>отклонения от Правил</w:t>
      </w:r>
      <w:r w:rsidRPr="00E40A83">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8142AF" w:rsidRPr="00E40A83" w:rsidRDefault="008142AF" w:rsidP="0020458B">
      <w:pPr>
        <w:pStyle w:val="afff5"/>
        <w:spacing w:line="276" w:lineRule="auto"/>
        <w:ind w:right="-1"/>
        <w:rPr>
          <w:sz w:val="24"/>
          <w:szCs w:val="24"/>
        </w:rPr>
      </w:pPr>
      <w:r w:rsidRPr="00E40A83">
        <w:rPr>
          <w:b/>
          <w:sz w:val="24"/>
          <w:szCs w:val="24"/>
        </w:rPr>
        <w:t xml:space="preserve">организационный комитет – </w:t>
      </w:r>
      <w:r w:rsidRPr="00E40A83">
        <w:rPr>
          <w:sz w:val="24"/>
          <w:szCs w:val="24"/>
        </w:rPr>
        <w:t>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p>
    <w:p w:rsidR="008142AF" w:rsidRPr="00E40A83" w:rsidRDefault="008142AF" w:rsidP="0020458B">
      <w:pPr>
        <w:pStyle w:val="afff5"/>
        <w:spacing w:line="276" w:lineRule="auto"/>
        <w:ind w:right="-1"/>
        <w:rPr>
          <w:sz w:val="24"/>
          <w:szCs w:val="24"/>
        </w:rPr>
      </w:pPr>
      <w:r w:rsidRPr="00E40A83">
        <w:rPr>
          <w:b/>
          <w:sz w:val="24"/>
          <w:szCs w:val="24"/>
        </w:rPr>
        <w:t>правила землепользования и застройки</w:t>
      </w:r>
      <w:r w:rsidRPr="00E40A83">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w:t>
      </w:r>
      <w:r w:rsidRPr="00E40A83">
        <w:rPr>
          <w:sz w:val="24"/>
          <w:szCs w:val="24"/>
        </w:rPr>
        <w:lastRenderedPageBreak/>
        <w:t>внесения в него изменений;</w:t>
      </w:r>
      <w:r w:rsidRPr="00E40A83">
        <w:rPr>
          <w:sz w:val="24"/>
          <w:szCs w:val="24"/>
          <w:vertAlign w:val="superscript"/>
        </w:rPr>
        <w:footnoteReference w:id="25"/>
      </w:r>
    </w:p>
    <w:p w:rsidR="008142AF" w:rsidRPr="00E40A83" w:rsidRDefault="008142AF" w:rsidP="0020458B">
      <w:pPr>
        <w:pStyle w:val="afff5"/>
        <w:spacing w:line="276" w:lineRule="auto"/>
        <w:ind w:right="-1"/>
        <w:rPr>
          <w:sz w:val="24"/>
          <w:szCs w:val="24"/>
        </w:rPr>
      </w:pPr>
      <w:r w:rsidRPr="00E40A83">
        <w:rPr>
          <w:b/>
          <w:sz w:val="24"/>
          <w:szCs w:val="24"/>
        </w:rPr>
        <w:t>подрядчик</w:t>
      </w:r>
      <w:r w:rsidRPr="00E40A83">
        <w:rPr>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142AF" w:rsidRPr="00E40A83" w:rsidRDefault="008142AF" w:rsidP="0020458B">
      <w:pPr>
        <w:pStyle w:val="afff5"/>
        <w:spacing w:line="276" w:lineRule="auto"/>
        <w:ind w:right="-1"/>
        <w:rPr>
          <w:sz w:val="24"/>
          <w:szCs w:val="24"/>
        </w:rPr>
      </w:pPr>
      <w:r w:rsidRPr="00E40A83">
        <w:rPr>
          <w:b/>
          <w:sz w:val="24"/>
          <w:szCs w:val="24"/>
        </w:rPr>
        <w:t>проектная документация</w:t>
      </w:r>
      <w:r w:rsidRPr="00E40A83">
        <w:rPr>
          <w:sz w:val="24"/>
          <w:szCs w:val="24"/>
        </w:rPr>
        <w:t xml:space="preserve">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E40A83">
        <w:rPr>
          <w:sz w:val="24"/>
          <w:szCs w:val="24"/>
          <w:vertAlign w:val="superscript"/>
        </w:rPr>
        <w:footnoteReference w:id="26"/>
      </w:r>
    </w:p>
    <w:p w:rsidR="008142AF" w:rsidRPr="00E40A83" w:rsidRDefault="008142AF" w:rsidP="0020458B">
      <w:pPr>
        <w:pStyle w:val="afff5"/>
        <w:spacing w:line="276" w:lineRule="auto"/>
        <w:ind w:right="-1"/>
        <w:rPr>
          <w:sz w:val="24"/>
          <w:szCs w:val="24"/>
        </w:rPr>
      </w:pPr>
      <w:r w:rsidRPr="00E40A83">
        <w:rPr>
          <w:b/>
          <w:sz w:val="24"/>
          <w:szCs w:val="24"/>
        </w:rPr>
        <w:t>процент застройки участка</w:t>
      </w:r>
      <w:r w:rsidRPr="00E40A83">
        <w:rPr>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142AF" w:rsidRPr="00E40A83" w:rsidRDefault="008142AF" w:rsidP="0020458B">
      <w:pPr>
        <w:pStyle w:val="afff5"/>
        <w:spacing w:line="276" w:lineRule="auto"/>
        <w:ind w:right="-1"/>
        <w:rPr>
          <w:sz w:val="24"/>
          <w:szCs w:val="24"/>
        </w:rPr>
      </w:pPr>
      <w:r w:rsidRPr="00E40A83">
        <w:rPr>
          <w:b/>
          <w:sz w:val="24"/>
          <w:szCs w:val="24"/>
        </w:rPr>
        <w:t>публичный сервитут</w:t>
      </w:r>
      <w:r w:rsidRPr="00E40A83">
        <w:rPr>
          <w:sz w:val="24"/>
          <w:szCs w:val="24"/>
        </w:rPr>
        <w:t xml:space="preserve"> – право ограниченного общественного пользования земельным участком. Публичный сервитут устанавливается законом или иным</w:t>
      </w:r>
      <w:r w:rsidRPr="00E40A83">
        <w:rPr>
          <w:color w:val="0000FF"/>
          <w:sz w:val="24"/>
          <w:szCs w:val="24"/>
        </w:rPr>
        <w:t xml:space="preserve"> </w:t>
      </w:r>
      <w:r w:rsidRPr="00E40A83">
        <w:rPr>
          <w:sz w:val="24"/>
          <w:szCs w:val="24"/>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E40A83">
        <w:rPr>
          <w:sz w:val="24"/>
          <w:szCs w:val="24"/>
          <w:vertAlign w:val="superscript"/>
        </w:rPr>
        <w:footnoteReference w:id="27"/>
      </w:r>
    </w:p>
    <w:p w:rsidR="008142AF" w:rsidRPr="00E40A83" w:rsidRDefault="008142AF" w:rsidP="0020458B">
      <w:pPr>
        <w:pStyle w:val="afff5"/>
        <w:spacing w:line="276" w:lineRule="auto"/>
        <w:ind w:right="-1"/>
        <w:rPr>
          <w:sz w:val="24"/>
          <w:szCs w:val="24"/>
        </w:rPr>
      </w:pPr>
      <w:r w:rsidRPr="00E40A83">
        <w:rPr>
          <w:b/>
          <w:sz w:val="24"/>
          <w:szCs w:val="24"/>
        </w:rPr>
        <w:t>прибрежная защитная полоса</w:t>
      </w:r>
      <w:r w:rsidRPr="00E40A83">
        <w:rPr>
          <w:sz w:val="24"/>
          <w:szCs w:val="24"/>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r w:rsidRPr="00E40A83">
        <w:rPr>
          <w:sz w:val="24"/>
          <w:szCs w:val="24"/>
          <w:vertAlign w:val="superscript"/>
        </w:rPr>
        <w:footnoteReference w:id="28"/>
      </w:r>
    </w:p>
    <w:p w:rsidR="008142AF" w:rsidRPr="00E40A83" w:rsidRDefault="008142AF" w:rsidP="0020458B">
      <w:pPr>
        <w:pStyle w:val="afff5"/>
        <w:spacing w:line="276" w:lineRule="auto"/>
        <w:ind w:right="-1"/>
        <w:rPr>
          <w:sz w:val="24"/>
          <w:szCs w:val="24"/>
        </w:rPr>
      </w:pPr>
      <w:r w:rsidRPr="00E40A83">
        <w:rPr>
          <w:b/>
          <w:sz w:val="24"/>
          <w:szCs w:val="24"/>
        </w:rPr>
        <w:t xml:space="preserve">публичные слушания – </w:t>
      </w:r>
      <w:r w:rsidRPr="00E40A83">
        <w:rPr>
          <w:sz w:val="24"/>
          <w:szCs w:val="24"/>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8142AF" w:rsidRPr="00E40A83" w:rsidRDefault="008142AF" w:rsidP="0020458B">
      <w:pPr>
        <w:pStyle w:val="afff5"/>
        <w:spacing w:line="276" w:lineRule="auto"/>
        <w:ind w:right="-1"/>
        <w:rPr>
          <w:sz w:val="24"/>
          <w:szCs w:val="24"/>
        </w:rPr>
      </w:pPr>
      <w:r w:rsidRPr="00E40A83">
        <w:rPr>
          <w:b/>
          <w:sz w:val="24"/>
          <w:szCs w:val="24"/>
        </w:rPr>
        <w:t>разрешение на строительство</w:t>
      </w:r>
      <w:r w:rsidRPr="00E40A83">
        <w:rPr>
          <w:sz w:val="24"/>
          <w:szCs w:val="24"/>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r w:rsidRPr="00E40A83">
        <w:rPr>
          <w:sz w:val="24"/>
          <w:szCs w:val="24"/>
          <w:vertAlign w:val="superscript"/>
        </w:rPr>
        <w:footnoteReference w:id="29"/>
      </w:r>
    </w:p>
    <w:p w:rsidR="008142AF" w:rsidRPr="00E40A83" w:rsidRDefault="008142AF" w:rsidP="0020458B">
      <w:pPr>
        <w:pStyle w:val="afff5"/>
        <w:spacing w:line="276" w:lineRule="auto"/>
        <w:ind w:right="-1"/>
        <w:rPr>
          <w:sz w:val="24"/>
          <w:szCs w:val="24"/>
        </w:rPr>
      </w:pPr>
      <w:r w:rsidRPr="00E40A83">
        <w:rPr>
          <w:b/>
          <w:sz w:val="24"/>
          <w:szCs w:val="24"/>
        </w:rPr>
        <w:t>разрешение на ввод объекта в эксплуатацию</w:t>
      </w:r>
      <w:r w:rsidRPr="00E40A83">
        <w:rPr>
          <w:sz w:val="24"/>
          <w:szCs w:val="24"/>
        </w:rPr>
        <w:t xml:space="preserve">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w:t>
      </w:r>
      <w:r w:rsidRPr="00E40A83">
        <w:rPr>
          <w:sz w:val="24"/>
          <w:szCs w:val="24"/>
        </w:rPr>
        <w:lastRenderedPageBreak/>
        <w:t>территории, а также проектной документации;</w:t>
      </w:r>
      <w:r w:rsidRPr="00E40A83">
        <w:rPr>
          <w:sz w:val="24"/>
          <w:szCs w:val="24"/>
          <w:vertAlign w:val="superscript"/>
        </w:rPr>
        <w:footnoteReference w:id="30"/>
      </w:r>
    </w:p>
    <w:p w:rsidR="008142AF" w:rsidRPr="00E40A83" w:rsidRDefault="008142AF" w:rsidP="0020458B">
      <w:pPr>
        <w:pStyle w:val="afff5"/>
        <w:spacing w:line="276" w:lineRule="auto"/>
        <w:ind w:right="-1"/>
        <w:rPr>
          <w:sz w:val="24"/>
          <w:szCs w:val="24"/>
        </w:rPr>
      </w:pPr>
      <w:r w:rsidRPr="00E40A83">
        <w:rPr>
          <w:b/>
          <w:sz w:val="24"/>
          <w:szCs w:val="24"/>
        </w:rPr>
        <w:t>разрешенное использование</w:t>
      </w:r>
      <w:r w:rsidRPr="00E40A83">
        <w:rPr>
          <w:sz w:val="24"/>
          <w:szCs w:val="24"/>
        </w:rPr>
        <w:t xml:space="preserve"> </w:t>
      </w:r>
      <w:r w:rsidRPr="00E40A83">
        <w:rPr>
          <w:b/>
          <w:sz w:val="24"/>
          <w:szCs w:val="24"/>
        </w:rPr>
        <w:t>земельных участков и иных объектов недвижимости</w:t>
      </w:r>
      <w:r w:rsidRPr="00E40A83">
        <w:rPr>
          <w:sz w:val="24"/>
          <w:szCs w:val="24"/>
        </w:rPr>
        <w:t xml:space="preserve"> – использование недвижимости в соответствии с градостроительным регламентом, а также публичными сервитутами;</w:t>
      </w:r>
    </w:p>
    <w:p w:rsidR="008142AF" w:rsidRPr="00E40A83" w:rsidRDefault="008142AF" w:rsidP="0020458B">
      <w:pPr>
        <w:pStyle w:val="afff5"/>
        <w:spacing w:line="276" w:lineRule="auto"/>
        <w:ind w:right="-1"/>
        <w:rPr>
          <w:sz w:val="24"/>
          <w:szCs w:val="24"/>
        </w:rPr>
      </w:pPr>
      <w:r w:rsidRPr="00E40A83">
        <w:rPr>
          <w:b/>
          <w:sz w:val="24"/>
          <w:szCs w:val="24"/>
        </w:rPr>
        <w:t>реконструкция объектов капитального строительства (за исключением линейных объектов)</w:t>
      </w:r>
      <w:r w:rsidRPr="00E40A83">
        <w:rPr>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E40A83">
        <w:rPr>
          <w:sz w:val="24"/>
          <w:szCs w:val="24"/>
          <w:vertAlign w:val="superscript"/>
        </w:rPr>
        <w:footnoteReference w:id="31"/>
      </w:r>
    </w:p>
    <w:p w:rsidR="008142AF" w:rsidRPr="00E40A83" w:rsidRDefault="008142AF" w:rsidP="0020458B">
      <w:pPr>
        <w:pStyle w:val="afff5"/>
        <w:spacing w:line="276" w:lineRule="auto"/>
        <w:ind w:right="-1"/>
        <w:rPr>
          <w:sz w:val="24"/>
          <w:szCs w:val="24"/>
        </w:rPr>
      </w:pPr>
      <w:r w:rsidRPr="00E40A83">
        <w:rPr>
          <w:b/>
          <w:sz w:val="24"/>
          <w:szCs w:val="24"/>
        </w:rPr>
        <w:t>строительство</w:t>
      </w:r>
      <w:r w:rsidRPr="00E40A83">
        <w:rPr>
          <w:sz w:val="24"/>
          <w:szCs w:val="24"/>
        </w:rPr>
        <w:t xml:space="preserve"> – создание зданий, строений, сооружений (в том числе на месте сносимых объектов капитального строительства);</w:t>
      </w:r>
      <w:r w:rsidRPr="00E40A83">
        <w:rPr>
          <w:sz w:val="24"/>
          <w:szCs w:val="24"/>
          <w:vertAlign w:val="superscript"/>
        </w:rPr>
        <w:footnoteReference w:id="32"/>
      </w:r>
    </w:p>
    <w:p w:rsidR="008142AF" w:rsidRPr="00E40A83" w:rsidRDefault="008142AF" w:rsidP="0020458B">
      <w:pPr>
        <w:pStyle w:val="afff5"/>
        <w:spacing w:line="276" w:lineRule="auto"/>
        <w:ind w:right="-1"/>
        <w:rPr>
          <w:b/>
          <w:sz w:val="24"/>
          <w:szCs w:val="24"/>
        </w:rPr>
      </w:pPr>
      <w:r w:rsidRPr="00E40A83">
        <w:rPr>
          <w:b/>
          <w:sz w:val="24"/>
          <w:szCs w:val="24"/>
        </w:rPr>
        <w:t>собственники земельных участков</w:t>
      </w:r>
      <w:r w:rsidRPr="00E40A83">
        <w:rPr>
          <w:sz w:val="24"/>
          <w:szCs w:val="24"/>
        </w:rPr>
        <w:t xml:space="preserve"> – лица, являющиеся собственниками земельных участков;</w:t>
      </w:r>
      <w:r w:rsidRPr="00E40A83">
        <w:rPr>
          <w:sz w:val="24"/>
          <w:szCs w:val="24"/>
          <w:vertAlign w:val="superscript"/>
        </w:rPr>
        <w:footnoteReference w:id="33"/>
      </w:r>
    </w:p>
    <w:p w:rsidR="008142AF" w:rsidRPr="00E40A83" w:rsidRDefault="008142AF" w:rsidP="0020458B">
      <w:pPr>
        <w:pStyle w:val="afff5"/>
        <w:spacing w:line="276" w:lineRule="auto"/>
        <w:ind w:right="-1"/>
        <w:rPr>
          <w:sz w:val="24"/>
          <w:szCs w:val="24"/>
        </w:rPr>
      </w:pPr>
      <w:r w:rsidRPr="00E40A83">
        <w:rPr>
          <w:b/>
          <w:sz w:val="24"/>
          <w:szCs w:val="24"/>
        </w:rPr>
        <w:t xml:space="preserve">сервитут </w:t>
      </w:r>
      <w:r w:rsidRPr="00E40A83">
        <w:rPr>
          <w:sz w:val="24"/>
          <w:szCs w:val="24"/>
        </w:rPr>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E40A83">
        <w:rPr>
          <w:sz w:val="24"/>
          <w:szCs w:val="24"/>
          <w:vertAlign w:val="superscript"/>
        </w:rPr>
        <w:footnoteReference w:id="34"/>
      </w:r>
    </w:p>
    <w:p w:rsidR="008142AF" w:rsidRPr="00E40A83" w:rsidRDefault="008142AF" w:rsidP="0020458B">
      <w:pPr>
        <w:pStyle w:val="afff5"/>
        <w:spacing w:line="276" w:lineRule="auto"/>
        <w:ind w:right="-1"/>
        <w:rPr>
          <w:sz w:val="24"/>
          <w:szCs w:val="24"/>
        </w:rPr>
      </w:pPr>
      <w:r w:rsidRPr="00E40A83">
        <w:rPr>
          <w:b/>
          <w:sz w:val="24"/>
          <w:szCs w:val="24"/>
        </w:rPr>
        <w:t xml:space="preserve">территориальные зоны – </w:t>
      </w:r>
      <w:r w:rsidRPr="00E40A83">
        <w:rPr>
          <w:sz w:val="24"/>
          <w:szCs w:val="24"/>
        </w:rPr>
        <w:t>зоны, для которых в правилах землепользования и застройки определены границы и установлены градостроительные регламенты;</w:t>
      </w:r>
      <w:r w:rsidRPr="00E40A83">
        <w:rPr>
          <w:sz w:val="24"/>
          <w:szCs w:val="24"/>
          <w:vertAlign w:val="superscript"/>
        </w:rPr>
        <w:footnoteReference w:id="35"/>
      </w:r>
    </w:p>
    <w:p w:rsidR="008142AF" w:rsidRPr="00E40A83" w:rsidRDefault="008142AF" w:rsidP="0020458B">
      <w:pPr>
        <w:pStyle w:val="afff5"/>
        <w:spacing w:line="276" w:lineRule="auto"/>
        <w:ind w:right="-1"/>
        <w:rPr>
          <w:sz w:val="24"/>
          <w:szCs w:val="24"/>
        </w:rPr>
      </w:pPr>
      <w:r w:rsidRPr="00E40A83">
        <w:rPr>
          <w:b/>
          <w:sz w:val="24"/>
          <w:szCs w:val="24"/>
        </w:rPr>
        <w:t>территории общего пользования</w:t>
      </w:r>
      <w:r w:rsidRPr="00E40A83">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E40A83">
        <w:rPr>
          <w:sz w:val="24"/>
          <w:szCs w:val="24"/>
          <w:vertAlign w:val="superscript"/>
        </w:rPr>
        <w:footnoteReference w:id="36"/>
      </w:r>
    </w:p>
    <w:p w:rsidR="008142AF" w:rsidRPr="00E40A83" w:rsidRDefault="008142AF" w:rsidP="0020458B">
      <w:pPr>
        <w:pStyle w:val="afff5"/>
        <w:spacing w:line="276" w:lineRule="auto"/>
        <w:ind w:right="-1"/>
        <w:rPr>
          <w:sz w:val="24"/>
          <w:szCs w:val="24"/>
        </w:rPr>
      </w:pPr>
      <w:r w:rsidRPr="00E40A83">
        <w:rPr>
          <w:b/>
          <w:sz w:val="24"/>
          <w:szCs w:val="24"/>
        </w:rPr>
        <w:t>технический регламент</w:t>
      </w:r>
      <w:r w:rsidRPr="00E40A83">
        <w:rPr>
          <w:sz w:val="24"/>
          <w:szCs w:val="24"/>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w:t>
      </w:r>
      <w:r w:rsidRPr="00E40A83">
        <w:rPr>
          <w:sz w:val="24"/>
          <w:szCs w:val="24"/>
        </w:rPr>
        <w:lastRenderedPageBreak/>
        <w:t>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E40A83">
        <w:rPr>
          <w:rStyle w:val="afffd"/>
          <w:sz w:val="24"/>
          <w:szCs w:val="24"/>
        </w:rPr>
        <w:footnoteReference w:id="37"/>
      </w:r>
    </w:p>
    <w:p w:rsidR="008142AF" w:rsidRPr="00E40A83" w:rsidRDefault="008142AF" w:rsidP="0020458B">
      <w:pPr>
        <w:pStyle w:val="afff5"/>
        <w:spacing w:line="276" w:lineRule="auto"/>
        <w:ind w:right="-1"/>
        <w:rPr>
          <w:sz w:val="24"/>
          <w:szCs w:val="24"/>
        </w:rPr>
      </w:pPr>
      <w:r w:rsidRPr="00E40A83">
        <w:rPr>
          <w:b/>
          <w:sz w:val="24"/>
          <w:szCs w:val="24"/>
        </w:rPr>
        <w:t>устойчивое развитие территорий</w:t>
      </w:r>
      <w:r w:rsidRPr="00E40A83">
        <w:rPr>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E40A83">
        <w:rPr>
          <w:sz w:val="24"/>
          <w:szCs w:val="24"/>
          <w:vertAlign w:val="superscript"/>
        </w:rPr>
        <w:footnoteReference w:id="38"/>
      </w:r>
    </w:p>
    <w:p w:rsidR="008142AF" w:rsidRPr="00E40A83" w:rsidRDefault="008142AF" w:rsidP="0020458B">
      <w:pPr>
        <w:pStyle w:val="afff5"/>
        <w:spacing w:line="276" w:lineRule="auto"/>
        <w:ind w:right="-1"/>
        <w:rPr>
          <w:sz w:val="24"/>
          <w:szCs w:val="24"/>
        </w:rPr>
      </w:pPr>
      <w:r w:rsidRPr="00E40A83">
        <w:rPr>
          <w:b/>
          <w:sz w:val="24"/>
          <w:szCs w:val="24"/>
        </w:rPr>
        <w:t>участник публичных слушаний</w:t>
      </w:r>
      <w:r w:rsidRPr="00E40A83">
        <w:rPr>
          <w:sz w:val="24"/>
          <w:szCs w:val="24"/>
        </w:rPr>
        <w:t xml:space="preserve"> –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p>
    <w:p w:rsidR="008142AF" w:rsidRPr="00E40A83" w:rsidRDefault="008142AF" w:rsidP="0020458B">
      <w:pPr>
        <w:pStyle w:val="afff5"/>
        <w:spacing w:line="276" w:lineRule="auto"/>
        <w:ind w:right="-1"/>
        <w:rPr>
          <w:sz w:val="24"/>
          <w:szCs w:val="24"/>
          <w:vertAlign w:val="superscript"/>
        </w:rPr>
      </w:pPr>
      <w:r w:rsidRPr="00E40A83">
        <w:rPr>
          <w:b/>
          <w:sz w:val="24"/>
          <w:szCs w:val="24"/>
        </w:rPr>
        <w:t>функциональные зоны</w:t>
      </w:r>
      <w:r w:rsidRPr="00E40A83">
        <w:rPr>
          <w:sz w:val="24"/>
          <w:szCs w:val="24"/>
        </w:rPr>
        <w:t xml:space="preserve"> – зоны, для которых документами территориального планирования определены границы и функциональное назначение.</w:t>
      </w:r>
      <w:r w:rsidRPr="00E40A83">
        <w:rPr>
          <w:sz w:val="24"/>
          <w:szCs w:val="24"/>
          <w:vertAlign w:val="superscript"/>
        </w:rPr>
        <w:footnoteReference w:id="39"/>
      </w:r>
    </w:p>
    <w:p w:rsidR="008142AF" w:rsidRPr="00E40A83" w:rsidRDefault="008142AF" w:rsidP="0020458B">
      <w:pPr>
        <w:pStyle w:val="3"/>
        <w:spacing w:line="276" w:lineRule="auto"/>
        <w:rPr>
          <w:rFonts w:ascii="Times New Roman" w:hAnsi="Times New Roman" w:cs="Times New Roman"/>
          <w:sz w:val="24"/>
          <w:szCs w:val="24"/>
          <w:lang w:eastAsia="ar-SA"/>
        </w:rPr>
      </w:pPr>
      <w:bookmarkStart w:id="13" w:name="_Toc196878880"/>
      <w:bookmarkStart w:id="14" w:name="_Toc312188775"/>
      <w:r w:rsidRPr="00E40A83">
        <w:rPr>
          <w:rFonts w:ascii="Times New Roman" w:hAnsi="Times New Roman" w:cs="Times New Roman"/>
          <w:sz w:val="24"/>
          <w:szCs w:val="24"/>
          <w:lang w:eastAsia="ar-SA"/>
        </w:rPr>
        <w:t>Статья 1.2. Правовые основания введения, назначение и область применения Правил землепользования и застройки</w:t>
      </w:r>
      <w:bookmarkEnd w:id="13"/>
      <w:bookmarkEnd w:id="14"/>
    </w:p>
    <w:p w:rsidR="008142AF" w:rsidRPr="00E40A83" w:rsidRDefault="008142AF" w:rsidP="0020458B">
      <w:pPr>
        <w:pStyle w:val="afff5"/>
        <w:spacing w:line="276" w:lineRule="auto"/>
        <w:ind w:right="0"/>
        <w:rPr>
          <w:sz w:val="24"/>
          <w:szCs w:val="24"/>
        </w:rPr>
      </w:pPr>
      <w:r w:rsidRPr="00E40A83">
        <w:rPr>
          <w:sz w:val="24"/>
          <w:szCs w:val="24"/>
        </w:rPr>
        <w:t xml:space="preserve">1.2.1. 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8142AF" w:rsidRPr="00E40A83" w:rsidRDefault="008142AF" w:rsidP="0020458B">
      <w:pPr>
        <w:pStyle w:val="afff5"/>
        <w:widowControl/>
        <w:numPr>
          <w:ilvl w:val="0"/>
          <w:numId w:val="54"/>
        </w:numPr>
        <w:spacing w:line="276" w:lineRule="auto"/>
        <w:ind w:left="567" w:right="0" w:hanging="283"/>
        <w:rPr>
          <w:sz w:val="24"/>
          <w:szCs w:val="24"/>
        </w:rPr>
      </w:pPr>
      <w:r w:rsidRPr="00E40A83">
        <w:rPr>
          <w:sz w:val="24"/>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8142AF" w:rsidRPr="00E40A83" w:rsidRDefault="008142AF" w:rsidP="0020458B">
      <w:pPr>
        <w:pStyle w:val="afff5"/>
        <w:widowControl/>
        <w:numPr>
          <w:ilvl w:val="0"/>
          <w:numId w:val="54"/>
        </w:numPr>
        <w:spacing w:line="276" w:lineRule="auto"/>
        <w:ind w:left="567" w:right="0" w:hanging="283"/>
        <w:rPr>
          <w:sz w:val="24"/>
          <w:szCs w:val="24"/>
        </w:rPr>
      </w:pPr>
      <w:r w:rsidRPr="00E40A83">
        <w:rPr>
          <w:sz w:val="24"/>
          <w:szCs w:val="24"/>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8142AF" w:rsidRPr="00E40A83" w:rsidRDefault="008142AF" w:rsidP="0020458B">
      <w:pPr>
        <w:pStyle w:val="afff5"/>
        <w:widowControl/>
        <w:numPr>
          <w:ilvl w:val="0"/>
          <w:numId w:val="54"/>
        </w:numPr>
        <w:spacing w:line="276" w:lineRule="auto"/>
        <w:ind w:left="567" w:right="0" w:hanging="283"/>
        <w:rPr>
          <w:sz w:val="24"/>
          <w:szCs w:val="24"/>
        </w:rPr>
      </w:pPr>
      <w:r w:rsidRPr="00E40A83">
        <w:rPr>
          <w:sz w:val="24"/>
          <w:szCs w:val="24"/>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8142AF" w:rsidRPr="00E40A83" w:rsidRDefault="008142AF" w:rsidP="0020458B">
      <w:pPr>
        <w:pStyle w:val="afff5"/>
        <w:widowControl/>
        <w:numPr>
          <w:ilvl w:val="0"/>
          <w:numId w:val="54"/>
        </w:numPr>
        <w:spacing w:line="276" w:lineRule="auto"/>
        <w:ind w:left="567" w:right="0" w:hanging="283"/>
        <w:rPr>
          <w:sz w:val="24"/>
          <w:szCs w:val="24"/>
        </w:rPr>
      </w:pPr>
      <w:r w:rsidRPr="00E40A83">
        <w:rPr>
          <w:sz w:val="24"/>
          <w:szCs w:val="24"/>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8142AF" w:rsidRPr="00E40A83" w:rsidRDefault="008142AF" w:rsidP="0020458B">
      <w:pPr>
        <w:pStyle w:val="afff5"/>
        <w:spacing w:line="276" w:lineRule="auto"/>
        <w:ind w:right="0"/>
        <w:rPr>
          <w:sz w:val="24"/>
          <w:szCs w:val="24"/>
        </w:rPr>
      </w:pPr>
      <w:r w:rsidRPr="00E40A83">
        <w:rPr>
          <w:sz w:val="24"/>
          <w:szCs w:val="24"/>
        </w:rPr>
        <w:t xml:space="preserve">Правила подготовлены на основании решений генерального плана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8142AF" w:rsidRPr="00E40A83" w:rsidRDefault="008142AF" w:rsidP="0020458B">
      <w:pPr>
        <w:pStyle w:val="afff5"/>
        <w:spacing w:line="276" w:lineRule="auto"/>
        <w:ind w:right="-1"/>
        <w:rPr>
          <w:sz w:val="24"/>
          <w:szCs w:val="24"/>
        </w:rPr>
      </w:pPr>
      <w:r w:rsidRPr="00E40A83">
        <w:rPr>
          <w:sz w:val="24"/>
          <w:szCs w:val="24"/>
        </w:rPr>
        <w:t xml:space="preserve">Правила землепользования и застройки устанавливают градостроительные требования к планированию развития территории МО </w:t>
      </w:r>
      <w:r w:rsidR="007C67FF">
        <w:rPr>
          <w:sz w:val="24"/>
          <w:szCs w:val="24"/>
        </w:rPr>
        <w:t>с</w:t>
      </w:r>
      <w:r w:rsidR="00997252">
        <w:rPr>
          <w:sz w:val="24"/>
          <w:szCs w:val="24"/>
        </w:rPr>
        <w:t xml:space="preserve">ельское поселение </w:t>
      </w:r>
      <w:r w:rsidR="00130ECA">
        <w:rPr>
          <w:sz w:val="24"/>
          <w:szCs w:val="24"/>
        </w:rPr>
        <w:t>Каменский</w:t>
      </w:r>
      <w:r w:rsidR="008F6991">
        <w:rPr>
          <w:sz w:val="24"/>
          <w:szCs w:val="24"/>
        </w:rPr>
        <w:t xml:space="preserve"> </w:t>
      </w:r>
      <w:r w:rsidRPr="00E40A83">
        <w:rPr>
          <w:sz w:val="24"/>
          <w:szCs w:val="24"/>
        </w:rPr>
        <w:lastRenderedPageBreak/>
        <w:t xml:space="preserve">сельсовет, порядок осуществления градостроительной деятельности на территории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8142AF" w:rsidRPr="00E40A83" w:rsidRDefault="008142AF" w:rsidP="0020458B">
      <w:pPr>
        <w:pStyle w:val="afff5"/>
        <w:spacing w:line="276" w:lineRule="auto"/>
        <w:ind w:right="-1"/>
        <w:rPr>
          <w:sz w:val="24"/>
          <w:szCs w:val="24"/>
        </w:rPr>
      </w:pPr>
      <w:r w:rsidRPr="00E40A83">
        <w:rPr>
          <w:sz w:val="24"/>
          <w:szCs w:val="24"/>
        </w:rPr>
        <w:t>1.2.2. Правила разрабатываются в целях:</w:t>
      </w:r>
    </w:p>
    <w:p w:rsidR="008142AF" w:rsidRPr="00E40A83" w:rsidRDefault="008142AF" w:rsidP="0020458B">
      <w:pPr>
        <w:pStyle w:val="afff5"/>
        <w:spacing w:line="276" w:lineRule="auto"/>
        <w:ind w:right="-1"/>
        <w:rPr>
          <w:sz w:val="24"/>
          <w:szCs w:val="24"/>
        </w:rPr>
      </w:pPr>
      <w:r w:rsidRPr="00E40A83">
        <w:rPr>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8142AF" w:rsidRPr="00E40A83" w:rsidRDefault="008142AF" w:rsidP="0020458B">
      <w:pPr>
        <w:pStyle w:val="afff5"/>
        <w:spacing w:line="276" w:lineRule="auto"/>
        <w:ind w:right="-1"/>
        <w:rPr>
          <w:sz w:val="24"/>
          <w:szCs w:val="24"/>
        </w:rPr>
      </w:pPr>
      <w:r w:rsidRPr="00E40A83">
        <w:rPr>
          <w:sz w:val="24"/>
          <w:szCs w:val="24"/>
        </w:rPr>
        <w:t>2) создания условий для планировки территории муниципального образования;</w:t>
      </w:r>
    </w:p>
    <w:p w:rsidR="008142AF" w:rsidRPr="00E40A83" w:rsidRDefault="008142AF" w:rsidP="0020458B">
      <w:pPr>
        <w:pStyle w:val="afff5"/>
        <w:spacing w:line="276" w:lineRule="auto"/>
        <w:ind w:right="-1"/>
        <w:rPr>
          <w:sz w:val="24"/>
          <w:szCs w:val="24"/>
        </w:rPr>
      </w:pPr>
      <w:r w:rsidRPr="00E40A83">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142AF" w:rsidRPr="00E40A83" w:rsidRDefault="008142AF" w:rsidP="0020458B">
      <w:pPr>
        <w:pStyle w:val="afff5"/>
        <w:spacing w:line="276" w:lineRule="auto"/>
        <w:ind w:right="-1"/>
        <w:rPr>
          <w:sz w:val="24"/>
          <w:szCs w:val="24"/>
        </w:rPr>
      </w:pPr>
      <w:r w:rsidRPr="00E40A83">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E40A83">
        <w:rPr>
          <w:sz w:val="24"/>
          <w:szCs w:val="24"/>
          <w:vertAlign w:val="superscript"/>
        </w:rPr>
        <w:footnoteReference w:id="40"/>
      </w:r>
    </w:p>
    <w:p w:rsidR="008142AF" w:rsidRPr="00E40A83" w:rsidRDefault="008142AF" w:rsidP="0020458B">
      <w:pPr>
        <w:pStyle w:val="afff5"/>
        <w:spacing w:line="276" w:lineRule="auto"/>
        <w:ind w:right="-1"/>
        <w:rPr>
          <w:sz w:val="24"/>
          <w:szCs w:val="24"/>
        </w:rPr>
      </w:pPr>
      <w:r w:rsidRPr="00E40A83">
        <w:rPr>
          <w:sz w:val="24"/>
          <w:szCs w:val="24"/>
        </w:rPr>
        <w:t>1.2.3. Настоящие Правила регламентируют деятельность по:</w:t>
      </w:r>
    </w:p>
    <w:p w:rsidR="008142AF" w:rsidRPr="00E40A83" w:rsidRDefault="008142AF" w:rsidP="0020458B">
      <w:pPr>
        <w:pStyle w:val="afff5"/>
        <w:spacing w:line="276" w:lineRule="auto"/>
        <w:ind w:right="-1"/>
        <w:rPr>
          <w:sz w:val="24"/>
          <w:szCs w:val="24"/>
        </w:rPr>
      </w:pPr>
      <w:r w:rsidRPr="00E40A83">
        <w:rPr>
          <w:sz w:val="24"/>
          <w:szCs w:val="24"/>
        </w:rPr>
        <w:t xml:space="preserve">1) проведению градостроительного зонирования территории МО </w:t>
      </w:r>
      <w:r w:rsidR="007C67FF">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142AF" w:rsidRPr="00E40A83" w:rsidRDefault="008142AF" w:rsidP="0020458B">
      <w:pPr>
        <w:pStyle w:val="afff5"/>
        <w:spacing w:line="276" w:lineRule="auto"/>
        <w:ind w:right="-1"/>
        <w:rPr>
          <w:sz w:val="24"/>
          <w:szCs w:val="24"/>
        </w:rPr>
      </w:pPr>
      <w:r w:rsidRPr="00E40A83">
        <w:rPr>
          <w:sz w:val="24"/>
          <w:szCs w:val="24"/>
        </w:rPr>
        <w:t>2) разделению территории муниципального образования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8142AF" w:rsidRPr="00E40A83" w:rsidRDefault="008142AF" w:rsidP="0020458B">
      <w:pPr>
        <w:pStyle w:val="afff5"/>
        <w:spacing w:line="276" w:lineRule="auto"/>
        <w:ind w:right="-1"/>
        <w:rPr>
          <w:sz w:val="24"/>
          <w:szCs w:val="24"/>
        </w:rPr>
      </w:pPr>
      <w:r w:rsidRPr="00E40A83">
        <w:rPr>
          <w:sz w:val="24"/>
          <w:szCs w:val="24"/>
        </w:rPr>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8142AF" w:rsidRPr="00E40A83" w:rsidRDefault="008142AF" w:rsidP="0020458B">
      <w:pPr>
        <w:pStyle w:val="afff5"/>
        <w:spacing w:line="276" w:lineRule="auto"/>
        <w:ind w:right="-1"/>
        <w:rPr>
          <w:sz w:val="24"/>
          <w:szCs w:val="24"/>
        </w:rPr>
      </w:pPr>
      <w:r w:rsidRPr="00E40A83">
        <w:rPr>
          <w:sz w:val="24"/>
          <w:szCs w:val="24"/>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8142AF" w:rsidRPr="00E40A83" w:rsidRDefault="008142AF" w:rsidP="0020458B">
      <w:pPr>
        <w:pStyle w:val="afff5"/>
        <w:spacing w:line="276" w:lineRule="auto"/>
        <w:ind w:right="-1"/>
        <w:rPr>
          <w:sz w:val="24"/>
          <w:szCs w:val="24"/>
        </w:rPr>
      </w:pPr>
      <w:r w:rsidRPr="00E40A83">
        <w:rPr>
          <w:sz w:val="24"/>
          <w:szCs w:val="24"/>
        </w:rPr>
        <w:t>5) предоставлению разрешений на строительство, разрешений на ввод в эксплуатацию вновь построенных, реконструированных объектов;</w:t>
      </w:r>
    </w:p>
    <w:p w:rsidR="008142AF" w:rsidRPr="00E40A83" w:rsidRDefault="008142AF" w:rsidP="0020458B">
      <w:pPr>
        <w:pStyle w:val="afff5"/>
        <w:spacing w:line="276" w:lineRule="auto"/>
        <w:ind w:right="-1"/>
        <w:rPr>
          <w:sz w:val="24"/>
          <w:szCs w:val="24"/>
        </w:rPr>
      </w:pPr>
      <w:r w:rsidRPr="00E40A83">
        <w:rPr>
          <w:sz w:val="24"/>
          <w:szCs w:val="24"/>
        </w:rPr>
        <w:t>6)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8142AF" w:rsidRPr="00E40A83" w:rsidRDefault="008142AF" w:rsidP="0020458B">
      <w:pPr>
        <w:pStyle w:val="afff5"/>
        <w:spacing w:line="276" w:lineRule="auto"/>
        <w:ind w:right="-1"/>
        <w:rPr>
          <w:sz w:val="24"/>
          <w:szCs w:val="24"/>
        </w:rPr>
      </w:pPr>
      <w:r w:rsidRPr="00E40A83">
        <w:rPr>
          <w:sz w:val="24"/>
          <w:szCs w:val="24"/>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8142AF" w:rsidRPr="00E40A83" w:rsidRDefault="008142AF" w:rsidP="0020458B">
      <w:pPr>
        <w:pStyle w:val="afff5"/>
        <w:spacing w:line="276" w:lineRule="auto"/>
        <w:ind w:right="-1"/>
        <w:rPr>
          <w:sz w:val="24"/>
          <w:szCs w:val="24"/>
        </w:rPr>
      </w:pPr>
      <w:r w:rsidRPr="00E40A83">
        <w:rPr>
          <w:sz w:val="24"/>
          <w:szCs w:val="24"/>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8142AF" w:rsidRPr="00E40A83" w:rsidRDefault="008142AF" w:rsidP="0020458B">
      <w:pPr>
        <w:pStyle w:val="afff5"/>
        <w:spacing w:line="276" w:lineRule="auto"/>
        <w:ind w:right="-1"/>
        <w:rPr>
          <w:sz w:val="24"/>
          <w:szCs w:val="24"/>
        </w:rPr>
      </w:pPr>
      <w:r w:rsidRPr="00E40A83">
        <w:rPr>
          <w:sz w:val="24"/>
          <w:szCs w:val="24"/>
        </w:rPr>
        <w:t xml:space="preserve">9) обеспечению баланса интересов землепользователей, с одной стороны, и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с другой, создавая тем самым систему гарантий через определенный диапазон разрешенной деятельности в пределах каждой учетной </w:t>
      </w:r>
      <w:r w:rsidRPr="00E40A83">
        <w:rPr>
          <w:sz w:val="24"/>
          <w:szCs w:val="24"/>
        </w:rPr>
        <w:lastRenderedPageBreak/>
        <w:t>единицы территории.</w:t>
      </w:r>
    </w:p>
    <w:p w:rsidR="008142AF" w:rsidRPr="00E40A83" w:rsidRDefault="008142AF" w:rsidP="0020458B">
      <w:pPr>
        <w:pStyle w:val="afff5"/>
        <w:spacing w:line="276" w:lineRule="auto"/>
        <w:ind w:right="-1"/>
        <w:rPr>
          <w:sz w:val="24"/>
          <w:szCs w:val="24"/>
        </w:rPr>
      </w:pPr>
      <w:r w:rsidRPr="00E40A83">
        <w:rPr>
          <w:sz w:val="24"/>
          <w:szCs w:val="24"/>
        </w:rPr>
        <w:t xml:space="preserve">1.2.4. Правила действуют на территории МО </w:t>
      </w:r>
      <w:r w:rsidR="007C67FF">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сельсовет.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r w:rsidRPr="00E40A83">
        <w:rPr>
          <w:sz w:val="24"/>
          <w:szCs w:val="24"/>
          <w:vertAlign w:val="superscript"/>
        </w:rPr>
        <w:t xml:space="preserve"> </w:t>
      </w:r>
    </w:p>
    <w:p w:rsidR="008142AF" w:rsidRPr="00E40A83" w:rsidRDefault="008142AF" w:rsidP="0020458B">
      <w:pPr>
        <w:pStyle w:val="afff5"/>
        <w:spacing w:line="276" w:lineRule="auto"/>
        <w:ind w:right="-1"/>
        <w:rPr>
          <w:sz w:val="24"/>
          <w:szCs w:val="24"/>
        </w:rPr>
      </w:pPr>
      <w:r w:rsidRPr="00E40A83">
        <w:rPr>
          <w:sz w:val="24"/>
          <w:szCs w:val="24"/>
        </w:rPr>
        <w:t>1.2.5. Настоящие Правила применяются наряду с:</w:t>
      </w:r>
    </w:p>
    <w:p w:rsidR="008142AF" w:rsidRPr="00E40A83" w:rsidRDefault="008142AF" w:rsidP="0020458B">
      <w:pPr>
        <w:pStyle w:val="afff5"/>
        <w:spacing w:line="276" w:lineRule="auto"/>
        <w:ind w:right="-1"/>
        <w:rPr>
          <w:sz w:val="24"/>
          <w:szCs w:val="24"/>
        </w:rPr>
      </w:pPr>
      <w:r w:rsidRPr="00E40A83">
        <w:rPr>
          <w:sz w:val="24"/>
          <w:szCs w:val="24"/>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142AF" w:rsidRPr="00E40A83" w:rsidRDefault="008142AF" w:rsidP="0020458B">
      <w:pPr>
        <w:pStyle w:val="afff5"/>
        <w:spacing w:line="276" w:lineRule="auto"/>
        <w:ind w:right="-1"/>
        <w:rPr>
          <w:sz w:val="24"/>
          <w:szCs w:val="24"/>
        </w:rPr>
      </w:pPr>
      <w:r w:rsidRPr="00E40A83">
        <w:rPr>
          <w:sz w:val="24"/>
          <w:szCs w:val="24"/>
        </w:rPr>
        <w:t xml:space="preserve">2) иными нормативными правовыми актами МО </w:t>
      </w:r>
      <w:r w:rsidR="007C67FF">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сельсовет по вопросам регулирования землепользования и застройки. Указанные акты применяются в части, не противоречащей настоящим Правилам.</w:t>
      </w:r>
    </w:p>
    <w:p w:rsidR="008142AF" w:rsidRPr="00E40A83" w:rsidRDefault="008142AF" w:rsidP="0020458B">
      <w:pPr>
        <w:pStyle w:val="afff5"/>
        <w:spacing w:line="276" w:lineRule="auto"/>
        <w:ind w:right="-1"/>
        <w:rPr>
          <w:sz w:val="24"/>
          <w:szCs w:val="24"/>
        </w:rPr>
      </w:pPr>
      <w:r w:rsidRPr="00E40A83">
        <w:rPr>
          <w:sz w:val="24"/>
          <w:szCs w:val="24"/>
        </w:rPr>
        <w:t>1.2.6.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8142AF" w:rsidRPr="00E40A83" w:rsidRDefault="008142AF" w:rsidP="0020458B">
      <w:pPr>
        <w:pStyle w:val="afff5"/>
        <w:spacing w:line="276" w:lineRule="auto"/>
        <w:ind w:right="-1"/>
        <w:rPr>
          <w:sz w:val="24"/>
          <w:szCs w:val="24"/>
        </w:rPr>
      </w:pPr>
      <w:r w:rsidRPr="00E40A83">
        <w:rPr>
          <w:sz w:val="24"/>
          <w:szCs w:val="24"/>
        </w:rPr>
        <w:t>1.2.7. Дополнения и изменения в Правила вносятся в случаях и в порядке, предусмотренных раздела 8 настоящих Правил.</w:t>
      </w:r>
    </w:p>
    <w:p w:rsidR="008142AF" w:rsidRPr="00E40A83" w:rsidRDefault="008142AF" w:rsidP="0020458B">
      <w:pPr>
        <w:pStyle w:val="3"/>
        <w:spacing w:line="276" w:lineRule="auto"/>
        <w:ind w:right="-1"/>
        <w:rPr>
          <w:rFonts w:ascii="Times New Roman" w:hAnsi="Times New Roman" w:cs="Times New Roman"/>
          <w:sz w:val="24"/>
          <w:szCs w:val="24"/>
          <w:lang w:eastAsia="ar-SA"/>
        </w:rPr>
      </w:pPr>
      <w:bookmarkStart w:id="15" w:name="_Toc196878881"/>
      <w:bookmarkStart w:id="16" w:name="_Toc312188776"/>
      <w:r w:rsidRPr="00E40A83">
        <w:rPr>
          <w:rFonts w:ascii="Times New Roman" w:hAnsi="Times New Roman" w:cs="Times New Roman"/>
          <w:sz w:val="24"/>
          <w:szCs w:val="24"/>
          <w:lang w:eastAsia="ar-SA"/>
        </w:rPr>
        <w:t>Статья 1.3. Состав и структура Правил</w:t>
      </w:r>
      <w:bookmarkEnd w:id="15"/>
      <w:bookmarkEnd w:id="16"/>
    </w:p>
    <w:p w:rsidR="008142AF" w:rsidRPr="00E40A83" w:rsidRDefault="008142AF" w:rsidP="0020458B">
      <w:pPr>
        <w:pStyle w:val="afff5"/>
        <w:spacing w:line="276" w:lineRule="auto"/>
        <w:ind w:right="-1"/>
        <w:rPr>
          <w:sz w:val="24"/>
          <w:szCs w:val="24"/>
        </w:rPr>
      </w:pPr>
      <w:r w:rsidRPr="00E40A83">
        <w:rPr>
          <w:sz w:val="24"/>
          <w:szCs w:val="24"/>
        </w:rPr>
        <w:t>1.3.1. Правила включают в себя:</w:t>
      </w:r>
    </w:p>
    <w:p w:rsidR="008142AF" w:rsidRPr="00E40A83" w:rsidRDefault="008142AF" w:rsidP="0020458B">
      <w:pPr>
        <w:pStyle w:val="afff5"/>
        <w:spacing w:line="276" w:lineRule="auto"/>
        <w:ind w:right="-1"/>
        <w:rPr>
          <w:sz w:val="24"/>
          <w:szCs w:val="24"/>
        </w:rPr>
      </w:pPr>
      <w:r w:rsidRPr="00E40A83">
        <w:rPr>
          <w:sz w:val="24"/>
          <w:szCs w:val="24"/>
        </w:rPr>
        <w:t>1) порядок их применения и внесения изменений в указанные правила;</w:t>
      </w:r>
    </w:p>
    <w:p w:rsidR="008142AF" w:rsidRPr="00E40A83" w:rsidRDefault="008142AF" w:rsidP="0020458B">
      <w:pPr>
        <w:pStyle w:val="afff5"/>
        <w:spacing w:line="276" w:lineRule="auto"/>
        <w:ind w:right="-1"/>
        <w:rPr>
          <w:sz w:val="24"/>
          <w:szCs w:val="24"/>
        </w:rPr>
      </w:pPr>
      <w:r w:rsidRPr="00E40A83">
        <w:rPr>
          <w:sz w:val="24"/>
          <w:szCs w:val="24"/>
        </w:rPr>
        <w:t>2) карту градостроительного зонирования;</w:t>
      </w:r>
    </w:p>
    <w:p w:rsidR="008142AF" w:rsidRPr="00E40A83" w:rsidRDefault="008142AF" w:rsidP="0020458B">
      <w:pPr>
        <w:pStyle w:val="afff5"/>
        <w:spacing w:line="276" w:lineRule="auto"/>
        <w:ind w:right="-1"/>
        <w:rPr>
          <w:sz w:val="24"/>
          <w:szCs w:val="24"/>
        </w:rPr>
      </w:pPr>
      <w:r w:rsidRPr="00E40A83">
        <w:rPr>
          <w:sz w:val="24"/>
          <w:szCs w:val="24"/>
        </w:rPr>
        <w:t>3) градостроительные регламенты.</w:t>
      </w:r>
    </w:p>
    <w:p w:rsidR="008142AF" w:rsidRPr="00E40A83" w:rsidRDefault="008142AF" w:rsidP="0020458B">
      <w:pPr>
        <w:pStyle w:val="afff5"/>
        <w:spacing w:line="276" w:lineRule="auto"/>
        <w:ind w:right="-1"/>
        <w:rPr>
          <w:sz w:val="24"/>
          <w:szCs w:val="24"/>
        </w:rPr>
      </w:pPr>
      <w:r w:rsidRPr="00E40A83">
        <w:rPr>
          <w:sz w:val="24"/>
          <w:szCs w:val="24"/>
        </w:rPr>
        <w:t>1.3.2. Порядок применения Правил и внесения в них изменений включает в себя обязательные положения:</w:t>
      </w:r>
    </w:p>
    <w:p w:rsidR="008142AF" w:rsidRPr="00E40A83" w:rsidRDefault="008142AF" w:rsidP="0020458B">
      <w:pPr>
        <w:pStyle w:val="afff5"/>
        <w:spacing w:line="276" w:lineRule="auto"/>
        <w:ind w:right="-1"/>
        <w:rPr>
          <w:sz w:val="24"/>
          <w:szCs w:val="24"/>
        </w:rPr>
      </w:pPr>
      <w:r w:rsidRPr="00E40A83">
        <w:rPr>
          <w:sz w:val="24"/>
          <w:szCs w:val="24"/>
        </w:rPr>
        <w:t>1) о регулировании землепользования и застройки органами местного самоуправления;</w:t>
      </w:r>
    </w:p>
    <w:p w:rsidR="008142AF" w:rsidRPr="00E40A83" w:rsidRDefault="008142AF" w:rsidP="0020458B">
      <w:pPr>
        <w:pStyle w:val="afff5"/>
        <w:spacing w:line="276" w:lineRule="auto"/>
        <w:ind w:right="-1"/>
        <w:rPr>
          <w:sz w:val="24"/>
          <w:szCs w:val="24"/>
        </w:rPr>
      </w:pPr>
      <w:r w:rsidRPr="00E40A83">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142AF" w:rsidRPr="00E40A83" w:rsidRDefault="008142AF" w:rsidP="0020458B">
      <w:pPr>
        <w:pStyle w:val="afff5"/>
        <w:spacing w:line="276" w:lineRule="auto"/>
        <w:ind w:right="-1"/>
        <w:rPr>
          <w:sz w:val="24"/>
          <w:szCs w:val="24"/>
        </w:rPr>
      </w:pPr>
      <w:r w:rsidRPr="00E40A83">
        <w:rPr>
          <w:sz w:val="24"/>
          <w:szCs w:val="24"/>
        </w:rPr>
        <w:t>3) о подготовке документации по планировке территории органами местного самоуправления;</w:t>
      </w:r>
    </w:p>
    <w:p w:rsidR="008142AF" w:rsidRPr="00E40A83" w:rsidRDefault="008142AF" w:rsidP="0020458B">
      <w:pPr>
        <w:pStyle w:val="afff5"/>
        <w:spacing w:line="276" w:lineRule="auto"/>
        <w:ind w:right="-1"/>
        <w:rPr>
          <w:sz w:val="24"/>
          <w:szCs w:val="24"/>
        </w:rPr>
      </w:pPr>
      <w:r w:rsidRPr="00E40A83">
        <w:rPr>
          <w:sz w:val="24"/>
          <w:szCs w:val="24"/>
        </w:rPr>
        <w:t>4) о проведении публичных слушаний по вопросам землепользования и застройки;</w:t>
      </w:r>
    </w:p>
    <w:p w:rsidR="008142AF" w:rsidRPr="00E40A83" w:rsidRDefault="008142AF" w:rsidP="0020458B">
      <w:pPr>
        <w:pStyle w:val="afff5"/>
        <w:spacing w:line="276" w:lineRule="auto"/>
        <w:ind w:right="-1"/>
        <w:rPr>
          <w:sz w:val="24"/>
          <w:szCs w:val="24"/>
        </w:rPr>
      </w:pPr>
      <w:r w:rsidRPr="00E40A83">
        <w:rPr>
          <w:sz w:val="24"/>
          <w:szCs w:val="24"/>
        </w:rPr>
        <w:t>5) о внесении изменений в Правила;</w:t>
      </w:r>
    </w:p>
    <w:p w:rsidR="008142AF" w:rsidRPr="00E40A83" w:rsidRDefault="008142AF" w:rsidP="0020458B">
      <w:pPr>
        <w:pStyle w:val="afff5"/>
        <w:spacing w:line="276" w:lineRule="auto"/>
        <w:ind w:right="-1"/>
        <w:rPr>
          <w:sz w:val="24"/>
          <w:szCs w:val="24"/>
        </w:rPr>
      </w:pPr>
      <w:r w:rsidRPr="00E40A83">
        <w:rPr>
          <w:sz w:val="24"/>
          <w:szCs w:val="24"/>
        </w:rPr>
        <w:t>Кроме того, в Правила включены дополнительные разделы:</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формирование земельных участков как объектов недвижимости при их предоставлении для строительства;</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требования к проектированию и строительству отдельных элементов застройки поселения.</w:t>
      </w:r>
    </w:p>
    <w:p w:rsidR="008142AF" w:rsidRPr="00E40A83" w:rsidRDefault="008142AF" w:rsidP="0020458B">
      <w:pPr>
        <w:pStyle w:val="afff5"/>
        <w:spacing w:line="276" w:lineRule="auto"/>
        <w:ind w:right="-1"/>
        <w:rPr>
          <w:sz w:val="24"/>
          <w:szCs w:val="24"/>
        </w:rPr>
      </w:pPr>
      <w:r w:rsidRPr="00E40A83">
        <w:rPr>
          <w:sz w:val="24"/>
          <w:szCs w:val="24"/>
        </w:rPr>
        <w:t xml:space="preserve">1.3.3. На карте градостроительного зонирования функциональные зоны, </w:t>
      </w:r>
      <w:r w:rsidRPr="00E40A83">
        <w:rPr>
          <w:sz w:val="24"/>
          <w:szCs w:val="24"/>
        </w:rPr>
        <w:lastRenderedPageBreak/>
        <w:t>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8142AF" w:rsidRPr="00E40A83" w:rsidRDefault="008142AF" w:rsidP="0020458B">
      <w:pPr>
        <w:pStyle w:val="afff5"/>
        <w:spacing w:line="276" w:lineRule="auto"/>
        <w:ind w:right="-1"/>
        <w:rPr>
          <w:sz w:val="24"/>
          <w:szCs w:val="24"/>
        </w:rPr>
      </w:pPr>
      <w:r w:rsidRPr="00E40A83">
        <w:rPr>
          <w:sz w:val="24"/>
          <w:szCs w:val="24"/>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8142AF" w:rsidRPr="00E40A83" w:rsidRDefault="008142AF" w:rsidP="0020458B">
      <w:pPr>
        <w:pStyle w:val="afff5"/>
        <w:spacing w:line="276" w:lineRule="auto"/>
        <w:ind w:right="-1"/>
        <w:rPr>
          <w:sz w:val="24"/>
          <w:szCs w:val="24"/>
        </w:rPr>
      </w:pPr>
      <w:r w:rsidRPr="00E40A83">
        <w:rPr>
          <w:sz w:val="24"/>
          <w:szCs w:val="24"/>
        </w:rPr>
        <w:t>Границы территориальных зон устанавливаются по:</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линиям магистралей, улиц, проездов, разделяющим транспортные потоки противоположных направлений;</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красным линиям;</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границам земельных участков;</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 xml:space="preserve">границе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естественным границам природных объектов;</w:t>
      </w:r>
    </w:p>
    <w:p w:rsidR="008142AF" w:rsidRPr="00E40A83" w:rsidRDefault="008142AF" w:rsidP="0020458B">
      <w:pPr>
        <w:pStyle w:val="afff5"/>
        <w:widowControl/>
        <w:numPr>
          <w:ilvl w:val="0"/>
          <w:numId w:val="54"/>
        </w:numPr>
        <w:spacing w:line="276" w:lineRule="auto"/>
        <w:ind w:left="567" w:right="-1" w:hanging="283"/>
        <w:rPr>
          <w:sz w:val="24"/>
          <w:szCs w:val="24"/>
        </w:rPr>
      </w:pPr>
      <w:r w:rsidRPr="00E40A83">
        <w:rPr>
          <w:sz w:val="24"/>
          <w:szCs w:val="24"/>
        </w:rPr>
        <w:t>иным границам.</w:t>
      </w:r>
    </w:p>
    <w:p w:rsidR="008142AF" w:rsidRPr="00E40A83" w:rsidRDefault="008142AF" w:rsidP="0020458B">
      <w:pPr>
        <w:pStyle w:val="afff5"/>
        <w:spacing w:line="276" w:lineRule="auto"/>
        <w:ind w:right="-1"/>
        <w:rPr>
          <w:sz w:val="24"/>
          <w:szCs w:val="24"/>
        </w:rPr>
      </w:pPr>
      <w:r w:rsidRPr="00E40A83">
        <w:rPr>
          <w:sz w:val="24"/>
          <w:szCs w:val="24"/>
        </w:rPr>
        <w:t>1.3.4.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142AF" w:rsidRPr="00E40A83" w:rsidRDefault="008142AF" w:rsidP="0020458B">
      <w:pPr>
        <w:pStyle w:val="afff5"/>
        <w:spacing w:line="276" w:lineRule="auto"/>
        <w:ind w:right="-1"/>
        <w:rPr>
          <w:sz w:val="24"/>
          <w:szCs w:val="24"/>
        </w:rPr>
      </w:pPr>
      <w:r w:rsidRPr="00E40A83">
        <w:rPr>
          <w:sz w:val="24"/>
          <w:szCs w:val="24"/>
        </w:rPr>
        <w:t>1) виды разрешенного использования земельных участков и объектов капитального строительства;</w:t>
      </w:r>
    </w:p>
    <w:p w:rsidR="008142AF" w:rsidRPr="00E40A83" w:rsidRDefault="008142AF" w:rsidP="0020458B">
      <w:pPr>
        <w:pStyle w:val="afff5"/>
        <w:spacing w:line="276" w:lineRule="auto"/>
        <w:ind w:right="-1"/>
        <w:rPr>
          <w:sz w:val="24"/>
          <w:szCs w:val="24"/>
        </w:rPr>
      </w:pPr>
      <w:r w:rsidRPr="00E40A83">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42AF" w:rsidRPr="00E40A83" w:rsidRDefault="008142AF" w:rsidP="0020458B">
      <w:pPr>
        <w:pStyle w:val="afff5"/>
        <w:spacing w:line="276" w:lineRule="auto"/>
        <w:ind w:right="-1"/>
        <w:rPr>
          <w:sz w:val="24"/>
          <w:szCs w:val="24"/>
        </w:rPr>
      </w:pPr>
      <w:r w:rsidRPr="00E40A83">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E40A83">
        <w:rPr>
          <w:sz w:val="24"/>
          <w:szCs w:val="24"/>
          <w:vertAlign w:val="superscript"/>
        </w:rPr>
        <w:footnoteReference w:id="41"/>
      </w:r>
    </w:p>
    <w:p w:rsidR="008142AF" w:rsidRPr="00E40A83" w:rsidRDefault="008142AF" w:rsidP="00063723">
      <w:pPr>
        <w:pStyle w:val="3"/>
        <w:spacing w:line="276" w:lineRule="auto"/>
        <w:rPr>
          <w:rFonts w:ascii="Times New Roman" w:hAnsi="Times New Roman" w:cs="Times New Roman"/>
          <w:sz w:val="24"/>
          <w:szCs w:val="24"/>
          <w:lang w:eastAsia="ar-SA"/>
        </w:rPr>
      </w:pPr>
      <w:bookmarkStart w:id="17" w:name="_Toc196878882"/>
      <w:bookmarkStart w:id="18" w:name="_Toc312188777"/>
      <w:r w:rsidRPr="00E40A83">
        <w:rPr>
          <w:rFonts w:ascii="Times New Roman" w:hAnsi="Times New Roman" w:cs="Times New Roman"/>
          <w:sz w:val="24"/>
          <w:szCs w:val="24"/>
          <w:lang w:eastAsia="ar-SA"/>
        </w:rPr>
        <w:t>Статья 1.4. Градостроительные регламенты и их применение</w:t>
      </w:r>
      <w:bookmarkEnd w:id="17"/>
      <w:bookmarkEnd w:id="18"/>
    </w:p>
    <w:p w:rsidR="008142AF" w:rsidRPr="00E40A83" w:rsidRDefault="008142AF" w:rsidP="00063723">
      <w:pPr>
        <w:pStyle w:val="afff5"/>
        <w:spacing w:line="276" w:lineRule="auto"/>
        <w:ind w:right="0"/>
        <w:rPr>
          <w:sz w:val="24"/>
          <w:szCs w:val="24"/>
        </w:rPr>
      </w:pPr>
      <w:r w:rsidRPr="00E40A83">
        <w:rPr>
          <w:sz w:val="24"/>
          <w:szCs w:val="24"/>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МО </w:t>
      </w:r>
      <w:r w:rsidR="007C67FF">
        <w:rPr>
          <w:sz w:val="24"/>
          <w:szCs w:val="24"/>
        </w:rPr>
        <w:t>с</w:t>
      </w:r>
      <w:r w:rsidR="00997252">
        <w:rPr>
          <w:sz w:val="24"/>
          <w:szCs w:val="24"/>
        </w:rPr>
        <w:t xml:space="preserve">ельское поселение </w:t>
      </w:r>
      <w:r w:rsidR="00130ECA">
        <w:rPr>
          <w:sz w:val="24"/>
          <w:szCs w:val="24"/>
        </w:rPr>
        <w:t>Каменский</w:t>
      </w:r>
      <w:r w:rsidR="008F6991">
        <w:rPr>
          <w:sz w:val="24"/>
          <w:szCs w:val="24"/>
        </w:rPr>
        <w:t xml:space="preserve"> </w:t>
      </w:r>
      <w:r w:rsidRPr="00E40A83">
        <w:rPr>
          <w:sz w:val="24"/>
          <w:szCs w:val="24"/>
        </w:rPr>
        <w:t>сельсовет с учетом его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8142AF" w:rsidRPr="00E40A83" w:rsidRDefault="008142AF" w:rsidP="00063723">
      <w:pPr>
        <w:pStyle w:val="afff5"/>
        <w:spacing w:line="276" w:lineRule="auto"/>
        <w:ind w:right="0"/>
        <w:rPr>
          <w:sz w:val="24"/>
          <w:szCs w:val="24"/>
        </w:rPr>
      </w:pPr>
      <w:r w:rsidRPr="00E40A83">
        <w:rPr>
          <w:sz w:val="24"/>
          <w:szCs w:val="24"/>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142AF" w:rsidRPr="00E40A83" w:rsidRDefault="008142AF" w:rsidP="00063723">
      <w:pPr>
        <w:pStyle w:val="afff5"/>
        <w:spacing w:line="276" w:lineRule="auto"/>
        <w:ind w:right="0"/>
        <w:rPr>
          <w:sz w:val="24"/>
          <w:szCs w:val="24"/>
        </w:rPr>
      </w:pPr>
      <w:r w:rsidRPr="00E40A83">
        <w:rPr>
          <w:sz w:val="24"/>
          <w:szCs w:val="24"/>
        </w:rPr>
        <w:t>1.4.2. Градостроительные регламенты устанавливаются с учетом:</w:t>
      </w:r>
    </w:p>
    <w:p w:rsidR="008142AF" w:rsidRPr="00E40A83" w:rsidRDefault="008142AF" w:rsidP="00063723">
      <w:pPr>
        <w:pStyle w:val="afff5"/>
        <w:spacing w:line="276" w:lineRule="auto"/>
        <w:ind w:right="0"/>
        <w:rPr>
          <w:sz w:val="24"/>
          <w:szCs w:val="24"/>
        </w:rPr>
      </w:pPr>
      <w:r w:rsidRPr="00E40A83">
        <w:rPr>
          <w:sz w:val="24"/>
          <w:szCs w:val="24"/>
        </w:rPr>
        <w:t>1) строительства в границах территориальной зоны;</w:t>
      </w:r>
    </w:p>
    <w:p w:rsidR="008142AF" w:rsidRPr="00E40A83" w:rsidRDefault="008142AF" w:rsidP="00063723">
      <w:pPr>
        <w:pStyle w:val="afff5"/>
        <w:spacing w:line="276" w:lineRule="auto"/>
        <w:ind w:right="0"/>
        <w:rPr>
          <w:sz w:val="24"/>
          <w:szCs w:val="24"/>
        </w:rPr>
      </w:pPr>
      <w:r w:rsidRPr="00E40A83">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142AF" w:rsidRPr="00E40A83" w:rsidRDefault="008142AF" w:rsidP="00063723">
      <w:pPr>
        <w:pStyle w:val="afff5"/>
        <w:spacing w:line="276" w:lineRule="auto"/>
        <w:ind w:right="0"/>
        <w:rPr>
          <w:sz w:val="24"/>
          <w:szCs w:val="24"/>
        </w:rPr>
      </w:pPr>
      <w:r w:rsidRPr="00E40A83">
        <w:rPr>
          <w:sz w:val="24"/>
          <w:szCs w:val="24"/>
        </w:rPr>
        <w:t xml:space="preserve">3) функциональных зон и характеристик их планируемого развития, </w:t>
      </w:r>
      <w:r w:rsidRPr="00E40A83">
        <w:rPr>
          <w:sz w:val="24"/>
          <w:szCs w:val="24"/>
        </w:rPr>
        <w:lastRenderedPageBreak/>
        <w:t>определенных документами территориального планирования муниципального образования;</w:t>
      </w:r>
    </w:p>
    <w:p w:rsidR="008142AF" w:rsidRPr="00E40A83" w:rsidRDefault="008142AF" w:rsidP="00063723">
      <w:pPr>
        <w:pStyle w:val="afff5"/>
        <w:spacing w:line="276" w:lineRule="auto"/>
        <w:ind w:right="0"/>
        <w:rPr>
          <w:sz w:val="24"/>
          <w:szCs w:val="24"/>
        </w:rPr>
      </w:pPr>
      <w:r w:rsidRPr="00E40A83">
        <w:rPr>
          <w:sz w:val="24"/>
          <w:szCs w:val="24"/>
        </w:rPr>
        <w:t>4) видов территориальных зон;</w:t>
      </w:r>
    </w:p>
    <w:p w:rsidR="008142AF" w:rsidRPr="00E40A83" w:rsidRDefault="008142AF" w:rsidP="00063723">
      <w:pPr>
        <w:pStyle w:val="afff5"/>
        <w:spacing w:line="276" w:lineRule="auto"/>
        <w:ind w:right="0"/>
        <w:rPr>
          <w:sz w:val="24"/>
          <w:szCs w:val="24"/>
        </w:rPr>
      </w:pPr>
      <w:r w:rsidRPr="00E40A83">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8142AF" w:rsidRPr="00E40A83" w:rsidRDefault="008142AF" w:rsidP="00063723">
      <w:pPr>
        <w:pStyle w:val="afff5"/>
        <w:spacing w:line="276" w:lineRule="auto"/>
        <w:ind w:right="0"/>
        <w:rPr>
          <w:sz w:val="24"/>
          <w:szCs w:val="24"/>
        </w:rPr>
      </w:pPr>
      <w:r w:rsidRPr="00E40A83">
        <w:rPr>
          <w:sz w:val="24"/>
          <w:szCs w:val="24"/>
        </w:rPr>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8142AF" w:rsidRPr="00E40A83" w:rsidRDefault="008142AF" w:rsidP="00063723">
      <w:pPr>
        <w:pStyle w:val="afff5"/>
        <w:spacing w:line="276" w:lineRule="auto"/>
        <w:ind w:right="0"/>
        <w:rPr>
          <w:sz w:val="24"/>
          <w:szCs w:val="24"/>
        </w:rPr>
      </w:pPr>
      <w:r w:rsidRPr="00E40A83">
        <w:rPr>
          <w:sz w:val="24"/>
          <w:szCs w:val="24"/>
        </w:rPr>
        <w:t>Действие градостроительного регламента не распространяется на земельные участки:</w:t>
      </w:r>
    </w:p>
    <w:p w:rsidR="008142AF" w:rsidRPr="00E40A83" w:rsidRDefault="008142AF" w:rsidP="00063723">
      <w:pPr>
        <w:pStyle w:val="afff5"/>
        <w:spacing w:line="276" w:lineRule="auto"/>
        <w:ind w:right="0"/>
        <w:rPr>
          <w:sz w:val="24"/>
          <w:szCs w:val="24"/>
        </w:rPr>
      </w:pPr>
      <w:bookmarkStart w:id="19" w:name="p1022"/>
      <w:bookmarkEnd w:id="19"/>
      <w:r w:rsidRPr="00E40A83">
        <w:rPr>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142AF" w:rsidRPr="00E40A83" w:rsidRDefault="008142AF" w:rsidP="00063723">
      <w:pPr>
        <w:pStyle w:val="afff5"/>
        <w:spacing w:line="276" w:lineRule="auto"/>
        <w:ind w:right="0"/>
        <w:rPr>
          <w:sz w:val="24"/>
          <w:szCs w:val="24"/>
        </w:rPr>
      </w:pPr>
      <w:bookmarkStart w:id="20" w:name="p1023"/>
      <w:bookmarkEnd w:id="20"/>
      <w:r w:rsidRPr="00E40A83">
        <w:rPr>
          <w:sz w:val="24"/>
          <w:szCs w:val="24"/>
        </w:rPr>
        <w:t>2) в границах территорий общего пользования;</w:t>
      </w:r>
    </w:p>
    <w:p w:rsidR="008142AF" w:rsidRPr="00E40A83" w:rsidRDefault="008142AF" w:rsidP="00063723">
      <w:pPr>
        <w:pStyle w:val="afff5"/>
        <w:spacing w:line="276" w:lineRule="auto"/>
        <w:ind w:right="0"/>
        <w:rPr>
          <w:sz w:val="24"/>
          <w:szCs w:val="24"/>
        </w:rPr>
      </w:pPr>
      <w:bookmarkStart w:id="21" w:name="p1024"/>
      <w:bookmarkEnd w:id="21"/>
      <w:r w:rsidRPr="00E40A83">
        <w:rPr>
          <w:sz w:val="24"/>
          <w:szCs w:val="24"/>
        </w:rPr>
        <w:t>3) предназначенные для размещения линейных объектов и (или) занятые линейными объектами;</w:t>
      </w:r>
    </w:p>
    <w:p w:rsidR="008142AF" w:rsidRPr="00E40A83" w:rsidRDefault="008142AF" w:rsidP="00063723">
      <w:pPr>
        <w:pStyle w:val="afff5"/>
        <w:spacing w:line="276" w:lineRule="auto"/>
        <w:ind w:right="0"/>
        <w:rPr>
          <w:sz w:val="24"/>
          <w:szCs w:val="24"/>
        </w:rPr>
      </w:pPr>
      <w:bookmarkStart w:id="22" w:name="p1025"/>
      <w:bookmarkStart w:id="23" w:name="p1027"/>
      <w:bookmarkEnd w:id="22"/>
      <w:bookmarkEnd w:id="23"/>
      <w:r w:rsidRPr="00E40A83">
        <w:rPr>
          <w:sz w:val="24"/>
          <w:szCs w:val="24"/>
        </w:rPr>
        <w:t>4) предоставленные для добычи полезных ископаемых.</w:t>
      </w:r>
    </w:p>
    <w:p w:rsidR="008142AF" w:rsidRPr="00E40A83" w:rsidRDefault="008142AF" w:rsidP="00063723">
      <w:pPr>
        <w:pStyle w:val="afff5"/>
        <w:spacing w:line="276" w:lineRule="auto"/>
        <w:ind w:right="0"/>
        <w:rPr>
          <w:sz w:val="24"/>
          <w:szCs w:val="24"/>
        </w:rPr>
      </w:pPr>
      <w:r w:rsidRPr="00E40A83">
        <w:rPr>
          <w:sz w:val="24"/>
          <w:szCs w:val="24"/>
        </w:rPr>
        <w:t>1.4.4. Градостроительный регламент в части видов разрешенного использования недвижимости включает: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8142AF" w:rsidRPr="00E40A83" w:rsidRDefault="008142AF" w:rsidP="00063723">
      <w:pPr>
        <w:pStyle w:val="afff5"/>
        <w:spacing w:line="276" w:lineRule="auto"/>
        <w:ind w:right="0"/>
        <w:rPr>
          <w:sz w:val="24"/>
          <w:szCs w:val="24"/>
        </w:rPr>
      </w:pPr>
      <w:r w:rsidRPr="00E40A83">
        <w:rPr>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rsidR="008142AF" w:rsidRPr="00E40A83" w:rsidRDefault="008142AF" w:rsidP="00063723">
      <w:pPr>
        <w:pStyle w:val="afff5"/>
        <w:spacing w:line="276" w:lineRule="auto"/>
        <w:ind w:right="0"/>
        <w:rPr>
          <w:sz w:val="24"/>
          <w:szCs w:val="24"/>
        </w:rPr>
      </w:pPr>
      <w:r w:rsidRPr="00E40A83">
        <w:rPr>
          <w:sz w:val="24"/>
          <w:szCs w:val="24"/>
        </w:rPr>
        <w:t xml:space="preserve">1.4.5.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w:t>
      </w:r>
      <w:r w:rsidRPr="00E40A83">
        <w:rPr>
          <w:sz w:val="24"/>
          <w:szCs w:val="24"/>
        </w:rPr>
        <w:lastRenderedPageBreak/>
        <w:t xml:space="preserve">участков в границах особых экономических зон определяется </w:t>
      </w:r>
      <w:hyperlink r:id="rId8" w:tooltip="Ссылка на список документов: Федеральный закон от 22.07.2005 N 116-ФЗ (ред. от 07.11.2011) &quot;Об особых экономических зонах в Российской Федерации&quot; --------------------  Приказ Минэкономразвития РФ от 29.06.2010 N 260 &quot;О Порядке передачи отдельных полномочий по " w:history="1">
        <w:r w:rsidRPr="00E40A83">
          <w:rPr>
            <w:sz w:val="24"/>
            <w:szCs w:val="24"/>
          </w:rPr>
          <w:t>органами управления</w:t>
        </w:r>
      </w:hyperlink>
      <w:r w:rsidRPr="00E40A83">
        <w:rPr>
          <w:sz w:val="24"/>
          <w:szCs w:val="24"/>
        </w:rPr>
        <w:t xml:space="preserve"> особыми экономическими зонами.</w:t>
      </w:r>
    </w:p>
    <w:p w:rsidR="008142AF" w:rsidRPr="00E40A83" w:rsidRDefault="008142AF" w:rsidP="00063723">
      <w:pPr>
        <w:pStyle w:val="afff5"/>
        <w:spacing w:line="276" w:lineRule="auto"/>
        <w:ind w:right="0"/>
        <w:rPr>
          <w:sz w:val="24"/>
          <w:szCs w:val="24"/>
        </w:rPr>
      </w:pPr>
      <w:r w:rsidRPr="00E40A83">
        <w:rPr>
          <w:sz w:val="24"/>
          <w:szCs w:val="24"/>
        </w:rPr>
        <w:t>1.4.6.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142AF" w:rsidRPr="00E40A83" w:rsidRDefault="008142AF" w:rsidP="00063723">
      <w:pPr>
        <w:pStyle w:val="afff5"/>
        <w:spacing w:line="276" w:lineRule="auto"/>
        <w:ind w:right="0"/>
        <w:rPr>
          <w:sz w:val="24"/>
          <w:szCs w:val="24"/>
        </w:rPr>
      </w:pPr>
      <w:r w:rsidRPr="00E40A83">
        <w:rPr>
          <w:sz w:val="24"/>
          <w:szCs w:val="24"/>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142AF" w:rsidRPr="00E40A83" w:rsidRDefault="008142AF" w:rsidP="00063723">
      <w:pPr>
        <w:pStyle w:val="afff5"/>
        <w:spacing w:line="276" w:lineRule="auto"/>
        <w:ind w:right="0"/>
        <w:rPr>
          <w:sz w:val="24"/>
          <w:szCs w:val="24"/>
        </w:rPr>
      </w:pPr>
      <w:r w:rsidRPr="00E40A83">
        <w:rPr>
          <w:sz w:val="24"/>
          <w:szCs w:val="24"/>
        </w:rPr>
        <w:t>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E40A83">
        <w:rPr>
          <w:sz w:val="24"/>
          <w:szCs w:val="24"/>
          <w:vertAlign w:val="superscript"/>
        </w:rPr>
        <w:footnoteReference w:id="42"/>
      </w:r>
    </w:p>
    <w:p w:rsidR="008142AF" w:rsidRPr="00E40A83" w:rsidRDefault="008142AF" w:rsidP="00063723">
      <w:pPr>
        <w:pStyle w:val="3"/>
        <w:spacing w:line="276" w:lineRule="auto"/>
        <w:rPr>
          <w:rFonts w:ascii="Times New Roman" w:hAnsi="Times New Roman" w:cs="Times New Roman"/>
          <w:sz w:val="24"/>
          <w:szCs w:val="24"/>
          <w:lang w:eastAsia="ar-SA"/>
        </w:rPr>
      </w:pPr>
      <w:bookmarkStart w:id="24" w:name="_Toc196878883"/>
      <w:bookmarkStart w:id="25" w:name="_Toc312188778"/>
      <w:r w:rsidRPr="00E40A83">
        <w:rPr>
          <w:rFonts w:ascii="Times New Roman" w:hAnsi="Times New Roman" w:cs="Times New Roman"/>
          <w:sz w:val="24"/>
          <w:szCs w:val="24"/>
          <w:lang w:eastAsia="ar-SA"/>
        </w:rPr>
        <w:t>Статья 1.5. Открытость и доступность информации о землепользовании и застройке</w:t>
      </w:r>
      <w:bookmarkEnd w:id="24"/>
      <w:bookmarkEnd w:id="25"/>
    </w:p>
    <w:p w:rsidR="008142AF" w:rsidRPr="00E40A83" w:rsidRDefault="008142AF" w:rsidP="00063723">
      <w:pPr>
        <w:pStyle w:val="afff5"/>
        <w:spacing w:line="276" w:lineRule="auto"/>
        <w:ind w:right="0"/>
        <w:rPr>
          <w:sz w:val="24"/>
          <w:szCs w:val="24"/>
        </w:rPr>
      </w:pPr>
      <w:r w:rsidRPr="00E40A83">
        <w:rPr>
          <w:sz w:val="24"/>
          <w:szCs w:val="24"/>
        </w:rP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r w:rsidRPr="00E40A83">
        <w:rPr>
          <w:sz w:val="24"/>
          <w:szCs w:val="24"/>
          <w:vertAlign w:val="superscript"/>
        </w:rPr>
        <w:footnoteReference w:id="43"/>
      </w:r>
    </w:p>
    <w:p w:rsidR="008142AF" w:rsidRPr="00E40A83" w:rsidRDefault="008142AF" w:rsidP="00063723">
      <w:pPr>
        <w:pStyle w:val="afff5"/>
        <w:spacing w:line="276" w:lineRule="auto"/>
        <w:ind w:right="0"/>
        <w:rPr>
          <w:sz w:val="24"/>
          <w:szCs w:val="24"/>
        </w:rPr>
      </w:pPr>
      <w:r w:rsidRPr="00E40A83">
        <w:rPr>
          <w:sz w:val="24"/>
          <w:szCs w:val="24"/>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142AF" w:rsidRPr="00E40A83" w:rsidRDefault="008142AF" w:rsidP="00063723">
      <w:pPr>
        <w:pStyle w:val="afff5"/>
        <w:spacing w:line="276" w:lineRule="auto"/>
        <w:ind w:right="0"/>
        <w:rPr>
          <w:sz w:val="24"/>
          <w:szCs w:val="24"/>
        </w:rPr>
      </w:pPr>
      <w:r w:rsidRPr="00E40A83">
        <w:rPr>
          <w:sz w:val="24"/>
          <w:szCs w:val="24"/>
        </w:rPr>
        <w:t xml:space="preserve">Администрация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обеспечивает возможность ознакомиться с настоящими Правилами всем желающим путем:</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публикации Правил и открытой продаже их копий;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помещения Правил в сети « Интернет»;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МО </w:t>
      </w:r>
      <w:r w:rsidR="007C67FF">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8142AF" w:rsidRPr="00E40A83" w:rsidRDefault="008142AF" w:rsidP="00063723">
      <w:pPr>
        <w:pStyle w:val="afff5"/>
        <w:spacing w:line="276" w:lineRule="auto"/>
        <w:ind w:right="0"/>
        <w:rPr>
          <w:sz w:val="24"/>
          <w:szCs w:val="24"/>
        </w:rPr>
      </w:pPr>
      <w:r w:rsidRPr="00E40A83">
        <w:rPr>
          <w:sz w:val="24"/>
          <w:szCs w:val="24"/>
        </w:rPr>
        <w:t>Стоимость указанных услуг не может превышать стоимость затрат на изготовление копий соответствующих материалов.</w:t>
      </w:r>
    </w:p>
    <w:p w:rsidR="008142AF" w:rsidRDefault="008142AF" w:rsidP="00063723">
      <w:pPr>
        <w:pStyle w:val="afff5"/>
        <w:spacing w:line="276" w:lineRule="auto"/>
        <w:ind w:right="0"/>
        <w:rPr>
          <w:sz w:val="24"/>
          <w:szCs w:val="24"/>
        </w:rPr>
      </w:pPr>
      <w:r w:rsidRPr="00E40A83">
        <w:rPr>
          <w:sz w:val="24"/>
          <w:szCs w:val="24"/>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6 настоящих Правил.</w:t>
      </w:r>
    </w:p>
    <w:p w:rsidR="007F407B" w:rsidRDefault="007F407B" w:rsidP="00063723">
      <w:pPr>
        <w:pStyle w:val="afff5"/>
        <w:spacing w:line="276" w:lineRule="auto"/>
        <w:ind w:right="0"/>
        <w:rPr>
          <w:sz w:val="24"/>
          <w:szCs w:val="24"/>
        </w:rPr>
      </w:pPr>
      <w:r>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lang w:eastAsia="ar-SA"/>
        </w:rPr>
      </w:pPr>
      <w:bookmarkStart w:id="26" w:name="_Toc196878884"/>
      <w:bookmarkStart w:id="27" w:name="_Toc312188779"/>
      <w:r w:rsidRPr="00E40A83">
        <w:rPr>
          <w:rFonts w:ascii="Times New Roman" w:hAnsi="Times New Roman" w:cs="Times New Roman"/>
          <w:sz w:val="24"/>
          <w:szCs w:val="24"/>
          <w:lang w:eastAsia="ar-SA"/>
        </w:rPr>
        <w:lastRenderedPageBreak/>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26"/>
      <w:bookmarkEnd w:id="27"/>
    </w:p>
    <w:p w:rsidR="008142AF" w:rsidRPr="00E40A83" w:rsidRDefault="008142AF" w:rsidP="00063723">
      <w:pPr>
        <w:pStyle w:val="3"/>
        <w:spacing w:line="276" w:lineRule="auto"/>
        <w:rPr>
          <w:rFonts w:ascii="Times New Roman" w:hAnsi="Times New Roman" w:cs="Times New Roman"/>
          <w:sz w:val="24"/>
          <w:szCs w:val="24"/>
          <w:lang w:eastAsia="ar-SA"/>
        </w:rPr>
      </w:pPr>
      <w:bookmarkStart w:id="28" w:name="_Toc196878885"/>
      <w:bookmarkStart w:id="29" w:name="_Toc312188780"/>
      <w:r w:rsidRPr="00E40A83">
        <w:rPr>
          <w:rFonts w:ascii="Times New Roman" w:hAnsi="Times New Roman" w:cs="Times New Roman"/>
          <w:sz w:val="24"/>
          <w:szCs w:val="24"/>
          <w:lang w:eastAsia="ar-SA"/>
        </w:rPr>
        <w:t>Статья 2.1. Полномочия органов местного самоуправления в области градостроительных отношений</w:t>
      </w:r>
      <w:bookmarkEnd w:id="28"/>
      <w:bookmarkEnd w:id="29"/>
    </w:p>
    <w:p w:rsidR="008142AF" w:rsidRPr="00E40A83" w:rsidRDefault="008142AF" w:rsidP="00063723">
      <w:pPr>
        <w:pStyle w:val="afff5"/>
        <w:spacing w:line="276" w:lineRule="auto"/>
        <w:ind w:right="0"/>
        <w:rPr>
          <w:sz w:val="24"/>
          <w:szCs w:val="24"/>
        </w:rPr>
      </w:pPr>
      <w:r w:rsidRPr="00E40A83">
        <w:rPr>
          <w:sz w:val="24"/>
          <w:szCs w:val="24"/>
        </w:rPr>
        <w:t xml:space="preserve">2.1.1. Структуру органов местного самоуправления МО </w:t>
      </w:r>
      <w:r w:rsidR="007C67FF">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 xml:space="preserve">сельсовет, согласно Уставу МО </w:t>
      </w:r>
      <w:r w:rsidR="007C67FF">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составляют: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представительный орган – совет депутатов МО </w:t>
      </w:r>
      <w:r w:rsidR="007C67FF">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 xml:space="preserve">сельсовет </w:t>
      </w:r>
      <w:r w:rsidR="00533FF0">
        <w:rPr>
          <w:sz w:val="24"/>
          <w:szCs w:val="24"/>
        </w:rPr>
        <w:t>Сакмарского</w:t>
      </w:r>
      <w:r w:rsidR="007C67FF">
        <w:rPr>
          <w:sz w:val="24"/>
          <w:szCs w:val="24"/>
        </w:rPr>
        <w:t xml:space="preserve"> </w:t>
      </w:r>
      <w:r w:rsidRPr="00E40A83">
        <w:rPr>
          <w:sz w:val="24"/>
          <w:szCs w:val="24"/>
        </w:rPr>
        <w:t xml:space="preserve"> района Оренбургской области;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глава </w:t>
      </w:r>
      <w:r w:rsidR="00B23BF9">
        <w:rPr>
          <w:sz w:val="24"/>
          <w:szCs w:val="24"/>
        </w:rPr>
        <w:t xml:space="preserve">администрации </w:t>
      </w:r>
      <w:r w:rsidRPr="00E40A83">
        <w:rPr>
          <w:sz w:val="24"/>
          <w:szCs w:val="24"/>
        </w:rPr>
        <w:t xml:space="preserve">МО </w:t>
      </w:r>
      <w:r w:rsidR="007C67FF">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исполнительно-распорядительный орган – </w:t>
      </w:r>
      <w:r w:rsidR="00B23BF9">
        <w:rPr>
          <w:sz w:val="24"/>
          <w:szCs w:val="24"/>
        </w:rPr>
        <w:t>а</w:t>
      </w:r>
      <w:r w:rsidRPr="00E40A83">
        <w:rPr>
          <w:sz w:val="24"/>
          <w:szCs w:val="24"/>
        </w:rPr>
        <w:t xml:space="preserve">дминистрация МО </w:t>
      </w:r>
      <w:r w:rsidR="007C67FF">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контрольный орган – ревизионная комиссия МО </w:t>
      </w:r>
      <w:r w:rsidR="007C67FF">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избирательная комиссия МО </w:t>
      </w:r>
      <w:r w:rsidR="007C67FF">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w:t>
      </w:r>
      <w:r w:rsidR="00533FF0">
        <w:rPr>
          <w:sz w:val="24"/>
          <w:szCs w:val="24"/>
        </w:rPr>
        <w:t>Сакмарского</w:t>
      </w:r>
      <w:r w:rsidR="008F6991">
        <w:rPr>
          <w:sz w:val="24"/>
          <w:szCs w:val="24"/>
        </w:rPr>
        <w:t xml:space="preserve"> </w:t>
      </w:r>
      <w:r w:rsidRPr="00E40A83">
        <w:rPr>
          <w:sz w:val="24"/>
          <w:szCs w:val="24"/>
        </w:rPr>
        <w:t>района.</w:t>
      </w:r>
    </w:p>
    <w:p w:rsidR="008142AF" w:rsidRPr="00E40A83" w:rsidRDefault="008142AF" w:rsidP="00063723">
      <w:pPr>
        <w:pStyle w:val="afff5"/>
        <w:spacing w:line="276" w:lineRule="auto"/>
        <w:ind w:right="0"/>
        <w:rPr>
          <w:sz w:val="24"/>
          <w:szCs w:val="24"/>
        </w:rPr>
      </w:pPr>
      <w:r w:rsidRPr="00E40A83">
        <w:rPr>
          <w:sz w:val="24"/>
          <w:szCs w:val="24"/>
        </w:rPr>
        <w:t xml:space="preserve">2.1.2. Регулировать и контролировать землепользование и застройку уполномочены отдел архитектуры и градостроительства, отдел по управлению муниципальным имуществом </w:t>
      </w:r>
      <w:r w:rsidR="00B23BF9">
        <w:rPr>
          <w:sz w:val="24"/>
          <w:szCs w:val="24"/>
        </w:rPr>
        <w:t>а</w:t>
      </w:r>
      <w:r w:rsidRPr="00E40A83">
        <w:rPr>
          <w:sz w:val="24"/>
          <w:szCs w:val="24"/>
        </w:rPr>
        <w:t xml:space="preserve">дминистрации </w:t>
      </w:r>
      <w:r w:rsidR="00533FF0">
        <w:rPr>
          <w:sz w:val="24"/>
          <w:szCs w:val="24"/>
        </w:rPr>
        <w:t>Сакмарского</w:t>
      </w:r>
      <w:r w:rsidRPr="00E40A83">
        <w:rPr>
          <w:sz w:val="24"/>
          <w:szCs w:val="24"/>
        </w:rPr>
        <w:t xml:space="preserve"> района, Управление Росреестра по Оренбургской области.</w:t>
      </w:r>
    </w:p>
    <w:p w:rsidR="008142AF" w:rsidRPr="00E40A83" w:rsidRDefault="008142AF" w:rsidP="00063723">
      <w:pPr>
        <w:pStyle w:val="afff5"/>
        <w:spacing w:line="276" w:lineRule="auto"/>
        <w:ind w:right="0"/>
        <w:rPr>
          <w:sz w:val="24"/>
          <w:szCs w:val="24"/>
        </w:rPr>
      </w:pPr>
      <w:r w:rsidRPr="00E40A83">
        <w:rPr>
          <w:sz w:val="24"/>
          <w:szCs w:val="24"/>
        </w:rPr>
        <w:t xml:space="preserve">2.1.3. К полномочиям органов местного самоуправления муниципального образования в области градостроительной деятельности относятся: </w:t>
      </w:r>
    </w:p>
    <w:p w:rsidR="008142AF" w:rsidRPr="00E40A83" w:rsidRDefault="008142AF" w:rsidP="00063723">
      <w:pPr>
        <w:pStyle w:val="afff5"/>
        <w:spacing w:line="276" w:lineRule="auto"/>
        <w:ind w:right="0"/>
        <w:rPr>
          <w:sz w:val="24"/>
          <w:szCs w:val="24"/>
        </w:rPr>
      </w:pPr>
      <w:r w:rsidRPr="00E40A83">
        <w:rPr>
          <w:sz w:val="24"/>
          <w:szCs w:val="24"/>
        </w:rPr>
        <w:t>1) подготовка и утверждение документов территориального планирования сельского поселения;</w:t>
      </w:r>
    </w:p>
    <w:p w:rsidR="008142AF" w:rsidRPr="00E40A83" w:rsidRDefault="008142AF" w:rsidP="00063723">
      <w:pPr>
        <w:pStyle w:val="afff5"/>
        <w:spacing w:line="276" w:lineRule="auto"/>
        <w:ind w:right="0"/>
        <w:rPr>
          <w:sz w:val="24"/>
          <w:szCs w:val="24"/>
        </w:rPr>
      </w:pPr>
      <w:bookmarkStart w:id="30" w:name="p227"/>
      <w:bookmarkEnd w:id="30"/>
      <w:r w:rsidRPr="00E40A83">
        <w:rPr>
          <w:sz w:val="24"/>
          <w:szCs w:val="24"/>
        </w:rPr>
        <w:t>2) утверждение местных нормативов градостроительного проектирования сельского поселения;</w:t>
      </w:r>
    </w:p>
    <w:p w:rsidR="008142AF" w:rsidRPr="00E40A83" w:rsidRDefault="008142AF" w:rsidP="00063723">
      <w:pPr>
        <w:pStyle w:val="afff5"/>
        <w:spacing w:line="276" w:lineRule="auto"/>
        <w:ind w:right="0"/>
        <w:rPr>
          <w:sz w:val="24"/>
          <w:szCs w:val="24"/>
        </w:rPr>
      </w:pPr>
      <w:bookmarkStart w:id="31" w:name="p228"/>
      <w:bookmarkEnd w:id="31"/>
      <w:r w:rsidRPr="00E40A83">
        <w:rPr>
          <w:sz w:val="24"/>
          <w:szCs w:val="24"/>
        </w:rPr>
        <w:t>3) утверждение правил землепользования и застройки сельского поселения;</w:t>
      </w:r>
    </w:p>
    <w:p w:rsidR="008142AF" w:rsidRPr="00E40A83" w:rsidRDefault="008142AF" w:rsidP="00063723">
      <w:pPr>
        <w:pStyle w:val="afff5"/>
        <w:spacing w:line="276" w:lineRule="auto"/>
        <w:ind w:right="0"/>
        <w:rPr>
          <w:sz w:val="24"/>
          <w:szCs w:val="24"/>
        </w:rPr>
      </w:pPr>
      <w:bookmarkStart w:id="32" w:name="p229"/>
      <w:bookmarkEnd w:id="32"/>
      <w:r w:rsidRPr="00E40A83">
        <w:rPr>
          <w:sz w:val="24"/>
          <w:szCs w:val="24"/>
        </w:rPr>
        <w:t>4) утверждение подготовленной на основании документов территориального планирования муниципального образования документации по планировке территории, за исключением случаев, предусмотренных Градостроительным кодексом;</w:t>
      </w:r>
    </w:p>
    <w:p w:rsidR="008142AF" w:rsidRPr="00E40A83" w:rsidRDefault="008142AF" w:rsidP="00063723">
      <w:pPr>
        <w:pStyle w:val="afff5"/>
        <w:spacing w:line="276" w:lineRule="auto"/>
        <w:ind w:right="0"/>
        <w:rPr>
          <w:sz w:val="24"/>
          <w:szCs w:val="24"/>
        </w:rPr>
      </w:pPr>
      <w:bookmarkStart w:id="33" w:name="p230"/>
      <w:bookmarkEnd w:id="33"/>
      <w:r w:rsidRPr="00E40A83">
        <w:rPr>
          <w:sz w:val="24"/>
          <w:szCs w:val="24"/>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
    <w:p w:rsidR="008142AF" w:rsidRPr="00E40A83" w:rsidRDefault="008142AF" w:rsidP="00063723">
      <w:pPr>
        <w:pStyle w:val="afff5"/>
        <w:spacing w:line="276" w:lineRule="auto"/>
        <w:ind w:right="0"/>
        <w:rPr>
          <w:sz w:val="24"/>
          <w:szCs w:val="24"/>
        </w:rPr>
      </w:pPr>
      <w:bookmarkStart w:id="34" w:name="p231"/>
      <w:bookmarkEnd w:id="34"/>
      <w:r w:rsidRPr="00E40A83">
        <w:rPr>
          <w:sz w:val="24"/>
          <w:szCs w:val="24"/>
        </w:rPr>
        <w:t>6) принятие решений о развитии застроенных территорий;</w:t>
      </w:r>
      <w:r w:rsidRPr="00E40A83">
        <w:rPr>
          <w:rStyle w:val="afffd"/>
          <w:sz w:val="24"/>
          <w:szCs w:val="24"/>
        </w:rPr>
        <w:footnoteReference w:id="44"/>
      </w:r>
    </w:p>
    <w:p w:rsidR="008142AF" w:rsidRPr="00E40A83" w:rsidRDefault="008142AF" w:rsidP="00063723">
      <w:pPr>
        <w:pStyle w:val="afff5"/>
        <w:spacing w:line="276" w:lineRule="auto"/>
        <w:ind w:right="0"/>
        <w:rPr>
          <w:sz w:val="24"/>
          <w:szCs w:val="24"/>
        </w:rPr>
      </w:pPr>
      <w:r w:rsidRPr="00E40A83">
        <w:rPr>
          <w:sz w:val="24"/>
          <w:szCs w:val="24"/>
        </w:rPr>
        <w:t>7) информирование населения о возможном или предстоящем предоставлении земельных участков для строительства.</w:t>
      </w:r>
      <w:r w:rsidRPr="00E40A83">
        <w:rPr>
          <w:sz w:val="24"/>
          <w:szCs w:val="24"/>
          <w:vertAlign w:val="superscript"/>
        </w:rPr>
        <w:footnoteReference w:id="45"/>
      </w:r>
    </w:p>
    <w:p w:rsidR="008142AF" w:rsidRPr="00E40A83" w:rsidRDefault="008142AF" w:rsidP="00063723">
      <w:pPr>
        <w:pStyle w:val="afff5"/>
        <w:spacing w:line="276" w:lineRule="auto"/>
        <w:ind w:right="0"/>
        <w:rPr>
          <w:sz w:val="24"/>
          <w:szCs w:val="24"/>
        </w:rPr>
      </w:pPr>
      <w:r w:rsidRPr="00E40A83">
        <w:rPr>
          <w:sz w:val="24"/>
          <w:szCs w:val="24"/>
        </w:rPr>
        <w:t xml:space="preserve">Также к вопросам местного значения относится резервирование земель и изъятие, в том числе путем выкупа, земельных участков в границах поселения для муниципальных </w:t>
      </w:r>
      <w:r w:rsidRPr="00E40A83">
        <w:rPr>
          <w:sz w:val="24"/>
          <w:szCs w:val="24"/>
        </w:rPr>
        <w:lastRenderedPageBreak/>
        <w:t>нужд, осуществление земельного контроля за использованием земель поселения;</w:t>
      </w:r>
      <w:r w:rsidRPr="00E40A83">
        <w:rPr>
          <w:sz w:val="24"/>
          <w:szCs w:val="24"/>
          <w:vertAlign w:val="superscript"/>
        </w:rPr>
        <w:footnoteReference w:id="46"/>
      </w:r>
    </w:p>
    <w:p w:rsidR="008142AF" w:rsidRPr="00E40A83" w:rsidRDefault="008142AF" w:rsidP="00063723">
      <w:pPr>
        <w:pStyle w:val="afff5"/>
        <w:spacing w:line="276" w:lineRule="auto"/>
        <w:ind w:right="0"/>
        <w:rPr>
          <w:bCs/>
          <w:sz w:val="24"/>
          <w:szCs w:val="24"/>
        </w:rPr>
      </w:pPr>
      <w:r w:rsidRPr="00E40A83">
        <w:rPr>
          <w:bCs/>
          <w:sz w:val="24"/>
          <w:szCs w:val="24"/>
        </w:rPr>
        <w:t xml:space="preserve">2.1.4.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B23BF9">
        <w:rPr>
          <w:bCs/>
          <w:sz w:val="24"/>
          <w:szCs w:val="24"/>
        </w:rPr>
        <w:t>а</w:t>
      </w:r>
      <w:r w:rsidRPr="00E40A83">
        <w:rPr>
          <w:bCs/>
          <w:sz w:val="24"/>
          <w:szCs w:val="24"/>
        </w:rPr>
        <w:t xml:space="preserve">дминистрации </w:t>
      </w:r>
      <w:r w:rsidR="00533FF0">
        <w:rPr>
          <w:bCs/>
          <w:sz w:val="24"/>
          <w:szCs w:val="24"/>
        </w:rPr>
        <w:t>Сакмарского</w:t>
      </w:r>
      <w:r w:rsidRPr="00E40A83">
        <w:rPr>
          <w:bCs/>
          <w:sz w:val="24"/>
          <w:szCs w:val="24"/>
        </w:rPr>
        <w:t xml:space="preserve"> района в рамках своей компетенции осуществляют отраслевые органы </w:t>
      </w:r>
      <w:r w:rsidR="00B23BF9">
        <w:rPr>
          <w:bCs/>
          <w:sz w:val="24"/>
          <w:szCs w:val="24"/>
        </w:rPr>
        <w:t>а</w:t>
      </w:r>
      <w:r w:rsidRPr="00E40A83">
        <w:rPr>
          <w:bCs/>
          <w:sz w:val="24"/>
          <w:szCs w:val="24"/>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35" w:name="_Toc196878886"/>
      <w:bookmarkStart w:id="36" w:name="_Toc312188781"/>
      <w:r w:rsidRPr="00E40A83">
        <w:rPr>
          <w:rFonts w:ascii="Times New Roman" w:hAnsi="Times New Roman" w:cs="Times New Roman"/>
          <w:sz w:val="24"/>
          <w:szCs w:val="24"/>
          <w:lang w:eastAsia="ar-SA"/>
        </w:rPr>
        <w:t>Статья 2.2. Комиссия по землепользованию и застройке</w:t>
      </w:r>
      <w:bookmarkEnd w:id="35"/>
      <w:bookmarkEnd w:id="36"/>
    </w:p>
    <w:p w:rsidR="008142AF" w:rsidRPr="00E40A83" w:rsidRDefault="008142AF" w:rsidP="00063723">
      <w:pPr>
        <w:pStyle w:val="afff5"/>
        <w:spacing w:line="276" w:lineRule="auto"/>
        <w:ind w:right="0"/>
        <w:rPr>
          <w:sz w:val="24"/>
          <w:szCs w:val="24"/>
        </w:rPr>
      </w:pPr>
      <w:r w:rsidRPr="00E40A83">
        <w:rPr>
          <w:sz w:val="24"/>
          <w:szCs w:val="24"/>
        </w:rPr>
        <w:t xml:space="preserve">2.2.1.Одновременно с принятием решения о подготовке проекта правил землепользования и застройки </w:t>
      </w:r>
      <w:r w:rsidR="00B23BF9">
        <w:rPr>
          <w:sz w:val="24"/>
          <w:szCs w:val="24"/>
        </w:rPr>
        <w:t>Главой администрации МО сельское поселение</w:t>
      </w:r>
      <w:r w:rsidR="00997252">
        <w:rPr>
          <w:sz w:val="24"/>
          <w:szCs w:val="24"/>
        </w:rPr>
        <w:t xml:space="preserve"> </w:t>
      </w:r>
      <w:r w:rsidR="00130ECA">
        <w:rPr>
          <w:sz w:val="24"/>
          <w:szCs w:val="24"/>
        </w:rPr>
        <w:t>Каменский</w:t>
      </w:r>
      <w:r w:rsidRPr="00E40A83">
        <w:rPr>
          <w:sz w:val="24"/>
          <w:szCs w:val="24"/>
        </w:rPr>
        <w:t xml:space="preserve"> сельсовет утверждаются состав и </w:t>
      </w:r>
      <w:r w:rsidRPr="00E40A83">
        <w:rPr>
          <w:bCs/>
          <w:sz w:val="24"/>
          <w:szCs w:val="24"/>
        </w:rPr>
        <w:t>порядок</w:t>
      </w:r>
      <w:r w:rsidRPr="00E40A83">
        <w:rPr>
          <w:sz w:val="24"/>
          <w:szCs w:val="24"/>
        </w:rPr>
        <w:t xml:space="preserve"> деятельности комиссии по подготовке проекта и реализации правил землепользования и застройки (далее – Комиссия).</w:t>
      </w:r>
      <w:r w:rsidRPr="00E40A83">
        <w:rPr>
          <w:sz w:val="24"/>
          <w:szCs w:val="24"/>
          <w:vertAlign w:val="superscript"/>
        </w:rPr>
        <w:footnoteReference w:id="47"/>
      </w:r>
    </w:p>
    <w:p w:rsidR="008142AF" w:rsidRPr="00E40A83" w:rsidRDefault="008142AF" w:rsidP="00063723">
      <w:pPr>
        <w:pStyle w:val="afff5"/>
        <w:spacing w:line="276" w:lineRule="auto"/>
        <w:ind w:right="0"/>
        <w:rPr>
          <w:sz w:val="24"/>
          <w:szCs w:val="24"/>
        </w:rPr>
      </w:pPr>
      <w:r w:rsidRPr="00E40A83">
        <w:rPr>
          <w:sz w:val="24"/>
          <w:szCs w:val="24"/>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МО </w:t>
      </w:r>
      <w:r w:rsidR="00B23BF9">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r w:rsidRPr="00E40A83">
        <w:rPr>
          <w:sz w:val="24"/>
          <w:szCs w:val="24"/>
          <w:vertAlign w:val="superscript"/>
        </w:rPr>
        <w:footnoteReference w:id="48"/>
      </w:r>
    </w:p>
    <w:p w:rsidR="008142AF" w:rsidRPr="00E40A83" w:rsidRDefault="008142AF" w:rsidP="00063723">
      <w:pPr>
        <w:pStyle w:val="afff5"/>
        <w:spacing w:line="276" w:lineRule="auto"/>
        <w:ind w:right="0"/>
        <w:rPr>
          <w:sz w:val="24"/>
          <w:szCs w:val="24"/>
        </w:rPr>
      </w:pPr>
      <w:r w:rsidRPr="00E40A83">
        <w:rPr>
          <w:sz w:val="24"/>
          <w:szCs w:val="24"/>
        </w:rPr>
        <w:t xml:space="preserve">Комиссия является постоянно действующим консультативным органом при Главе </w:t>
      </w:r>
      <w:r w:rsidR="00B23BF9">
        <w:rPr>
          <w:sz w:val="24"/>
          <w:szCs w:val="24"/>
        </w:rPr>
        <w:t>а</w:t>
      </w:r>
      <w:r w:rsidRPr="00E40A83">
        <w:rPr>
          <w:sz w:val="24"/>
          <w:szCs w:val="24"/>
        </w:rPr>
        <w:t xml:space="preserve">дминистрации МО </w:t>
      </w:r>
      <w:r w:rsidR="00B23BF9">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и формируется для обеспечения реализации настоящих Правил. </w:t>
      </w:r>
    </w:p>
    <w:p w:rsidR="008142AF" w:rsidRPr="00E40A83" w:rsidRDefault="008142AF" w:rsidP="00063723">
      <w:pPr>
        <w:pStyle w:val="afff5"/>
        <w:spacing w:line="276" w:lineRule="auto"/>
        <w:ind w:right="0"/>
        <w:rPr>
          <w:sz w:val="24"/>
          <w:szCs w:val="24"/>
        </w:rPr>
      </w:pPr>
      <w:r w:rsidRPr="00E40A83">
        <w:rPr>
          <w:sz w:val="24"/>
          <w:szCs w:val="24"/>
        </w:rPr>
        <w:t>Комиссия: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рассматривает заявления на предоставление земельных участков для строительства, требующих получения специальных согласований в порядке статьи 6.4. настоящих Правил;</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6.2 настоящих Правил;</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проводит публичные слушания в порядке, определяемом уставом МО </w:t>
      </w:r>
      <w:r w:rsidR="009B3F01">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сельсовет и нормативными правовыми актами местного уровня;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подготавливает Главе </w:t>
      </w:r>
      <w:r w:rsidR="00B23BF9">
        <w:rPr>
          <w:sz w:val="24"/>
          <w:szCs w:val="24"/>
        </w:rPr>
        <w:t xml:space="preserve">администрации </w:t>
      </w:r>
      <w:r w:rsidRPr="00E40A83">
        <w:rPr>
          <w:sz w:val="24"/>
          <w:szCs w:val="24"/>
        </w:rPr>
        <w:t xml:space="preserve">МО </w:t>
      </w:r>
      <w:r w:rsidR="009B3F01">
        <w:rPr>
          <w:sz w:val="24"/>
          <w:szCs w:val="24"/>
        </w:rPr>
        <w:t>с</w:t>
      </w:r>
      <w:r w:rsidR="00997252">
        <w:rPr>
          <w:sz w:val="24"/>
          <w:szCs w:val="24"/>
        </w:rPr>
        <w:t xml:space="preserve">ельское поселение </w:t>
      </w:r>
      <w:r w:rsidR="00130ECA">
        <w:rPr>
          <w:sz w:val="24"/>
          <w:szCs w:val="24"/>
        </w:rPr>
        <w:t>Каменский</w:t>
      </w:r>
      <w:r w:rsidR="008F6991">
        <w:rPr>
          <w:sz w:val="24"/>
          <w:szCs w:val="24"/>
        </w:rPr>
        <w:t xml:space="preserve"> </w:t>
      </w:r>
      <w:r w:rsidRPr="00E40A83">
        <w:rPr>
          <w:sz w:val="24"/>
          <w:szCs w:val="24"/>
        </w:rPr>
        <w:t xml:space="preserve">сельсовет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w:t>
      </w:r>
      <w:r w:rsidR="009B3F01">
        <w:rPr>
          <w:sz w:val="24"/>
          <w:szCs w:val="24"/>
        </w:rPr>
        <w:t>а</w:t>
      </w:r>
      <w:r w:rsidRPr="00E40A83">
        <w:rPr>
          <w:sz w:val="24"/>
          <w:szCs w:val="24"/>
        </w:rPr>
        <w:t xml:space="preserve">дминистрации МО </w:t>
      </w:r>
      <w:r w:rsidR="009B3F01">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00F70E9B">
        <w:rPr>
          <w:sz w:val="24"/>
          <w:szCs w:val="24"/>
        </w:rPr>
        <w:t>сельсовет</w:t>
      </w:r>
      <w:r w:rsidRPr="00E40A83">
        <w:rPr>
          <w:sz w:val="24"/>
          <w:szCs w:val="24"/>
        </w:rPr>
        <w:t>, касающихся вопросов землепользования и застройки;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организует подготовку предложений о внесении изменений в Правила по процедурам в порядке раздела 8 настоящих Правил, а также проектов нормативных правовых актов, иных документов, связанных с реализацией и применением Правил.</w:t>
      </w:r>
    </w:p>
    <w:p w:rsidR="008142AF" w:rsidRPr="00E40A83" w:rsidRDefault="008142AF" w:rsidP="00063723">
      <w:pPr>
        <w:pStyle w:val="afff5"/>
        <w:spacing w:line="276" w:lineRule="auto"/>
        <w:ind w:right="0"/>
        <w:rPr>
          <w:sz w:val="24"/>
          <w:szCs w:val="24"/>
        </w:rPr>
      </w:pPr>
      <w:r w:rsidRPr="00E40A83">
        <w:rPr>
          <w:sz w:val="24"/>
          <w:szCs w:val="24"/>
        </w:rPr>
        <w:t xml:space="preserve">Председателем Комиссии назначается руководитель органа местного </w:t>
      </w:r>
      <w:r w:rsidRPr="00E40A83">
        <w:rPr>
          <w:sz w:val="24"/>
          <w:szCs w:val="24"/>
        </w:rPr>
        <w:lastRenderedPageBreak/>
        <w:t>самоуправления, уполномоченного в области градостроительной деятельности.</w:t>
      </w:r>
    </w:p>
    <w:p w:rsidR="008142AF" w:rsidRPr="00E40A83" w:rsidRDefault="008142AF" w:rsidP="00063723">
      <w:pPr>
        <w:pStyle w:val="afff5"/>
        <w:spacing w:line="276" w:lineRule="auto"/>
        <w:ind w:right="0"/>
        <w:rPr>
          <w:sz w:val="24"/>
          <w:szCs w:val="24"/>
        </w:rPr>
      </w:pPr>
      <w:r w:rsidRPr="00E40A83">
        <w:rPr>
          <w:sz w:val="24"/>
          <w:szCs w:val="24"/>
        </w:rPr>
        <w:t xml:space="preserve">По должности в состав Комиссии входят руководители структурных подразделений </w:t>
      </w:r>
      <w:r w:rsidR="009B3F01">
        <w:rPr>
          <w:sz w:val="24"/>
          <w:szCs w:val="24"/>
        </w:rPr>
        <w:t>а</w:t>
      </w:r>
      <w:r w:rsidRPr="00E40A83">
        <w:rPr>
          <w:sz w:val="24"/>
          <w:szCs w:val="24"/>
        </w:rPr>
        <w:t xml:space="preserve">дминистрации МО </w:t>
      </w:r>
      <w:r w:rsidR="009B3F01">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8142AF" w:rsidRPr="00E40A83" w:rsidRDefault="008142AF" w:rsidP="00063723">
      <w:pPr>
        <w:pStyle w:val="afff5"/>
        <w:spacing w:line="276" w:lineRule="auto"/>
        <w:ind w:right="0"/>
        <w:rPr>
          <w:sz w:val="24"/>
          <w:szCs w:val="24"/>
        </w:rPr>
      </w:pPr>
      <w:r w:rsidRPr="00E40A83">
        <w:rPr>
          <w:sz w:val="24"/>
          <w:szCs w:val="24"/>
        </w:rPr>
        <w:t>Заседания Комиссии ведет ее председатель или заместитель председателя. Итоги каждого заседания Комиссии оформляются подписанным председателем и секретарем протоколом. Протоколы заседаний Комиссии являются открытыми для всех заинтересованных лиц.</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37" w:name="_Toc196878887"/>
      <w:bookmarkStart w:id="38" w:name="_Toc312188782"/>
      <w:r w:rsidRPr="00E40A83">
        <w:rPr>
          <w:rFonts w:ascii="Times New Roman" w:hAnsi="Times New Roman" w:cs="Times New Roman"/>
          <w:sz w:val="24"/>
          <w:szCs w:val="24"/>
          <w:lang w:eastAsia="ar-SA"/>
        </w:rPr>
        <w:t>Статья 2.3. Полномочия органов местного самоуправления в сфере обеспечения и применения правил землепользования и застройки</w:t>
      </w:r>
      <w:bookmarkEnd w:id="37"/>
      <w:bookmarkEnd w:id="38"/>
    </w:p>
    <w:p w:rsidR="008142AF" w:rsidRPr="00E40A83" w:rsidRDefault="008142AF" w:rsidP="00063723">
      <w:pPr>
        <w:pStyle w:val="afff5"/>
        <w:spacing w:line="276" w:lineRule="auto"/>
        <w:ind w:right="0"/>
        <w:rPr>
          <w:sz w:val="24"/>
          <w:szCs w:val="24"/>
        </w:rPr>
      </w:pPr>
      <w:r w:rsidRPr="00E40A83">
        <w:rPr>
          <w:sz w:val="24"/>
          <w:szCs w:val="24"/>
        </w:rPr>
        <w:t>2.3.1. По вопросам применения настоящих Правил органы, уполномоченные регулировать и контролировать землепользование и застройку:</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по запросу Комиссии предоставляют заключения по вопросам, связанным с проведением публичных слушаний;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8142AF" w:rsidRPr="00E40A83" w:rsidRDefault="008142AF" w:rsidP="00063723">
      <w:pPr>
        <w:pStyle w:val="afff5"/>
        <w:spacing w:line="276" w:lineRule="auto"/>
        <w:ind w:right="0"/>
        <w:rPr>
          <w:sz w:val="24"/>
          <w:szCs w:val="24"/>
        </w:rPr>
      </w:pPr>
      <w:r w:rsidRPr="00E40A83">
        <w:rPr>
          <w:sz w:val="24"/>
          <w:szCs w:val="24"/>
        </w:rPr>
        <w:t>2.3.2.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8142AF" w:rsidRPr="00E40A83" w:rsidRDefault="008142AF" w:rsidP="00063723">
      <w:pPr>
        <w:pStyle w:val="afff5"/>
        <w:spacing w:line="276" w:lineRule="auto"/>
        <w:ind w:right="0"/>
        <w:rPr>
          <w:sz w:val="24"/>
          <w:szCs w:val="24"/>
        </w:rPr>
      </w:pPr>
      <w:r w:rsidRPr="00E40A83">
        <w:rPr>
          <w:sz w:val="24"/>
          <w:szCs w:val="24"/>
        </w:rPr>
        <w:t xml:space="preserve">1) подготовка для Главы </w:t>
      </w:r>
      <w:r w:rsidR="00E315BD">
        <w:rPr>
          <w:sz w:val="24"/>
          <w:szCs w:val="24"/>
        </w:rPr>
        <w:t xml:space="preserve">администрации </w:t>
      </w:r>
      <w:r w:rsidRPr="00E40A83">
        <w:rPr>
          <w:sz w:val="24"/>
          <w:szCs w:val="24"/>
        </w:rPr>
        <w:t xml:space="preserve">МО </w:t>
      </w:r>
      <w:r w:rsidR="00E315BD">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Совета депутатов МО </w:t>
      </w:r>
      <w:r w:rsidR="00E315BD">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w:t>
      </w:r>
      <w:r w:rsidR="00533FF0">
        <w:rPr>
          <w:sz w:val="24"/>
          <w:szCs w:val="24"/>
        </w:rPr>
        <w:t>Сакмарского</w:t>
      </w:r>
      <w:r w:rsidR="007C67FF">
        <w:rPr>
          <w:sz w:val="24"/>
          <w:szCs w:val="24"/>
        </w:rPr>
        <w:t xml:space="preserve"> </w:t>
      </w:r>
      <w:r w:rsidRPr="00E40A83">
        <w:rPr>
          <w:sz w:val="24"/>
          <w:szCs w:val="24"/>
        </w:rPr>
        <w:t xml:space="preserve"> района Оренбургской области,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8142AF" w:rsidRPr="00E40A83" w:rsidRDefault="008142AF" w:rsidP="00063723">
      <w:pPr>
        <w:pStyle w:val="afff5"/>
        <w:spacing w:line="276" w:lineRule="auto"/>
        <w:ind w:right="0"/>
        <w:rPr>
          <w:sz w:val="24"/>
          <w:szCs w:val="24"/>
        </w:rPr>
      </w:pPr>
      <w:r w:rsidRPr="00E40A83">
        <w:rPr>
          <w:sz w:val="24"/>
          <w:szCs w:val="24"/>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8142AF" w:rsidRPr="00E40A83" w:rsidRDefault="008142AF" w:rsidP="00063723">
      <w:pPr>
        <w:pStyle w:val="afff5"/>
        <w:spacing w:line="276" w:lineRule="auto"/>
        <w:ind w:right="0"/>
        <w:rPr>
          <w:sz w:val="24"/>
          <w:szCs w:val="24"/>
        </w:rPr>
      </w:pPr>
      <w:r w:rsidRPr="00E40A83">
        <w:rPr>
          <w:sz w:val="24"/>
          <w:szCs w:val="24"/>
        </w:rPr>
        <w:t>3) согласование документации по планировке территории на соответствие законодательству, настоящим Правилам;</w:t>
      </w:r>
    </w:p>
    <w:p w:rsidR="008142AF" w:rsidRPr="00E40A83" w:rsidRDefault="008142AF" w:rsidP="00063723">
      <w:pPr>
        <w:pStyle w:val="afff5"/>
        <w:spacing w:line="276" w:lineRule="auto"/>
        <w:ind w:right="0"/>
        <w:rPr>
          <w:sz w:val="24"/>
          <w:szCs w:val="24"/>
        </w:rPr>
      </w:pPr>
      <w:r w:rsidRPr="00E40A83">
        <w:rPr>
          <w:sz w:val="24"/>
          <w:szCs w:val="24"/>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8142AF" w:rsidRPr="00E40A83" w:rsidRDefault="008142AF" w:rsidP="00063723">
      <w:pPr>
        <w:pStyle w:val="afff5"/>
        <w:spacing w:line="276" w:lineRule="auto"/>
        <w:ind w:right="0"/>
        <w:rPr>
          <w:sz w:val="24"/>
          <w:szCs w:val="24"/>
        </w:rPr>
      </w:pPr>
      <w:r w:rsidRPr="00E40A83">
        <w:rPr>
          <w:sz w:val="24"/>
          <w:szCs w:val="24"/>
        </w:rPr>
        <w:t>5) выдача разрешений на строительство, выдача разрешений на ввод объектов в эксплуатацию;</w:t>
      </w:r>
    </w:p>
    <w:p w:rsidR="008142AF" w:rsidRPr="00E40A83" w:rsidRDefault="008142AF" w:rsidP="00063723">
      <w:pPr>
        <w:pStyle w:val="afff5"/>
        <w:spacing w:line="276" w:lineRule="auto"/>
        <w:ind w:right="0"/>
        <w:rPr>
          <w:sz w:val="24"/>
          <w:szCs w:val="24"/>
        </w:rPr>
      </w:pPr>
      <w:r w:rsidRPr="00E40A83">
        <w:rPr>
          <w:sz w:val="24"/>
          <w:szCs w:val="24"/>
        </w:rPr>
        <w:t xml:space="preserve">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 </w:t>
      </w:r>
    </w:p>
    <w:p w:rsidR="008142AF" w:rsidRPr="00E40A83" w:rsidRDefault="008142AF" w:rsidP="00063723">
      <w:pPr>
        <w:pStyle w:val="afff5"/>
        <w:spacing w:line="276" w:lineRule="auto"/>
        <w:ind w:right="0"/>
        <w:rPr>
          <w:sz w:val="24"/>
          <w:szCs w:val="24"/>
        </w:rPr>
      </w:pPr>
      <w:r w:rsidRPr="00E40A83">
        <w:rPr>
          <w:sz w:val="24"/>
          <w:szCs w:val="24"/>
        </w:rPr>
        <w:t xml:space="preserve">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8142AF" w:rsidRPr="00E40A83" w:rsidRDefault="008142AF" w:rsidP="00063723">
      <w:pPr>
        <w:pStyle w:val="afff5"/>
        <w:spacing w:line="276" w:lineRule="auto"/>
        <w:ind w:right="0"/>
        <w:rPr>
          <w:sz w:val="24"/>
          <w:szCs w:val="24"/>
        </w:rPr>
      </w:pPr>
      <w:r w:rsidRPr="00E40A83">
        <w:rPr>
          <w:sz w:val="24"/>
          <w:szCs w:val="24"/>
        </w:rPr>
        <w:lastRenderedPageBreak/>
        <w:t>8) ведение карты градостроительного зонирования, внесение в нее утвержденных в установленном порядке изменений;</w:t>
      </w:r>
    </w:p>
    <w:p w:rsidR="008142AF" w:rsidRPr="00E40A83" w:rsidRDefault="008142AF" w:rsidP="00063723">
      <w:pPr>
        <w:pStyle w:val="afff5"/>
        <w:spacing w:line="276" w:lineRule="auto"/>
        <w:ind w:right="0"/>
        <w:rPr>
          <w:sz w:val="24"/>
          <w:szCs w:val="24"/>
        </w:rPr>
      </w:pPr>
      <w:r w:rsidRPr="00E40A83">
        <w:rPr>
          <w:sz w:val="24"/>
          <w:szCs w:val="24"/>
        </w:rPr>
        <w:t>9) предоставление заинтересованным лицам информации, которая содержится в Правилах и утвержденной документации по планировке территории.</w:t>
      </w:r>
    </w:p>
    <w:p w:rsidR="008142AF" w:rsidRPr="00E40A83" w:rsidRDefault="008142AF" w:rsidP="00063723">
      <w:pPr>
        <w:pStyle w:val="afff5"/>
        <w:spacing w:line="276" w:lineRule="auto"/>
        <w:ind w:right="0"/>
        <w:rPr>
          <w:sz w:val="24"/>
          <w:szCs w:val="24"/>
        </w:rPr>
      </w:pPr>
      <w:r w:rsidRPr="00E40A83">
        <w:rPr>
          <w:sz w:val="24"/>
          <w:szCs w:val="24"/>
        </w:rPr>
        <w:t>10) другие обязанности, выполняемые в соответствии с законодательством.</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39" w:name="_Toc312188783"/>
      <w:r w:rsidRPr="00E40A83">
        <w:rPr>
          <w:rFonts w:ascii="Times New Roman" w:hAnsi="Times New Roman" w:cs="Times New Roman"/>
          <w:sz w:val="24"/>
          <w:szCs w:val="24"/>
          <w:lang w:eastAsia="ar-SA"/>
        </w:rPr>
        <w:t>Статья 2.4. Правила застройки как основа для принятия решений по застройке и землепользованию</w:t>
      </w:r>
      <w:bookmarkEnd w:id="39"/>
    </w:p>
    <w:p w:rsidR="008142AF" w:rsidRPr="00E40A83" w:rsidRDefault="008142AF" w:rsidP="00063723">
      <w:pPr>
        <w:pStyle w:val="afff5"/>
        <w:spacing w:line="276" w:lineRule="auto"/>
        <w:ind w:right="0"/>
        <w:rPr>
          <w:sz w:val="24"/>
          <w:szCs w:val="24"/>
        </w:rPr>
      </w:pPr>
      <w:r w:rsidRPr="00E40A83">
        <w:rPr>
          <w:sz w:val="24"/>
          <w:szCs w:val="24"/>
        </w:rPr>
        <w:t xml:space="preserve">2.4.1.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8142AF" w:rsidRPr="00E40A83" w:rsidRDefault="008142AF" w:rsidP="00063723">
      <w:pPr>
        <w:pStyle w:val="afff5"/>
        <w:spacing w:line="276" w:lineRule="auto"/>
        <w:ind w:right="0"/>
        <w:rPr>
          <w:sz w:val="24"/>
          <w:szCs w:val="24"/>
        </w:rPr>
      </w:pPr>
      <w:r w:rsidRPr="00E40A83">
        <w:rPr>
          <w:sz w:val="24"/>
          <w:szCs w:val="24"/>
        </w:rPr>
        <w:t xml:space="preserve">2.4.2. Соблюдение установленного настоящими Правилами порядка использования и застройки территории МО </w:t>
      </w:r>
      <w:r w:rsidR="00E315BD">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обеспечивается органами исполнительной власти:</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выдаче разрешений на строительство;</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выдаче разрешений на ввод объектов в эксплуатацию;</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контроле объектов градостроительной деятельности в процессе их использования;</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выдаче разрешений на условно разрешенный вид использования земельного участка, объекта капитального строительства;</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подготовке и принятии решений о разработке документации по планировке территории;</w:t>
      </w:r>
    </w:p>
    <w:p w:rsidR="008142AF" w:rsidRPr="00E40A83"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согласовании технических заданий на разработку проектов планировки и проектов межевания территорий;</w:t>
      </w:r>
    </w:p>
    <w:p w:rsidR="008142AF" w:rsidRDefault="008142AF" w:rsidP="00F70E9B">
      <w:pPr>
        <w:pStyle w:val="afff5"/>
        <w:widowControl/>
        <w:numPr>
          <w:ilvl w:val="0"/>
          <w:numId w:val="54"/>
        </w:numPr>
        <w:spacing w:line="276" w:lineRule="auto"/>
        <w:ind w:left="851" w:right="0" w:hanging="567"/>
        <w:rPr>
          <w:sz w:val="24"/>
          <w:szCs w:val="24"/>
        </w:rPr>
      </w:pPr>
      <w:r w:rsidRPr="00E40A83">
        <w:rPr>
          <w:sz w:val="24"/>
          <w:szCs w:val="24"/>
        </w:rPr>
        <w:t>при подготовке и выдаче заинтересованным физическим и юридическим лицам градостроительных планов земельных участков.</w:t>
      </w:r>
    </w:p>
    <w:p w:rsidR="007F407B" w:rsidRDefault="007F407B" w:rsidP="00F70E9B">
      <w:pPr>
        <w:pStyle w:val="afff5"/>
        <w:widowControl/>
        <w:numPr>
          <w:ilvl w:val="0"/>
          <w:numId w:val="54"/>
        </w:numPr>
        <w:spacing w:line="276" w:lineRule="auto"/>
        <w:ind w:left="851" w:right="0" w:hanging="567"/>
        <w:rPr>
          <w:sz w:val="24"/>
          <w:szCs w:val="24"/>
        </w:rPr>
      </w:pPr>
      <w:r>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lang w:eastAsia="ar-SA"/>
        </w:rPr>
      </w:pPr>
      <w:bookmarkStart w:id="40" w:name="_Toc196878888"/>
      <w:bookmarkStart w:id="41" w:name="_Toc312188784"/>
      <w:r w:rsidRPr="00E40A83">
        <w:rPr>
          <w:rFonts w:ascii="Times New Roman" w:hAnsi="Times New Roman" w:cs="Times New Roman"/>
          <w:sz w:val="24"/>
          <w:szCs w:val="24"/>
          <w:lang w:eastAsia="ar-SA"/>
        </w:rPr>
        <w:lastRenderedPageBreak/>
        <w:t>РАЗДЕЛ 3. ПОЛОЖЕНИЕ О ГРАДОСТРОИТЕЛЬНОЙ ПОДГОТОВКЕ ЗЕМЕЛЬНЫХ УЧАСТКОВ ПОСРЕДСТВОМ ПЛАНИРОВКИ ТЕРРИТОРИИ</w:t>
      </w:r>
      <w:bookmarkEnd w:id="40"/>
      <w:bookmarkEnd w:id="41"/>
    </w:p>
    <w:p w:rsidR="008142AF" w:rsidRPr="00E40A83" w:rsidRDefault="008142AF" w:rsidP="00063723">
      <w:pPr>
        <w:pStyle w:val="3"/>
        <w:spacing w:line="276" w:lineRule="auto"/>
        <w:rPr>
          <w:rFonts w:ascii="Times New Roman" w:hAnsi="Times New Roman" w:cs="Times New Roman"/>
          <w:sz w:val="24"/>
          <w:szCs w:val="24"/>
          <w:lang w:eastAsia="ar-SA"/>
        </w:rPr>
      </w:pPr>
      <w:bookmarkStart w:id="42" w:name="_Toc196878889"/>
      <w:bookmarkStart w:id="43" w:name="_Toc312188785"/>
      <w:r w:rsidRPr="00E40A83">
        <w:rPr>
          <w:rFonts w:ascii="Times New Roman" w:hAnsi="Times New Roman" w:cs="Times New Roman"/>
          <w:sz w:val="24"/>
          <w:szCs w:val="24"/>
          <w:lang w:eastAsia="ar-SA"/>
        </w:rPr>
        <w:t>Статья 3.1. Общие положения о планировке территории</w:t>
      </w:r>
      <w:bookmarkEnd w:id="42"/>
      <w:bookmarkEnd w:id="43"/>
    </w:p>
    <w:p w:rsidR="008142AF" w:rsidRPr="00E40A83" w:rsidRDefault="008142AF" w:rsidP="00063723">
      <w:pPr>
        <w:pStyle w:val="afff5"/>
        <w:spacing w:line="276" w:lineRule="auto"/>
        <w:ind w:right="0"/>
        <w:rPr>
          <w:sz w:val="24"/>
          <w:szCs w:val="24"/>
        </w:rPr>
      </w:pPr>
      <w:r w:rsidRPr="00E40A83">
        <w:rPr>
          <w:sz w:val="24"/>
          <w:szCs w:val="24"/>
        </w:rPr>
        <w:t xml:space="preserve">3.1.1. Документом территориального планирования МО </w:t>
      </w:r>
      <w:r w:rsidR="00BD0DD0">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является генеральный план.</w:t>
      </w:r>
    </w:p>
    <w:p w:rsidR="008142AF" w:rsidRPr="00E40A83" w:rsidRDefault="008142AF" w:rsidP="00063723">
      <w:pPr>
        <w:pStyle w:val="afff5"/>
        <w:spacing w:line="276" w:lineRule="auto"/>
        <w:ind w:right="0"/>
        <w:rPr>
          <w:sz w:val="24"/>
          <w:szCs w:val="24"/>
        </w:rPr>
      </w:pPr>
      <w:r w:rsidRPr="00E40A83">
        <w:rPr>
          <w:sz w:val="24"/>
          <w:szCs w:val="24"/>
        </w:rPr>
        <w:t>Состав, порядок подготовки и реализации данного документа определяется в соответствии со статьями 23-28 Градостроительного кодекса РФ, иными нормативными правовыми актами субъекта РФ, нормативными актами органов местного самоуправления.</w:t>
      </w:r>
    </w:p>
    <w:p w:rsidR="008142AF" w:rsidRPr="00E40A83" w:rsidRDefault="008142AF" w:rsidP="00063723">
      <w:pPr>
        <w:pStyle w:val="afff5"/>
        <w:spacing w:line="276" w:lineRule="auto"/>
        <w:ind w:right="0"/>
        <w:rPr>
          <w:sz w:val="24"/>
          <w:szCs w:val="24"/>
        </w:rPr>
      </w:pPr>
      <w:r w:rsidRPr="00E40A83">
        <w:rPr>
          <w:sz w:val="24"/>
          <w:szCs w:val="24"/>
        </w:rPr>
        <w:t>3.1.2.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8142AF" w:rsidRPr="00E40A83" w:rsidRDefault="008142AF" w:rsidP="00063723">
      <w:pPr>
        <w:pStyle w:val="afff5"/>
        <w:spacing w:line="276" w:lineRule="auto"/>
        <w:ind w:right="0"/>
        <w:rPr>
          <w:sz w:val="24"/>
          <w:szCs w:val="24"/>
        </w:rPr>
      </w:pPr>
      <w:r w:rsidRPr="00E40A83">
        <w:rPr>
          <w:sz w:val="24"/>
          <w:szCs w:val="24"/>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проектов планировки без проектов межевания в их составе;</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проектов планировки с проектами межевания в их составе;</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градостроительных планов земельных участков как самостоятельных документов (вне состава проектов межевания).</w:t>
      </w:r>
    </w:p>
    <w:p w:rsidR="008142AF" w:rsidRPr="00E40A83" w:rsidRDefault="008142AF" w:rsidP="00063723">
      <w:pPr>
        <w:pStyle w:val="afff5"/>
        <w:spacing w:line="276" w:lineRule="auto"/>
        <w:ind w:right="0"/>
        <w:rPr>
          <w:sz w:val="24"/>
          <w:szCs w:val="24"/>
        </w:rPr>
      </w:pPr>
      <w:r w:rsidRPr="00E40A83">
        <w:rPr>
          <w:sz w:val="24"/>
          <w:szCs w:val="24"/>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8142AF" w:rsidRPr="00E40A83" w:rsidRDefault="008142AF" w:rsidP="00063723">
      <w:pPr>
        <w:pStyle w:val="afff5"/>
        <w:spacing w:line="276" w:lineRule="auto"/>
        <w:ind w:right="0"/>
        <w:rPr>
          <w:sz w:val="24"/>
          <w:szCs w:val="24"/>
        </w:rPr>
      </w:pPr>
      <w:r w:rsidRPr="00E40A83">
        <w:rPr>
          <w:sz w:val="24"/>
          <w:szCs w:val="24"/>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8142AF" w:rsidRPr="00E40A83" w:rsidRDefault="008142AF" w:rsidP="00063723">
      <w:pPr>
        <w:pStyle w:val="afff5"/>
        <w:spacing w:line="276" w:lineRule="auto"/>
        <w:ind w:right="0"/>
        <w:rPr>
          <w:sz w:val="24"/>
          <w:szCs w:val="24"/>
        </w:rPr>
      </w:pPr>
      <w:r w:rsidRPr="00E40A83">
        <w:rPr>
          <w:sz w:val="24"/>
          <w:szCs w:val="24"/>
        </w:rPr>
        <w:t>а) границы планировочных элементов территории (кварталов, микрорайонов);</w:t>
      </w:r>
    </w:p>
    <w:p w:rsidR="008142AF" w:rsidRPr="00E40A83" w:rsidRDefault="008142AF" w:rsidP="00063723">
      <w:pPr>
        <w:pStyle w:val="afff5"/>
        <w:spacing w:line="276" w:lineRule="auto"/>
        <w:ind w:right="0"/>
        <w:rPr>
          <w:sz w:val="24"/>
          <w:szCs w:val="24"/>
        </w:rPr>
      </w:pPr>
      <w:r w:rsidRPr="00E40A83">
        <w:rPr>
          <w:sz w:val="24"/>
          <w:szCs w:val="24"/>
        </w:rPr>
        <w:t>б) границы земельных участков общего пользования и линейных объектов без определения границ иных земельных участков;</w:t>
      </w:r>
    </w:p>
    <w:p w:rsidR="008142AF" w:rsidRPr="00E40A83" w:rsidRDefault="008142AF" w:rsidP="00063723">
      <w:pPr>
        <w:pStyle w:val="afff5"/>
        <w:spacing w:line="276" w:lineRule="auto"/>
        <w:ind w:right="0"/>
        <w:rPr>
          <w:sz w:val="24"/>
          <w:szCs w:val="24"/>
        </w:rPr>
      </w:pPr>
      <w:r w:rsidRPr="00E40A83">
        <w:rPr>
          <w:sz w:val="24"/>
          <w:szCs w:val="24"/>
        </w:rPr>
        <w:t>в) границы зон действия публичных сервитутов для обеспечения проездов, проходов по соответствующей территории;</w:t>
      </w:r>
    </w:p>
    <w:p w:rsidR="008142AF" w:rsidRPr="00E40A83" w:rsidRDefault="008142AF" w:rsidP="00063723">
      <w:pPr>
        <w:pStyle w:val="afff5"/>
        <w:spacing w:line="276" w:lineRule="auto"/>
        <w:ind w:right="0"/>
        <w:rPr>
          <w:sz w:val="24"/>
          <w:szCs w:val="24"/>
        </w:rPr>
      </w:pPr>
      <w:r w:rsidRPr="00E40A83">
        <w:rPr>
          <w:sz w:val="24"/>
          <w:szCs w:val="24"/>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rsidR="008142AF" w:rsidRPr="00E40A83" w:rsidRDefault="008142AF" w:rsidP="00063723">
      <w:pPr>
        <w:pStyle w:val="afff5"/>
        <w:spacing w:line="276" w:lineRule="auto"/>
        <w:ind w:right="0"/>
        <w:rPr>
          <w:sz w:val="24"/>
          <w:szCs w:val="24"/>
        </w:rPr>
      </w:pPr>
      <w:r w:rsidRPr="00E40A83">
        <w:rPr>
          <w:sz w:val="24"/>
          <w:szCs w:val="24"/>
        </w:rPr>
        <w:t>а) определить или изменить границы земельных участков, которые не являются земельными участками общего пользования;</w:t>
      </w:r>
    </w:p>
    <w:p w:rsidR="008142AF" w:rsidRPr="00E40A83" w:rsidRDefault="008142AF" w:rsidP="00063723">
      <w:pPr>
        <w:pStyle w:val="afff5"/>
        <w:spacing w:line="276" w:lineRule="auto"/>
        <w:ind w:right="0"/>
        <w:rPr>
          <w:sz w:val="24"/>
          <w:szCs w:val="24"/>
        </w:rPr>
      </w:pPr>
      <w:r w:rsidRPr="00E40A83">
        <w:rPr>
          <w:sz w:val="24"/>
          <w:szCs w:val="24"/>
        </w:rPr>
        <w:t>б) определить или изменить границы зон действия публичных сервитутов;</w:t>
      </w:r>
    </w:p>
    <w:p w:rsidR="008142AF" w:rsidRPr="00E40A83" w:rsidRDefault="008142AF" w:rsidP="00063723">
      <w:pPr>
        <w:pStyle w:val="afff5"/>
        <w:spacing w:line="276" w:lineRule="auto"/>
        <w:ind w:right="0"/>
        <w:rPr>
          <w:sz w:val="24"/>
          <w:szCs w:val="24"/>
        </w:rPr>
      </w:pPr>
      <w:r w:rsidRPr="00E40A83">
        <w:rPr>
          <w:sz w:val="24"/>
          <w:szCs w:val="24"/>
        </w:rPr>
        <w:t>в) определить или изменить границы зон планируемого размещения объектов капитального строительства для реализации государственных или муниципальных нужд;</w:t>
      </w:r>
    </w:p>
    <w:p w:rsidR="008142AF" w:rsidRPr="00E40A83" w:rsidRDefault="008142AF" w:rsidP="00063723">
      <w:pPr>
        <w:pStyle w:val="afff5"/>
        <w:spacing w:line="276" w:lineRule="auto"/>
        <w:ind w:right="0"/>
        <w:rPr>
          <w:sz w:val="24"/>
          <w:szCs w:val="24"/>
        </w:rPr>
      </w:pPr>
      <w:r w:rsidRPr="00E40A83">
        <w:rPr>
          <w:sz w:val="24"/>
          <w:szCs w:val="24"/>
        </w:rPr>
        <w:t>г) подготовить градостроительные планы вновь образуемых, изменяемых земельных участков;</w:t>
      </w:r>
    </w:p>
    <w:p w:rsidR="008142AF" w:rsidRPr="00E40A83" w:rsidRDefault="008142AF" w:rsidP="00063723">
      <w:pPr>
        <w:pStyle w:val="afff5"/>
        <w:spacing w:line="276" w:lineRule="auto"/>
        <w:ind w:right="0"/>
        <w:rPr>
          <w:sz w:val="24"/>
          <w:szCs w:val="24"/>
        </w:rPr>
      </w:pPr>
      <w:r w:rsidRPr="00E40A83">
        <w:rPr>
          <w:sz w:val="24"/>
          <w:szCs w:val="24"/>
        </w:rPr>
        <w:t xml:space="preserve">3) проекты межевания как самостоятельные документы (вне состава проектов </w:t>
      </w:r>
      <w:r w:rsidRPr="00E40A83">
        <w:rPr>
          <w:sz w:val="24"/>
          <w:szCs w:val="24"/>
        </w:rPr>
        <w:lastRenderedPageBreak/>
        <w:t>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8142AF" w:rsidRPr="00E40A83" w:rsidRDefault="008142AF" w:rsidP="00063723">
      <w:pPr>
        <w:pStyle w:val="afff5"/>
        <w:spacing w:line="276" w:lineRule="auto"/>
        <w:ind w:right="0"/>
        <w:rPr>
          <w:sz w:val="24"/>
          <w:szCs w:val="24"/>
        </w:rPr>
      </w:pPr>
      <w:r w:rsidRPr="00E40A83">
        <w:rPr>
          <w:sz w:val="24"/>
          <w:szCs w:val="24"/>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8142AF" w:rsidRPr="00E40A83" w:rsidRDefault="008142AF" w:rsidP="00063723">
      <w:pPr>
        <w:pStyle w:val="afff5"/>
        <w:spacing w:line="276" w:lineRule="auto"/>
        <w:ind w:right="0"/>
        <w:rPr>
          <w:sz w:val="24"/>
          <w:szCs w:val="24"/>
        </w:rPr>
      </w:pPr>
      <w:r w:rsidRPr="00E40A83">
        <w:rPr>
          <w:sz w:val="24"/>
          <w:szCs w:val="24"/>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44" w:name="_Toc196878890"/>
      <w:bookmarkStart w:id="45" w:name="_Toc312188786"/>
      <w:r w:rsidRPr="00E40A83">
        <w:rPr>
          <w:rFonts w:ascii="Times New Roman" w:hAnsi="Times New Roman" w:cs="Times New Roman"/>
          <w:sz w:val="24"/>
          <w:szCs w:val="24"/>
          <w:lang w:eastAsia="ar-SA"/>
        </w:rPr>
        <w:t>Статья 3.2. Особенности подготовки документации по планировке территории</w:t>
      </w:r>
      <w:bookmarkEnd w:id="44"/>
      <w:bookmarkEnd w:id="45"/>
    </w:p>
    <w:p w:rsidR="008142AF" w:rsidRPr="00E40A83" w:rsidRDefault="008142AF" w:rsidP="00063723">
      <w:pPr>
        <w:pStyle w:val="afff5"/>
        <w:spacing w:line="276" w:lineRule="auto"/>
        <w:ind w:right="0"/>
        <w:rPr>
          <w:sz w:val="24"/>
          <w:szCs w:val="24"/>
        </w:rPr>
      </w:pPr>
      <w:r w:rsidRPr="00E40A83">
        <w:rPr>
          <w:sz w:val="24"/>
          <w:szCs w:val="24"/>
        </w:rPr>
        <w:t>3.2.1. Решение о подготовке документации по планировке территории принимается органом местного самоуправления муниципального образования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8142AF" w:rsidRPr="00E40A83" w:rsidRDefault="008142AF" w:rsidP="00063723">
      <w:pPr>
        <w:pStyle w:val="afff5"/>
        <w:spacing w:line="276" w:lineRule="auto"/>
        <w:ind w:right="0"/>
        <w:rPr>
          <w:sz w:val="24"/>
          <w:szCs w:val="24"/>
        </w:rPr>
      </w:pPr>
      <w:r w:rsidRPr="00E40A83">
        <w:rPr>
          <w:sz w:val="24"/>
          <w:szCs w:val="24"/>
        </w:rPr>
        <w:t>Указанное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w:t>
      </w:r>
    </w:p>
    <w:p w:rsidR="008142AF" w:rsidRPr="00E40A83" w:rsidRDefault="008142AF" w:rsidP="00063723">
      <w:pPr>
        <w:pStyle w:val="afff5"/>
        <w:spacing w:line="276" w:lineRule="auto"/>
        <w:ind w:right="0"/>
        <w:rPr>
          <w:sz w:val="24"/>
          <w:szCs w:val="24"/>
        </w:rPr>
      </w:pPr>
      <w:r w:rsidRPr="00E40A83">
        <w:rPr>
          <w:sz w:val="24"/>
          <w:szCs w:val="24"/>
        </w:rPr>
        <w:t>3.2.2.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w:t>
      </w:r>
    </w:p>
    <w:p w:rsidR="008142AF" w:rsidRPr="00E40A83" w:rsidRDefault="008142AF" w:rsidP="00063723">
      <w:pPr>
        <w:pStyle w:val="afff5"/>
        <w:spacing w:line="276" w:lineRule="auto"/>
        <w:ind w:right="0"/>
        <w:rPr>
          <w:sz w:val="24"/>
          <w:szCs w:val="24"/>
        </w:rPr>
      </w:pPr>
      <w:r w:rsidRPr="00E40A83">
        <w:rPr>
          <w:sz w:val="24"/>
          <w:szCs w:val="24"/>
        </w:rPr>
        <w:t xml:space="preserve">Администрация МО </w:t>
      </w:r>
      <w:r w:rsidR="00F46635">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осуществляет проверку документации по планировке территории на соответствие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документации </w:t>
      </w:r>
      <w:r w:rsidR="00B23BF9">
        <w:rPr>
          <w:sz w:val="24"/>
          <w:szCs w:val="24"/>
        </w:rPr>
        <w:t xml:space="preserve">Главе администрации МО </w:t>
      </w:r>
      <w:r w:rsidR="00F46635">
        <w:rPr>
          <w:sz w:val="24"/>
          <w:szCs w:val="24"/>
        </w:rPr>
        <w:t>с</w:t>
      </w:r>
      <w:r w:rsidR="00B23BF9">
        <w:rPr>
          <w:sz w:val="24"/>
          <w:szCs w:val="24"/>
        </w:rPr>
        <w:t>ельское поселение</w:t>
      </w:r>
      <w:r w:rsidR="00997252">
        <w:rPr>
          <w:sz w:val="24"/>
          <w:szCs w:val="24"/>
        </w:rPr>
        <w:t xml:space="preserve"> </w:t>
      </w:r>
      <w:r w:rsidR="00130ECA">
        <w:rPr>
          <w:sz w:val="24"/>
          <w:szCs w:val="24"/>
        </w:rPr>
        <w:t>Каменский</w:t>
      </w:r>
      <w:r w:rsidRPr="00E40A83">
        <w:rPr>
          <w:sz w:val="24"/>
          <w:szCs w:val="24"/>
        </w:rPr>
        <w:t xml:space="preserve"> сельсовет или об отклонении такой документации и о направлении ее на доработку.</w:t>
      </w:r>
    </w:p>
    <w:p w:rsidR="008142AF" w:rsidRPr="00E40A83" w:rsidRDefault="008142AF" w:rsidP="00063723">
      <w:pPr>
        <w:pStyle w:val="afff5"/>
        <w:spacing w:line="276" w:lineRule="auto"/>
        <w:ind w:right="0"/>
        <w:rPr>
          <w:sz w:val="24"/>
          <w:szCs w:val="24"/>
        </w:rPr>
      </w:pPr>
      <w:r w:rsidRPr="00E40A83">
        <w:rPr>
          <w:sz w:val="24"/>
          <w:szCs w:val="24"/>
        </w:rPr>
        <w:t>3.2.3.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8142AF" w:rsidRPr="00E40A83" w:rsidRDefault="008142AF" w:rsidP="00063723">
      <w:pPr>
        <w:pStyle w:val="afff5"/>
        <w:spacing w:line="276" w:lineRule="auto"/>
        <w:ind w:right="0"/>
        <w:rPr>
          <w:sz w:val="24"/>
          <w:szCs w:val="24"/>
        </w:rPr>
      </w:pPr>
      <w:r w:rsidRPr="00E40A83">
        <w:rPr>
          <w:sz w:val="24"/>
          <w:szCs w:val="24"/>
        </w:rPr>
        <w:t xml:space="preserve">Порядок организации и проведения публичных слушаний определяется Уставом МО </w:t>
      </w:r>
      <w:r w:rsidR="00F46635">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spacing w:line="276" w:lineRule="auto"/>
        <w:ind w:right="0"/>
        <w:rPr>
          <w:sz w:val="24"/>
          <w:szCs w:val="24"/>
        </w:rPr>
      </w:pPr>
      <w:r w:rsidRPr="00E40A83">
        <w:rPr>
          <w:sz w:val="24"/>
          <w:szCs w:val="24"/>
        </w:rPr>
        <w:t xml:space="preserve">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w:t>
      </w:r>
      <w:r w:rsidRPr="00E40A83">
        <w:rPr>
          <w:sz w:val="24"/>
          <w:szCs w:val="24"/>
        </w:rPr>
        <w:lastRenderedPageBreak/>
        <w:t xml:space="preserve">равные возможности для выражения своего мнения. </w:t>
      </w:r>
    </w:p>
    <w:p w:rsidR="008142AF" w:rsidRPr="00E40A83" w:rsidRDefault="008142AF" w:rsidP="00063723">
      <w:pPr>
        <w:pStyle w:val="afff5"/>
        <w:spacing w:line="276" w:lineRule="auto"/>
        <w:ind w:right="0"/>
        <w:rPr>
          <w:sz w:val="24"/>
          <w:szCs w:val="24"/>
        </w:rPr>
      </w:pPr>
      <w:r w:rsidRPr="00E40A83">
        <w:rPr>
          <w:sz w:val="24"/>
          <w:szCs w:val="24"/>
        </w:rPr>
        <w:t>3.2.5. Срок проведения публичных слушаний определяется уставом муниципального образования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142AF" w:rsidRPr="00E40A83" w:rsidRDefault="008142AF" w:rsidP="00063723">
      <w:pPr>
        <w:pStyle w:val="afff5"/>
        <w:spacing w:line="276" w:lineRule="auto"/>
        <w:ind w:right="0"/>
        <w:rPr>
          <w:sz w:val="24"/>
          <w:szCs w:val="24"/>
        </w:rPr>
      </w:pPr>
      <w:r w:rsidRPr="00E40A83">
        <w:rPr>
          <w:sz w:val="24"/>
          <w:szCs w:val="24"/>
        </w:rPr>
        <w:t xml:space="preserve">3.2.6. Орган местного самоуправления направляет соответственно Главе </w:t>
      </w:r>
      <w:r w:rsidR="00F46635">
        <w:rPr>
          <w:sz w:val="24"/>
          <w:szCs w:val="24"/>
        </w:rPr>
        <w:t>а</w:t>
      </w:r>
      <w:r w:rsidRPr="00E40A83">
        <w:rPr>
          <w:sz w:val="24"/>
          <w:szCs w:val="24"/>
        </w:rPr>
        <w:t xml:space="preserve">дминистрации МО </w:t>
      </w:r>
      <w:r w:rsidR="00F46635">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8142AF" w:rsidRPr="00E40A83" w:rsidRDefault="008142AF" w:rsidP="00063723">
      <w:pPr>
        <w:pStyle w:val="afff5"/>
        <w:spacing w:line="276" w:lineRule="auto"/>
        <w:ind w:right="0"/>
        <w:rPr>
          <w:sz w:val="24"/>
          <w:szCs w:val="24"/>
        </w:rPr>
      </w:pPr>
      <w:r w:rsidRPr="00E40A83">
        <w:rPr>
          <w:sz w:val="24"/>
          <w:szCs w:val="24"/>
        </w:rPr>
        <w:t xml:space="preserve">3.2.7. Глава </w:t>
      </w:r>
      <w:r w:rsidR="00F46635">
        <w:rPr>
          <w:sz w:val="24"/>
          <w:szCs w:val="24"/>
        </w:rPr>
        <w:t xml:space="preserve">администрации </w:t>
      </w:r>
      <w:r w:rsidRPr="00E40A83">
        <w:rPr>
          <w:sz w:val="24"/>
          <w:szCs w:val="24"/>
        </w:rPr>
        <w:t xml:space="preserve">МО </w:t>
      </w:r>
      <w:r w:rsidR="00F46635">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с учетом протокола публичных слушаний по проекту планировки и проекту межевания территории и заключения о результатах публичных слушаний принимает решение об утверждении документации или об отклонении и о направлении ее на доработку с учетом указанных замечаний.</w:t>
      </w:r>
    </w:p>
    <w:p w:rsidR="008142AF" w:rsidRPr="00E40A83" w:rsidRDefault="008142AF" w:rsidP="00063723">
      <w:pPr>
        <w:pStyle w:val="afff5"/>
        <w:spacing w:line="276" w:lineRule="auto"/>
        <w:ind w:right="0"/>
        <w:rPr>
          <w:sz w:val="24"/>
          <w:szCs w:val="24"/>
        </w:rPr>
      </w:pPr>
      <w:r w:rsidRPr="00E40A83">
        <w:rPr>
          <w:sz w:val="24"/>
          <w:szCs w:val="24"/>
        </w:rPr>
        <w:t xml:space="preserve">3.2.8. На основании документации по планировке территории, утвержденной Главой муниципального образования, Совет депутатов МО </w:t>
      </w:r>
      <w:r w:rsidR="00F46635">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вправе вносить изменения в правила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8142AF" w:rsidRPr="00E40A83" w:rsidRDefault="008142AF" w:rsidP="00063723">
      <w:pPr>
        <w:tabs>
          <w:tab w:val="left" w:pos="9333"/>
        </w:tabs>
        <w:suppressAutoHyphens/>
        <w:spacing w:line="276" w:lineRule="auto"/>
        <w:ind w:left="567" w:firstLine="851"/>
        <w:jc w:val="both"/>
        <w:rPr>
          <w:sz w:val="24"/>
          <w:szCs w:val="24"/>
        </w:rPr>
      </w:pPr>
      <w:r w:rsidRPr="00E40A83">
        <w:rPr>
          <w:sz w:val="24"/>
          <w:szCs w:val="24"/>
        </w:rPr>
        <w:t xml:space="preserve">3.2.9. В случае если физическое или юридическое лицо обращается в орган местного самоуправления о выдаче ему градостроительного плана земельного участка, проведение процедур, предусмотренных частями 3.2.1-3.2.8 настоящей статьи, не требуется. Администрация МО </w:t>
      </w:r>
      <w:r w:rsidR="00F46635">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8142AF" w:rsidRDefault="008142AF" w:rsidP="00063723">
      <w:pPr>
        <w:tabs>
          <w:tab w:val="left" w:pos="9333"/>
        </w:tabs>
        <w:suppressAutoHyphens/>
        <w:spacing w:line="276" w:lineRule="auto"/>
        <w:ind w:left="567" w:firstLine="851"/>
        <w:jc w:val="both"/>
        <w:rPr>
          <w:sz w:val="24"/>
          <w:szCs w:val="24"/>
        </w:rPr>
      </w:pPr>
      <w:r w:rsidRPr="00E40A83">
        <w:rPr>
          <w:sz w:val="24"/>
          <w:szCs w:val="24"/>
        </w:rPr>
        <w:t>3.2.10. В случае если подготовка градостроительного плана земельного участка осуществлялась органом местного самоуправления на основании заявления физического или юридического лица, границы и размер земельного участка определяются с учетом требований Градостроительного и Земельного кодекса. Границы земельного участка устанавливаются с учетом красных линий, границ смежных земельных участков (при их наличии), естественных границ земельных участков.</w:t>
      </w:r>
    </w:p>
    <w:p w:rsidR="007F407B" w:rsidRDefault="007F407B" w:rsidP="00063723">
      <w:pPr>
        <w:tabs>
          <w:tab w:val="left" w:pos="9333"/>
        </w:tabs>
        <w:suppressAutoHyphens/>
        <w:spacing w:line="276" w:lineRule="auto"/>
        <w:ind w:left="567" w:firstLine="851"/>
        <w:jc w:val="both"/>
        <w:rPr>
          <w:sz w:val="24"/>
          <w:szCs w:val="24"/>
        </w:rPr>
      </w:pPr>
      <w:r>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lang w:eastAsia="ar-SA"/>
        </w:rPr>
      </w:pPr>
      <w:bookmarkStart w:id="46" w:name="_Toc196878891"/>
      <w:bookmarkStart w:id="47" w:name="_Toc312188787"/>
      <w:r w:rsidRPr="00E40A83">
        <w:rPr>
          <w:rFonts w:ascii="Times New Roman" w:hAnsi="Times New Roman" w:cs="Times New Roman"/>
          <w:sz w:val="24"/>
          <w:szCs w:val="24"/>
          <w:lang w:eastAsia="ar-SA"/>
        </w:rPr>
        <w:lastRenderedPageBreak/>
        <w:t>РАЗДЕЛ 4. ПОЛОЖЕНИЕ ОБ ИЗМЕНЕНИИ ВИДОВ И ПАРАМЕТРОВ РАЗРЕШЕННОГО ИСПОЛЬЗОВАНИЯ ЗЕМЕЛЬНЫХ УЧАСТКОВ И ОБЪЕКТОВ КАПИТАЛЬНОГО СТРОИТЕЛЬСТВА</w:t>
      </w:r>
      <w:bookmarkEnd w:id="46"/>
      <w:bookmarkEnd w:id="47"/>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48" w:name="_Toc196878892"/>
      <w:bookmarkStart w:id="49" w:name="_Toc312188788"/>
      <w:r w:rsidRPr="00E40A83">
        <w:rPr>
          <w:rFonts w:ascii="Times New Roman" w:hAnsi="Times New Roman" w:cs="Times New Roman"/>
          <w:sz w:val="24"/>
          <w:szCs w:val="24"/>
          <w:lang w:eastAsia="ar-SA"/>
        </w:rPr>
        <w:t>Статья 4.1. Виды разрешенного использования земельных участков и объектов капитального строительства</w:t>
      </w:r>
      <w:bookmarkEnd w:id="48"/>
      <w:bookmarkEnd w:id="49"/>
    </w:p>
    <w:p w:rsidR="008142AF" w:rsidRPr="00E40A83" w:rsidRDefault="008142AF" w:rsidP="00063723">
      <w:pPr>
        <w:pStyle w:val="afff5"/>
        <w:spacing w:line="276" w:lineRule="auto"/>
        <w:ind w:right="-1"/>
        <w:rPr>
          <w:sz w:val="24"/>
          <w:szCs w:val="24"/>
        </w:rPr>
      </w:pPr>
      <w:r w:rsidRPr="00E40A83">
        <w:rPr>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Pr="00E40A83">
        <w:rPr>
          <w:sz w:val="24"/>
          <w:szCs w:val="24"/>
          <w:vertAlign w:val="superscript"/>
        </w:rPr>
        <w:footnoteReference w:id="49"/>
      </w:r>
    </w:p>
    <w:p w:rsidR="008142AF" w:rsidRPr="00E40A83" w:rsidRDefault="008142AF" w:rsidP="00063723">
      <w:pPr>
        <w:pStyle w:val="afff5"/>
        <w:spacing w:line="276" w:lineRule="auto"/>
        <w:ind w:right="-1"/>
        <w:rPr>
          <w:sz w:val="24"/>
          <w:szCs w:val="24"/>
        </w:rPr>
      </w:pPr>
      <w:r w:rsidRPr="00E40A83">
        <w:rPr>
          <w:sz w:val="24"/>
          <w:szCs w:val="24"/>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rsidR="008142AF" w:rsidRPr="00E40A83" w:rsidRDefault="008142AF" w:rsidP="00063723">
      <w:pPr>
        <w:pStyle w:val="afff5"/>
        <w:spacing w:line="276" w:lineRule="auto"/>
        <w:ind w:right="-1"/>
        <w:rPr>
          <w:sz w:val="24"/>
          <w:szCs w:val="24"/>
        </w:rPr>
      </w:pPr>
      <w:r w:rsidRPr="00E40A83">
        <w:rPr>
          <w:sz w:val="24"/>
          <w:szCs w:val="24"/>
        </w:rPr>
        <w:t>4.1.1. Разрешенным считается такое использование недвижимости, которое соответствует:</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142AF" w:rsidRPr="00E40A83" w:rsidRDefault="008142AF" w:rsidP="00063723">
      <w:pPr>
        <w:pStyle w:val="afff5"/>
        <w:spacing w:line="276" w:lineRule="auto"/>
        <w:ind w:right="-1"/>
        <w:rPr>
          <w:sz w:val="24"/>
          <w:szCs w:val="24"/>
        </w:rPr>
      </w:pPr>
      <w:r w:rsidRPr="00E40A83">
        <w:rPr>
          <w:sz w:val="24"/>
          <w:szCs w:val="24"/>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8142AF" w:rsidRPr="00E40A83" w:rsidRDefault="008142AF" w:rsidP="00063723">
      <w:pPr>
        <w:pStyle w:val="afff5"/>
        <w:spacing w:line="276" w:lineRule="auto"/>
        <w:ind w:right="-1"/>
        <w:rPr>
          <w:sz w:val="24"/>
          <w:szCs w:val="24"/>
        </w:rPr>
      </w:pPr>
      <w:r w:rsidRPr="00E40A83">
        <w:rPr>
          <w:sz w:val="24"/>
          <w:szCs w:val="24"/>
        </w:rPr>
        <w:t>4.1.2. Виды разрешенного использования земельных участков и объектов капитального строительства включают:</w:t>
      </w:r>
    </w:p>
    <w:p w:rsidR="008142AF" w:rsidRPr="00E40A83" w:rsidRDefault="008142AF" w:rsidP="00063723">
      <w:pPr>
        <w:pStyle w:val="afff5"/>
        <w:spacing w:line="276" w:lineRule="auto"/>
        <w:ind w:right="-1"/>
        <w:rPr>
          <w:sz w:val="24"/>
          <w:szCs w:val="24"/>
        </w:rPr>
      </w:pPr>
      <w:r w:rsidRPr="00E40A83">
        <w:rPr>
          <w:sz w:val="24"/>
          <w:szCs w:val="24"/>
        </w:rPr>
        <w:t>1) основные виды разрешенного использования;</w:t>
      </w:r>
    </w:p>
    <w:p w:rsidR="008142AF" w:rsidRPr="00E40A83" w:rsidRDefault="008142AF" w:rsidP="00063723">
      <w:pPr>
        <w:pStyle w:val="afff5"/>
        <w:spacing w:line="276" w:lineRule="auto"/>
        <w:ind w:right="-1"/>
        <w:rPr>
          <w:sz w:val="24"/>
          <w:szCs w:val="24"/>
        </w:rPr>
      </w:pPr>
      <w:r w:rsidRPr="00E40A83">
        <w:rPr>
          <w:sz w:val="24"/>
          <w:szCs w:val="24"/>
        </w:rPr>
        <w:t>2) условно разрешенные виды использования;</w:t>
      </w:r>
    </w:p>
    <w:p w:rsidR="008142AF" w:rsidRPr="00E40A83" w:rsidRDefault="008142AF" w:rsidP="00063723">
      <w:pPr>
        <w:pStyle w:val="afff5"/>
        <w:spacing w:line="276" w:lineRule="auto"/>
        <w:ind w:right="-1"/>
        <w:rPr>
          <w:sz w:val="24"/>
          <w:szCs w:val="24"/>
        </w:rPr>
      </w:pPr>
      <w:r w:rsidRPr="00E40A83">
        <w:rPr>
          <w:sz w:val="24"/>
          <w:szCs w:val="24"/>
        </w:rPr>
        <w:t>3) вспомогательные виды разрешенного использования.</w:t>
      </w:r>
      <w:r w:rsidRPr="00E40A83">
        <w:rPr>
          <w:sz w:val="24"/>
          <w:szCs w:val="24"/>
          <w:vertAlign w:val="superscript"/>
        </w:rPr>
        <w:footnoteReference w:id="50"/>
      </w:r>
    </w:p>
    <w:p w:rsidR="008142AF" w:rsidRPr="00E40A83" w:rsidRDefault="008142AF" w:rsidP="00063723">
      <w:pPr>
        <w:pStyle w:val="afff5"/>
        <w:spacing w:line="276" w:lineRule="auto"/>
        <w:ind w:right="-1"/>
        <w:rPr>
          <w:sz w:val="24"/>
          <w:szCs w:val="24"/>
        </w:rPr>
      </w:pPr>
      <w:r w:rsidRPr="00E40A83">
        <w:rPr>
          <w:sz w:val="24"/>
          <w:szCs w:val="24"/>
        </w:rPr>
        <w:t>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8142AF" w:rsidRPr="00E40A83" w:rsidRDefault="008142AF" w:rsidP="00063723">
      <w:pPr>
        <w:pStyle w:val="afff5"/>
        <w:spacing w:line="276" w:lineRule="auto"/>
        <w:ind w:right="-1"/>
        <w:rPr>
          <w:sz w:val="24"/>
          <w:szCs w:val="24"/>
        </w:rPr>
      </w:pPr>
      <w:r w:rsidRPr="00E40A83">
        <w:rPr>
          <w:sz w:val="24"/>
          <w:szCs w:val="24"/>
        </w:rPr>
        <w:t>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8142AF" w:rsidRPr="00E40A83" w:rsidRDefault="008142AF" w:rsidP="00063723">
      <w:pPr>
        <w:pStyle w:val="afff5"/>
        <w:spacing w:line="276" w:lineRule="auto"/>
        <w:ind w:right="-1"/>
        <w:rPr>
          <w:sz w:val="24"/>
          <w:szCs w:val="24"/>
        </w:rPr>
      </w:pPr>
      <w:r w:rsidRPr="00E40A83">
        <w:rPr>
          <w:sz w:val="24"/>
          <w:szCs w:val="24"/>
        </w:rPr>
        <w:t xml:space="preserve">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w:t>
      </w:r>
      <w:r w:rsidRPr="00E40A83">
        <w:rPr>
          <w:sz w:val="24"/>
          <w:szCs w:val="24"/>
        </w:rPr>
        <w:lastRenderedPageBreak/>
        <w:t>сопутствующий вид использования не разрешается.</w:t>
      </w:r>
    </w:p>
    <w:p w:rsidR="008142AF" w:rsidRPr="00E40A83" w:rsidRDefault="008142AF" w:rsidP="00063723">
      <w:pPr>
        <w:pStyle w:val="afff5"/>
        <w:spacing w:line="276" w:lineRule="auto"/>
        <w:ind w:right="-1"/>
        <w:rPr>
          <w:sz w:val="24"/>
          <w:szCs w:val="24"/>
        </w:rPr>
      </w:pPr>
      <w:r w:rsidRPr="00E40A83">
        <w:rPr>
          <w:sz w:val="24"/>
          <w:szCs w:val="24"/>
        </w:rPr>
        <w:t>4.1.3.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Pr="00E40A83">
        <w:rPr>
          <w:sz w:val="24"/>
          <w:szCs w:val="24"/>
          <w:vertAlign w:val="superscript"/>
        </w:rPr>
        <w:footnoteReference w:id="51"/>
      </w:r>
    </w:p>
    <w:p w:rsidR="008142AF" w:rsidRPr="00E40A83" w:rsidRDefault="008142AF" w:rsidP="00063723">
      <w:pPr>
        <w:pStyle w:val="afff5"/>
        <w:spacing w:line="276" w:lineRule="auto"/>
        <w:ind w:right="-1"/>
        <w:rPr>
          <w:sz w:val="24"/>
          <w:szCs w:val="24"/>
        </w:rPr>
      </w:pPr>
      <w:r w:rsidRPr="00E40A83">
        <w:rPr>
          <w:sz w:val="24"/>
          <w:szCs w:val="24"/>
        </w:rPr>
        <w:t>Для условно разрешенных видов использования необходимо получение специальных согласований в порядке публичных слушаний.</w:t>
      </w:r>
    </w:p>
    <w:p w:rsidR="008142AF" w:rsidRPr="00E40A83" w:rsidRDefault="008142AF" w:rsidP="00063723">
      <w:pPr>
        <w:pStyle w:val="afff5"/>
        <w:spacing w:line="276" w:lineRule="auto"/>
        <w:ind w:right="-1"/>
        <w:rPr>
          <w:sz w:val="24"/>
          <w:szCs w:val="24"/>
        </w:rPr>
      </w:pPr>
      <w:r w:rsidRPr="00E40A83">
        <w:rPr>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8142AF" w:rsidRPr="00E40A83" w:rsidRDefault="008142AF" w:rsidP="00063723">
      <w:pPr>
        <w:pStyle w:val="afff5"/>
        <w:spacing w:line="276" w:lineRule="auto"/>
        <w:ind w:right="-1"/>
        <w:rPr>
          <w:sz w:val="24"/>
          <w:szCs w:val="24"/>
        </w:rPr>
      </w:pPr>
      <w:r w:rsidRPr="00E40A83">
        <w:rPr>
          <w:sz w:val="24"/>
          <w:szCs w:val="24"/>
        </w:rPr>
        <w:t>Для каждой зоны устанавливаются, как правило, несколько видов разрешенного использования недвижимости.</w:t>
      </w:r>
    </w:p>
    <w:p w:rsidR="008142AF" w:rsidRPr="00E40A83" w:rsidRDefault="008142AF" w:rsidP="00063723">
      <w:pPr>
        <w:pStyle w:val="afff5"/>
        <w:spacing w:line="276" w:lineRule="auto"/>
        <w:ind w:right="-1"/>
        <w:rPr>
          <w:sz w:val="24"/>
          <w:szCs w:val="24"/>
        </w:rPr>
      </w:pPr>
      <w:r w:rsidRPr="00E40A83">
        <w:rPr>
          <w:sz w:val="24"/>
          <w:szCs w:val="24"/>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142AF" w:rsidRPr="00E40A83" w:rsidRDefault="008142AF" w:rsidP="00932065">
      <w:pPr>
        <w:pStyle w:val="afff5"/>
        <w:spacing w:line="276" w:lineRule="auto"/>
        <w:ind w:right="-1"/>
        <w:rPr>
          <w:sz w:val="24"/>
          <w:szCs w:val="24"/>
        </w:rPr>
      </w:pPr>
      <w:r w:rsidRPr="00E40A83">
        <w:rPr>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50" w:name="_Toc196878893"/>
      <w:bookmarkStart w:id="51" w:name="_Toc312188789"/>
      <w:r w:rsidRPr="00E40A83">
        <w:rPr>
          <w:rFonts w:ascii="Times New Roman" w:hAnsi="Times New Roman" w:cs="Times New Roman"/>
          <w:sz w:val="24"/>
          <w:szCs w:val="24"/>
          <w:lang w:eastAsia="ar-SA"/>
        </w:rPr>
        <w:t>Статья 4.2.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0"/>
      <w:bookmarkEnd w:id="51"/>
    </w:p>
    <w:p w:rsidR="008142AF" w:rsidRPr="00E40A83" w:rsidRDefault="008142AF" w:rsidP="00063723">
      <w:pPr>
        <w:pStyle w:val="afff5"/>
        <w:spacing w:line="276" w:lineRule="auto"/>
        <w:ind w:right="-1"/>
        <w:rPr>
          <w:sz w:val="24"/>
          <w:szCs w:val="24"/>
        </w:rPr>
      </w:pPr>
      <w:r w:rsidRPr="00E40A83">
        <w:rPr>
          <w:sz w:val="24"/>
          <w:szCs w:val="24"/>
        </w:rPr>
        <w:t>4.2.1.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E40A83">
        <w:rPr>
          <w:sz w:val="24"/>
          <w:szCs w:val="24"/>
          <w:vertAlign w:val="superscript"/>
        </w:rPr>
        <w:footnoteReference w:id="52"/>
      </w:r>
    </w:p>
    <w:p w:rsidR="008142AF" w:rsidRPr="00E40A83" w:rsidRDefault="008142AF" w:rsidP="00063723">
      <w:pPr>
        <w:pStyle w:val="afff5"/>
        <w:spacing w:line="276" w:lineRule="auto"/>
        <w:ind w:right="-1"/>
        <w:rPr>
          <w:sz w:val="24"/>
          <w:szCs w:val="24"/>
        </w:rPr>
      </w:pPr>
      <w:r w:rsidRPr="00E40A83">
        <w:rPr>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r w:rsidR="009C31D8">
        <w:rPr>
          <w:sz w:val="24"/>
          <w:szCs w:val="24"/>
        </w:rPr>
        <w:t>а</w:t>
      </w:r>
      <w:r w:rsidRPr="00E40A83">
        <w:rPr>
          <w:sz w:val="24"/>
          <w:szCs w:val="24"/>
        </w:rPr>
        <w:t xml:space="preserve">дминистрации МО </w:t>
      </w:r>
      <w:r w:rsidR="009C31D8">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с учетом публичных слушаний.</w:t>
      </w:r>
    </w:p>
    <w:p w:rsidR="008142AF" w:rsidRPr="00E40A83" w:rsidRDefault="008142AF" w:rsidP="00063723">
      <w:pPr>
        <w:pStyle w:val="afff5"/>
        <w:spacing w:line="276" w:lineRule="auto"/>
        <w:ind w:right="-1"/>
        <w:rPr>
          <w:sz w:val="24"/>
          <w:szCs w:val="24"/>
        </w:rPr>
      </w:pPr>
      <w:r w:rsidRPr="00E40A83">
        <w:rPr>
          <w:sz w:val="24"/>
          <w:szCs w:val="24"/>
        </w:rPr>
        <w:t>4.2.2. Правом на изменение одного вида на другой вид разрешенного использования земельных участков и иных объектов недвижимости обладают:</w:t>
      </w:r>
    </w:p>
    <w:p w:rsidR="008142AF" w:rsidRPr="00E40A83" w:rsidRDefault="008142AF" w:rsidP="00063723">
      <w:pPr>
        <w:pStyle w:val="afff5"/>
        <w:spacing w:line="276" w:lineRule="auto"/>
        <w:ind w:right="-1"/>
        <w:rPr>
          <w:sz w:val="24"/>
          <w:szCs w:val="24"/>
        </w:rPr>
      </w:pPr>
      <w:r w:rsidRPr="00E40A83">
        <w:rPr>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8142AF" w:rsidRPr="00E40A83" w:rsidRDefault="008142AF" w:rsidP="00063723">
      <w:pPr>
        <w:pStyle w:val="afff5"/>
        <w:spacing w:line="276" w:lineRule="auto"/>
        <w:ind w:right="-1"/>
        <w:rPr>
          <w:sz w:val="24"/>
          <w:szCs w:val="24"/>
        </w:rPr>
      </w:pPr>
      <w:r w:rsidRPr="00E40A83">
        <w:rPr>
          <w:sz w:val="24"/>
          <w:szCs w:val="24"/>
        </w:rPr>
        <w:lastRenderedPageBreak/>
        <w:t>2) собственники зданий, строений, сооружений, владеющие земельными участками на праве аренды;</w:t>
      </w:r>
    </w:p>
    <w:p w:rsidR="008142AF" w:rsidRPr="00E40A83" w:rsidRDefault="008142AF" w:rsidP="00063723">
      <w:pPr>
        <w:pStyle w:val="afff5"/>
        <w:spacing w:line="276" w:lineRule="auto"/>
        <w:ind w:right="-1"/>
        <w:rPr>
          <w:sz w:val="24"/>
          <w:szCs w:val="24"/>
        </w:rPr>
      </w:pPr>
      <w:r w:rsidRPr="00E40A83">
        <w:rPr>
          <w:sz w:val="24"/>
          <w:szCs w:val="24"/>
        </w:rPr>
        <w:t xml:space="preserve">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8142AF" w:rsidRPr="00E40A83" w:rsidRDefault="008142AF" w:rsidP="00063723">
      <w:pPr>
        <w:pStyle w:val="afff5"/>
        <w:spacing w:line="276" w:lineRule="auto"/>
        <w:ind w:right="-1"/>
        <w:rPr>
          <w:sz w:val="24"/>
          <w:szCs w:val="24"/>
        </w:rPr>
      </w:pPr>
      <w:r w:rsidRPr="00E40A83">
        <w:rPr>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8142AF" w:rsidRPr="00E40A83" w:rsidRDefault="008142AF" w:rsidP="00063723">
      <w:pPr>
        <w:pStyle w:val="afff5"/>
        <w:spacing w:line="276" w:lineRule="auto"/>
        <w:ind w:right="-1"/>
        <w:rPr>
          <w:sz w:val="24"/>
          <w:szCs w:val="24"/>
        </w:rPr>
      </w:pPr>
      <w:r w:rsidRPr="00E40A83">
        <w:rPr>
          <w:sz w:val="24"/>
          <w:szCs w:val="24"/>
        </w:rPr>
        <w:t xml:space="preserve">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8142AF" w:rsidRPr="00E40A83" w:rsidRDefault="008142AF" w:rsidP="00063723">
      <w:pPr>
        <w:pStyle w:val="afff5"/>
        <w:spacing w:line="276" w:lineRule="auto"/>
        <w:ind w:right="-1"/>
        <w:rPr>
          <w:sz w:val="24"/>
          <w:szCs w:val="24"/>
        </w:rPr>
      </w:pPr>
      <w:r w:rsidRPr="00E40A83">
        <w:rPr>
          <w:sz w:val="24"/>
          <w:szCs w:val="24"/>
        </w:rPr>
        <w:t xml:space="preserve">6) собственники квартир в многоквартирных домах – в случаях, когда одновременно имеются следующие условия и соблюдаются следующие требования: </w:t>
      </w:r>
    </w:p>
    <w:p w:rsidR="008142AF" w:rsidRPr="00E40A83" w:rsidRDefault="008142AF" w:rsidP="00063723">
      <w:pPr>
        <w:pStyle w:val="afff5"/>
        <w:spacing w:line="276" w:lineRule="auto"/>
        <w:ind w:right="-1"/>
        <w:rPr>
          <w:sz w:val="24"/>
          <w:szCs w:val="24"/>
        </w:rPr>
      </w:pPr>
      <w:r w:rsidRPr="00E40A83">
        <w:rPr>
          <w:sz w:val="24"/>
          <w:szCs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8142AF" w:rsidRPr="00E40A83" w:rsidRDefault="008142AF" w:rsidP="00063723">
      <w:pPr>
        <w:pStyle w:val="afff5"/>
        <w:spacing w:line="276" w:lineRule="auto"/>
        <w:ind w:right="-1"/>
        <w:rPr>
          <w:sz w:val="24"/>
          <w:szCs w:val="24"/>
        </w:rPr>
      </w:pPr>
      <w:r w:rsidRPr="00E40A83">
        <w:rPr>
          <w:sz w:val="24"/>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8142AF" w:rsidRPr="00E40A83" w:rsidRDefault="008142AF" w:rsidP="00063723">
      <w:pPr>
        <w:pStyle w:val="afff5"/>
        <w:spacing w:line="276" w:lineRule="auto"/>
        <w:ind w:right="-1"/>
        <w:rPr>
          <w:sz w:val="24"/>
          <w:szCs w:val="24"/>
        </w:rPr>
      </w:pPr>
      <w:r w:rsidRPr="00E40A83">
        <w:rPr>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8142AF" w:rsidRPr="00E40A83" w:rsidRDefault="008142AF" w:rsidP="00063723">
      <w:pPr>
        <w:pStyle w:val="afff5"/>
        <w:spacing w:line="276" w:lineRule="auto"/>
        <w:ind w:right="-1"/>
        <w:rPr>
          <w:sz w:val="24"/>
          <w:szCs w:val="24"/>
        </w:rPr>
      </w:pPr>
      <w:r w:rsidRPr="00E40A83">
        <w:rPr>
          <w:sz w:val="24"/>
          <w:szCs w:val="24"/>
        </w:rPr>
        <w:t>4.2.3.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8142AF" w:rsidRPr="00E40A83" w:rsidRDefault="008142AF" w:rsidP="00063723">
      <w:pPr>
        <w:pStyle w:val="afff5"/>
        <w:spacing w:line="276" w:lineRule="auto"/>
        <w:ind w:right="-1"/>
        <w:rPr>
          <w:sz w:val="24"/>
          <w:szCs w:val="24"/>
        </w:rPr>
      </w:pPr>
      <w:r w:rsidRPr="00E40A83">
        <w:rPr>
          <w:sz w:val="24"/>
          <w:szCs w:val="24"/>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142AF" w:rsidRPr="00E40A83" w:rsidRDefault="008142AF" w:rsidP="00063723">
      <w:pPr>
        <w:pStyle w:val="afff5"/>
        <w:spacing w:line="276" w:lineRule="auto"/>
        <w:ind w:right="-1"/>
        <w:rPr>
          <w:sz w:val="24"/>
          <w:szCs w:val="24"/>
        </w:rPr>
      </w:pPr>
      <w:r w:rsidRPr="00E40A83">
        <w:rPr>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142AF" w:rsidRPr="00E40A83" w:rsidRDefault="008142AF" w:rsidP="00063723">
      <w:pPr>
        <w:pStyle w:val="afff5"/>
        <w:spacing w:line="276" w:lineRule="auto"/>
        <w:ind w:right="-1"/>
        <w:rPr>
          <w:sz w:val="24"/>
          <w:szCs w:val="24"/>
        </w:rPr>
      </w:pPr>
      <w:r w:rsidRPr="00E40A83">
        <w:rPr>
          <w:sz w:val="24"/>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52" w:name="_Toc196878894"/>
      <w:bookmarkStart w:id="53" w:name="_Toc312188790"/>
      <w:r w:rsidRPr="00E40A83">
        <w:rPr>
          <w:rFonts w:ascii="Times New Roman" w:hAnsi="Times New Roman" w:cs="Times New Roman"/>
          <w:sz w:val="24"/>
          <w:szCs w:val="24"/>
          <w:lang w:eastAsia="ar-SA"/>
        </w:rPr>
        <w:lastRenderedPageBreak/>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p>
    <w:p w:rsidR="008142AF" w:rsidRPr="00E40A83" w:rsidRDefault="008142AF" w:rsidP="00063723">
      <w:pPr>
        <w:pStyle w:val="afff5"/>
        <w:spacing w:line="276" w:lineRule="auto"/>
        <w:ind w:right="-1"/>
        <w:rPr>
          <w:sz w:val="24"/>
          <w:szCs w:val="24"/>
        </w:rPr>
      </w:pPr>
      <w:r w:rsidRPr="00E40A83">
        <w:rPr>
          <w:sz w:val="24"/>
          <w:szCs w:val="24"/>
        </w:rPr>
        <w:t>4.3.1.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предельные (минимальные и (или) максимальные) размеры земельных участков, в том числе их площадь;</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предельное количество этажей или предельную высоту зданий, строений, сооружений;</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142AF" w:rsidRPr="00E40A83" w:rsidRDefault="008142AF" w:rsidP="00063723">
      <w:pPr>
        <w:pStyle w:val="afff5"/>
        <w:widowControl/>
        <w:numPr>
          <w:ilvl w:val="0"/>
          <w:numId w:val="54"/>
        </w:numPr>
        <w:spacing w:line="276" w:lineRule="auto"/>
        <w:ind w:left="567" w:right="-1" w:hanging="283"/>
        <w:rPr>
          <w:sz w:val="24"/>
          <w:szCs w:val="24"/>
        </w:rPr>
      </w:pPr>
      <w:r w:rsidRPr="00E40A83">
        <w:rPr>
          <w:sz w:val="24"/>
          <w:szCs w:val="24"/>
        </w:rPr>
        <w:t>иные показатели.</w:t>
      </w:r>
    </w:p>
    <w:p w:rsidR="008142AF" w:rsidRPr="00E40A83" w:rsidRDefault="008142AF" w:rsidP="00063723">
      <w:pPr>
        <w:pStyle w:val="afff5"/>
        <w:spacing w:line="276" w:lineRule="auto"/>
        <w:ind w:right="-1"/>
        <w:rPr>
          <w:sz w:val="24"/>
          <w:szCs w:val="24"/>
        </w:rPr>
      </w:pPr>
      <w:r w:rsidRPr="00E40A83">
        <w:rPr>
          <w:sz w:val="24"/>
          <w:szCs w:val="24"/>
        </w:rPr>
        <w:t>4.3.2. Применительно к каждой территориальной зоне устанавливаются указанные в подпункте 4.3.1 настоящей статьи размеры и параметры, их сочетания.</w:t>
      </w:r>
    </w:p>
    <w:p w:rsidR="008142AF" w:rsidRPr="00E40A83" w:rsidRDefault="008142AF" w:rsidP="00063723">
      <w:pPr>
        <w:pStyle w:val="afff5"/>
        <w:spacing w:line="276" w:lineRule="auto"/>
        <w:ind w:right="-1"/>
        <w:rPr>
          <w:sz w:val="24"/>
          <w:szCs w:val="24"/>
        </w:rPr>
      </w:pPr>
      <w:r w:rsidRPr="00E40A83">
        <w:rPr>
          <w:sz w:val="24"/>
          <w:szCs w:val="24"/>
        </w:rPr>
        <w:t>4.3.3.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E40A83">
        <w:rPr>
          <w:iCs/>
          <w:sz w:val="24"/>
          <w:szCs w:val="24"/>
          <w:vertAlign w:val="superscript"/>
        </w:rPr>
        <w:footnoteReference w:id="53"/>
      </w:r>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54" w:name="_Toc196878895"/>
      <w:bookmarkStart w:id="55" w:name="_Toc312188791"/>
      <w:r w:rsidRPr="00E40A83">
        <w:rPr>
          <w:rFonts w:ascii="Times New Roman" w:hAnsi="Times New Roman" w:cs="Times New Roman"/>
          <w:sz w:val="24"/>
          <w:szCs w:val="24"/>
          <w:lang w:eastAsia="ar-SA"/>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p>
    <w:p w:rsidR="008142AF" w:rsidRPr="00E40A83" w:rsidRDefault="008142AF" w:rsidP="00063723">
      <w:pPr>
        <w:pStyle w:val="afff5"/>
        <w:spacing w:line="276" w:lineRule="auto"/>
        <w:ind w:right="-1"/>
        <w:rPr>
          <w:sz w:val="24"/>
          <w:szCs w:val="24"/>
        </w:rPr>
      </w:pPr>
      <w:r w:rsidRPr="00E40A83">
        <w:rPr>
          <w:sz w:val="24"/>
          <w:szCs w:val="24"/>
        </w:rPr>
        <w:t>4.4.1.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142AF" w:rsidRPr="00E40A83" w:rsidRDefault="008142AF" w:rsidP="00063723">
      <w:pPr>
        <w:pStyle w:val="afff5"/>
        <w:spacing w:line="276" w:lineRule="auto"/>
        <w:ind w:right="-1"/>
        <w:rPr>
          <w:sz w:val="24"/>
          <w:szCs w:val="24"/>
        </w:rPr>
      </w:pPr>
      <w:r w:rsidRPr="00E40A83">
        <w:rPr>
          <w:sz w:val="24"/>
          <w:szCs w:val="24"/>
        </w:rPr>
        <w:t xml:space="preserve">4.4.2.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МО </w:t>
      </w:r>
      <w:r w:rsidR="009C31D8">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или нормативными правовыми актами представительного органа муниципального образования с учетом положений настоящей статьи.</w:t>
      </w:r>
    </w:p>
    <w:p w:rsidR="008142AF" w:rsidRPr="00E40A83" w:rsidRDefault="008142AF" w:rsidP="00063723">
      <w:pPr>
        <w:pStyle w:val="afff5"/>
        <w:spacing w:line="276" w:lineRule="auto"/>
        <w:ind w:right="-1"/>
        <w:rPr>
          <w:sz w:val="24"/>
          <w:szCs w:val="24"/>
        </w:rPr>
      </w:pPr>
      <w:r w:rsidRPr="00E40A83">
        <w:rPr>
          <w:sz w:val="24"/>
          <w:szCs w:val="24"/>
        </w:rPr>
        <w:t xml:space="preserve">4.4.3.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w:t>
      </w:r>
      <w:r w:rsidRPr="00E40A83">
        <w:rPr>
          <w:sz w:val="24"/>
          <w:szCs w:val="24"/>
        </w:rPr>
        <w:lastRenderedPageBreak/>
        <w:t>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42AF" w:rsidRPr="00E40A83" w:rsidRDefault="008142AF" w:rsidP="00063723">
      <w:pPr>
        <w:pStyle w:val="afff5"/>
        <w:spacing w:line="276" w:lineRule="auto"/>
        <w:ind w:right="-1"/>
        <w:rPr>
          <w:sz w:val="24"/>
          <w:szCs w:val="24"/>
        </w:rPr>
      </w:pPr>
      <w:r w:rsidRPr="00E40A83">
        <w:rPr>
          <w:sz w:val="24"/>
          <w:szCs w:val="24"/>
        </w:rPr>
        <w:t xml:space="preserve">4.4.4.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B37B9A">
        <w:rPr>
          <w:sz w:val="24"/>
          <w:szCs w:val="24"/>
        </w:rPr>
        <w:t>а</w:t>
      </w:r>
      <w:r w:rsidRPr="00E40A83">
        <w:rPr>
          <w:sz w:val="24"/>
          <w:szCs w:val="24"/>
        </w:rPr>
        <w:t xml:space="preserve">дминистрации МО </w:t>
      </w:r>
      <w:r w:rsidR="009C31D8">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spacing w:line="276" w:lineRule="auto"/>
        <w:ind w:right="-1"/>
        <w:rPr>
          <w:sz w:val="24"/>
          <w:szCs w:val="24"/>
        </w:rPr>
      </w:pPr>
      <w:r w:rsidRPr="00E40A83">
        <w:rPr>
          <w:sz w:val="24"/>
          <w:szCs w:val="24"/>
        </w:rPr>
        <w:t xml:space="preserve">4.4.5. Глава </w:t>
      </w:r>
      <w:r w:rsidR="009C31D8">
        <w:rPr>
          <w:sz w:val="24"/>
          <w:szCs w:val="24"/>
        </w:rPr>
        <w:t>а</w:t>
      </w:r>
      <w:r w:rsidRPr="00E40A83">
        <w:rPr>
          <w:sz w:val="24"/>
          <w:szCs w:val="24"/>
        </w:rPr>
        <w:t xml:space="preserve">дминистрации МО </w:t>
      </w:r>
      <w:r w:rsidR="009C31D8">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8142AF" w:rsidRPr="00E40A83" w:rsidRDefault="008142AF" w:rsidP="00063723">
      <w:pPr>
        <w:pStyle w:val="afff5"/>
        <w:spacing w:line="276" w:lineRule="auto"/>
        <w:ind w:right="-1"/>
        <w:rPr>
          <w:sz w:val="24"/>
          <w:szCs w:val="24"/>
        </w:rPr>
      </w:pPr>
      <w:r w:rsidRPr="00E40A83">
        <w:rPr>
          <w:sz w:val="24"/>
          <w:szCs w:val="24"/>
        </w:rPr>
        <w:t>4.4.6.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142AF" w:rsidRPr="00E40A83" w:rsidRDefault="008142AF" w:rsidP="00063723">
      <w:pPr>
        <w:pStyle w:val="afff5"/>
        <w:spacing w:line="276" w:lineRule="auto"/>
        <w:ind w:right="-1"/>
        <w:rPr>
          <w:sz w:val="24"/>
          <w:szCs w:val="24"/>
        </w:rPr>
      </w:pPr>
      <w:r w:rsidRPr="00E40A83">
        <w:rPr>
          <w:sz w:val="24"/>
          <w:szCs w:val="24"/>
        </w:rPr>
        <w:t>4.4.7.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E40A83">
        <w:rPr>
          <w:iCs/>
          <w:sz w:val="24"/>
          <w:szCs w:val="24"/>
          <w:vertAlign w:val="superscript"/>
        </w:rPr>
        <w:footnoteReference w:id="54"/>
      </w:r>
    </w:p>
    <w:p w:rsidR="008142AF" w:rsidRPr="00E40A83" w:rsidRDefault="008142AF" w:rsidP="00063723">
      <w:pPr>
        <w:pStyle w:val="3"/>
        <w:spacing w:line="276" w:lineRule="auto"/>
        <w:ind w:right="-1"/>
        <w:rPr>
          <w:rFonts w:ascii="Times New Roman" w:hAnsi="Times New Roman" w:cs="Times New Roman"/>
          <w:sz w:val="24"/>
          <w:szCs w:val="24"/>
          <w:lang w:eastAsia="ar-SA"/>
        </w:rPr>
      </w:pPr>
      <w:bookmarkStart w:id="56" w:name="_Toc196878896"/>
      <w:bookmarkStart w:id="57" w:name="_Toc312188792"/>
      <w:r w:rsidRPr="00E40A83">
        <w:rPr>
          <w:rFonts w:ascii="Times New Roman" w:hAnsi="Times New Roman" w:cs="Times New Roman"/>
          <w:sz w:val="24"/>
          <w:szCs w:val="24"/>
          <w:lang w:eastAsia="ar-SA"/>
        </w:rPr>
        <w:t>Статья 4.5. Отклонение от предельных параметров разрешенного строительства, реконструкции объектов капитального строительства</w:t>
      </w:r>
      <w:bookmarkEnd w:id="56"/>
      <w:bookmarkEnd w:id="57"/>
    </w:p>
    <w:p w:rsidR="008142AF" w:rsidRPr="00E40A83" w:rsidRDefault="008142AF" w:rsidP="00063723">
      <w:pPr>
        <w:pStyle w:val="afff5"/>
        <w:spacing w:line="276" w:lineRule="auto"/>
        <w:ind w:right="-1"/>
        <w:rPr>
          <w:sz w:val="24"/>
          <w:szCs w:val="24"/>
        </w:rPr>
      </w:pPr>
      <w:r w:rsidRPr="00E40A83">
        <w:rPr>
          <w:sz w:val="24"/>
          <w:szCs w:val="24"/>
        </w:rPr>
        <w:t>4.5.1.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142AF" w:rsidRPr="00E40A83" w:rsidRDefault="008142AF" w:rsidP="00063723">
      <w:pPr>
        <w:pStyle w:val="afff5"/>
        <w:spacing w:line="276" w:lineRule="auto"/>
        <w:ind w:right="-1"/>
        <w:rPr>
          <w:sz w:val="24"/>
          <w:szCs w:val="24"/>
        </w:rPr>
      </w:pPr>
      <w:r w:rsidRPr="00E40A83">
        <w:rPr>
          <w:sz w:val="24"/>
          <w:szCs w:val="24"/>
        </w:rPr>
        <w:t>4.5.2.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142AF" w:rsidRPr="00E40A83" w:rsidRDefault="008142AF" w:rsidP="00063723">
      <w:pPr>
        <w:pStyle w:val="afff5"/>
        <w:spacing w:line="276" w:lineRule="auto"/>
        <w:ind w:right="-1"/>
        <w:rPr>
          <w:sz w:val="24"/>
          <w:szCs w:val="24"/>
        </w:rPr>
      </w:pPr>
      <w:r w:rsidRPr="00E40A83">
        <w:rPr>
          <w:sz w:val="24"/>
          <w:szCs w:val="24"/>
        </w:rPr>
        <w:t>4.5.3.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8142AF" w:rsidRPr="00E40A83" w:rsidRDefault="008142AF" w:rsidP="00063723">
      <w:pPr>
        <w:pStyle w:val="afff5"/>
        <w:spacing w:line="276" w:lineRule="auto"/>
        <w:ind w:right="-1"/>
        <w:rPr>
          <w:sz w:val="24"/>
          <w:szCs w:val="24"/>
        </w:rPr>
      </w:pPr>
      <w:r w:rsidRPr="00E40A83">
        <w:rPr>
          <w:sz w:val="24"/>
          <w:szCs w:val="24"/>
        </w:rPr>
        <w:lastRenderedPageBreak/>
        <w:t xml:space="preserve">4.5.4. Глава </w:t>
      </w:r>
      <w:r w:rsidR="00B37B9A">
        <w:rPr>
          <w:sz w:val="24"/>
          <w:szCs w:val="24"/>
        </w:rPr>
        <w:t>а</w:t>
      </w:r>
      <w:r w:rsidRPr="00E40A83">
        <w:rPr>
          <w:sz w:val="24"/>
          <w:szCs w:val="24"/>
        </w:rPr>
        <w:t xml:space="preserve">дминистрации </w:t>
      </w:r>
      <w:r w:rsidR="00533FF0">
        <w:rPr>
          <w:sz w:val="24"/>
          <w:szCs w:val="24"/>
        </w:rPr>
        <w:t>Сакмарского</w:t>
      </w:r>
      <w:r w:rsidRPr="00E40A83">
        <w:rPr>
          <w:sz w:val="24"/>
          <w:szCs w:val="24"/>
        </w:rPr>
        <w:t xml:space="preserve"> района Оренбургской области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8142AF" w:rsidRPr="00E40A83" w:rsidRDefault="008142AF" w:rsidP="00063723">
      <w:pPr>
        <w:pStyle w:val="afff5"/>
        <w:tabs>
          <w:tab w:val="left" w:pos="9780"/>
        </w:tabs>
        <w:spacing w:line="276" w:lineRule="auto"/>
        <w:ind w:right="-1"/>
        <w:rPr>
          <w:sz w:val="24"/>
          <w:szCs w:val="24"/>
        </w:rPr>
      </w:pPr>
      <w:r w:rsidRPr="00E40A83">
        <w:rPr>
          <w:sz w:val="24"/>
          <w:szCs w:val="24"/>
        </w:rPr>
        <w:t>4.5.5.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E40A83">
        <w:rPr>
          <w:iCs/>
          <w:sz w:val="24"/>
          <w:szCs w:val="24"/>
          <w:vertAlign w:val="superscript"/>
        </w:rPr>
        <w:footnoteReference w:id="55"/>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58" w:name="_Toc196878897"/>
      <w:bookmarkStart w:id="59" w:name="_Toc312188793"/>
      <w:r w:rsidRPr="00E40A83">
        <w:rPr>
          <w:rFonts w:ascii="Times New Roman" w:hAnsi="Times New Roman" w:cs="Times New Roman"/>
          <w:sz w:val="24"/>
          <w:szCs w:val="24"/>
          <w:lang w:eastAsia="ar-SA"/>
        </w:rPr>
        <w:t>Статья 4.6. Установление публичных сервитутов</w:t>
      </w:r>
      <w:bookmarkEnd w:id="58"/>
      <w:bookmarkEnd w:id="59"/>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4.6.1. Органы местного самоуправления </w:t>
      </w:r>
      <w:r w:rsidR="00533FF0">
        <w:rPr>
          <w:sz w:val="24"/>
          <w:szCs w:val="24"/>
        </w:rPr>
        <w:t>Сакмарского</w:t>
      </w:r>
      <w:r w:rsidR="007C67FF">
        <w:rPr>
          <w:sz w:val="24"/>
          <w:szCs w:val="24"/>
        </w:rPr>
        <w:t xml:space="preserve"> </w:t>
      </w:r>
      <w:r w:rsidRPr="00E40A83">
        <w:rPr>
          <w:sz w:val="24"/>
          <w:szCs w:val="24"/>
        </w:rPr>
        <w:t xml:space="preserve">района Оренбургской области имеют право устанавливать применительно к земельным участкам и иным объектам недвижимости, принадлежащим физическим и юридическим лицам, публичный </w:t>
      </w:r>
      <w:r w:rsidRPr="00E40A83">
        <w:rPr>
          <w:sz w:val="24"/>
          <w:szCs w:val="24"/>
        </w:rPr>
        <w:br/>
        <w:t>сервитут – ограниченное право пользования объектом недвижимости для третьих лиц в связи с обеспечением общественных нужд:</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проезда, прохода через земельный участок;</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прокладки, эксплуатации и ремонта коммунальных, электрических и других линий и сетей, а также объектов транспортной инфраструктуры;</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размещение межевых и геодезических знаков и подъездов к ним;</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проведения топографо-геодезических работ на время их проведения;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открытого доступа к прибрежной полосе;</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проведения дренажных работ;</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забора (изъятия) водных ресурсов из водных объектов и водопоя;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прогона сельскохозяйственных животных через земельный участок;</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Pr="00E40A83">
        <w:rPr>
          <w:sz w:val="24"/>
          <w:szCs w:val="24"/>
          <w:vertAlign w:val="superscript"/>
        </w:rPr>
        <w:footnoteReference w:id="56"/>
      </w:r>
    </w:p>
    <w:p w:rsidR="008142AF" w:rsidRPr="00E40A83" w:rsidRDefault="008142AF" w:rsidP="00063723">
      <w:pPr>
        <w:pStyle w:val="afff5"/>
        <w:tabs>
          <w:tab w:val="left" w:pos="9780"/>
        </w:tabs>
        <w:spacing w:line="276" w:lineRule="auto"/>
        <w:ind w:right="-1"/>
        <w:rPr>
          <w:sz w:val="24"/>
          <w:szCs w:val="24"/>
        </w:rPr>
      </w:pPr>
      <w:r w:rsidRPr="00E40A83">
        <w:rPr>
          <w:sz w:val="24"/>
          <w:szCs w:val="24"/>
        </w:rPr>
        <w:t>4.6.2.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Сервитуты подлежат государственной регистрации в соответствии с ФЗ «О государственной регистрации прав на недвижимое имущество».</w:t>
      </w:r>
    </w:p>
    <w:p w:rsidR="008142AF" w:rsidRPr="00E40A83" w:rsidRDefault="008142AF" w:rsidP="00063723">
      <w:pPr>
        <w:pStyle w:val="afff5"/>
        <w:tabs>
          <w:tab w:val="left" w:pos="9780"/>
        </w:tabs>
        <w:spacing w:line="276" w:lineRule="auto"/>
        <w:ind w:right="-1"/>
        <w:rPr>
          <w:sz w:val="24"/>
          <w:szCs w:val="24"/>
        </w:rPr>
      </w:pPr>
      <w:r w:rsidRPr="00E40A83">
        <w:rPr>
          <w:sz w:val="24"/>
          <w:szCs w:val="24"/>
        </w:rPr>
        <w:t>Сервитут может быть прекращен в виду отпадения оснований, по которому был установлен, путем принятия постановления об отмене сервитута.</w:t>
      </w:r>
    </w:p>
    <w:p w:rsidR="008142AF" w:rsidRPr="00E40A83" w:rsidRDefault="008142AF" w:rsidP="005F3373">
      <w:pPr>
        <w:pStyle w:val="20"/>
        <w:numPr>
          <w:ilvl w:val="0"/>
          <w:numId w:val="0"/>
        </w:numPr>
        <w:tabs>
          <w:tab w:val="left" w:pos="9780"/>
        </w:tabs>
        <w:spacing w:line="276" w:lineRule="auto"/>
        <w:ind w:right="-1"/>
        <w:rPr>
          <w:rFonts w:ascii="Times New Roman" w:hAnsi="Times New Roman" w:cs="Times New Roman"/>
          <w:sz w:val="24"/>
          <w:szCs w:val="24"/>
        </w:rPr>
      </w:pPr>
      <w:bookmarkStart w:id="60" w:name="_Toc196878898"/>
      <w:bookmarkStart w:id="61" w:name="_Toc312188794"/>
      <w:r w:rsidRPr="00E40A83">
        <w:rPr>
          <w:rFonts w:ascii="Times New Roman" w:hAnsi="Times New Roman" w:cs="Times New Roman"/>
          <w:sz w:val="24"/>
          <w:szCs w:val="24"/>
        </w:rPr>
        <w:lastRenderedPageBreak/>
        <w:t>РАЗДЕЛ 5. ФОРМИРОВАНИЕ ЗЕМЕЛЬНЫХ УЧАСТКОВ КАК ОБЪЕКТОВ НЕДВИЖИМОСТИ ПРИ ИХ ПРЕДОСТАВЛЕНИИ ДЛЯ СТРОИТЕЛЬСТВА</w:t>
      </w:r>
      <w:bookmarkEnd w:id="60"/>
      <w:bookmarkEnd w:id="61"/>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62" w:name="_Toc196878899"/>
      <w:bookmarkStart w:id="63" w:name="_Toc312188795"/>
      <w:r w:rsidRPr="00E40A83">
        <w:rPr>
          <w:rFonts w:ascii="Times New Roman" w:hAnsi="Times New Roman" w:cs="Times New Roman"/>
          <w:sz w:val="24"/>
          <w:szCs w:val="24"/>
          <w:lang w:eastAsia="ar-SA"/>
        </w:rPr>
        <w:t>Статья 5.1. Работы по формированию земельных участков</w:t>
      </w:r>
      <w:bookmarkEnd w:id="62"/>
      <w:bookmarkEnd w:id="63"/>
    </w:p>
    <w:p w:rsidR="008142AF" w:rsidRPr="00E40A83" w:rsidRDefault="008142AF" w:rsidP="00063723">
      <w:pPr>
        <w:pStyle w:val="afff5"/>
        <w:tabs>
          <w:tab w:val="left" w:pos="9780"/>
        </w:tabs>
        <w:spacing w:line="276" w:lineRule="auto"/>
        <w:ind w:right="-1"/>
        <w:rPr>
          <w:sz w:val="24"/>
          <w:szCs w:val="24"/>
        </w:rPr>
      </w:pPr>
      <w:r w:rsidRPr="00E40A83">
        <w:rPr>
          <w:sz w:val="24"/>
          <w:szCs w:val="24"/>
        </w:rPr>
        <w:t>5.1.1. Земельные участки могут быть предоставлены физическим и юридическим лицам для целей строительства из земель муниципальной собственности при условии, что на момент передачи эти земельные участки являются сформированными как объекты недвижимости.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границы;</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разрешенные виды использования;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параметры разрешенных строительных преобразований объектов недвижимости;</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сведения о сервитутах (ограничениях).</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5.1.2. Комплект сведений и документов о сформированных земельных участках включает:</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проект границ земельного участка, согласованный с владельцами соседних земельных участков (в случае размещения в сложившейся застройке);</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материалы выноса границ земельных участков в натуру;</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технические условия на подключение объекта к сетям инженерно-технического обеспечения;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 xml:space="preserve">решение </w:t>
      </w:r>
      <w:r w:rsidR="00B37B9A">
        <w:rPr>
          <w:sz w:val="24"/>
          <w:szCs w:val="24"/>
        </w:rPr>
        <w:t>а</w:t>
      </w:r>
      <w:r w:rsidRPr="00E40A83">
        <w:rPr>
          <w:sz w:val="24"/>
          <w:szCs w:val="24"/>
        </w:rPr>
        <w:t xml:space="preserve">дминистрации </w:t>
      </w:r>
      <w:r w:rsidR="00533FF0">
        <w:rPr>
          <w:sz w:val="24"/>
          <w:szCs w:val="24"/>
        </w:rPr>
        <w:t>Сакмарского</w:t>
      </w:r>
      <w:r w:rsidRPr="00E40A83">
        <w:rPr>
          <w:sz w:val="24"/>
          <w:szCs w:val="24"/>
        </w:rPr>
        <w:t xml:space="preserve"> района Оренбургской области о проведении торгов (конкурсов, аукционов) или о предоставлении земельных участков без проведения торгов;</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публикация сообщения о проведении торгов или о приеме заявлений о предоставлении земельных участков без проведения торгов.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5.1.3. Подготовительные работы по формированию земельных участков могут проводиться по инициативе и за счет средств:</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8142AF"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rsidR="007F407B" w:rsidRDefault="007F407B" w:rsidP="00063723">
      <w:pPr>
        <w:pStyle w:val="afff5"/>
        <w:widowControl/>
        <w:numPr>
          <w:ilvl w:val="0"/>
          <w:numId w:val="54"/>
        </w:numPr>
        <w:tabs>
          <w:tab w:val="left" w:pos="9780"/>
        </w:tabs>
        <w:spacing w:line="276" w:lineRule="auto"/>
        <w:ind w:left="567" w:right="-1" w:hanging="283"/>
        <w:rPr>
          <w:sz w:val="24"/>
          <w:szCs w:val="24"/>
        </w:rPr>
      </w:pPr>
      <w:r>
        <w:rPr>
          <w:sz w:val="24"/>
          <w:szCs w:val="24"/>
        </w:rPr>
        <w:br w:type="page"/>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64" w:name="_Toc196878900"/>
      <w:bookmarkStart w:id="65" w:name="_Toc312188796"/>
      <w:r w:rsidRPr="00E40A83">
        <w:rPr>
          <w:rFonts w:ascii="Times New Roman" w:hAnsi="Times New Roman" w:cs="Times New Roman"/>
          <w:sz w:val="24"/>
          <w:szCs w:val="24"/>
          <w:lang w:eastAsia="ar-SA"/>
        </w:rPr>
        <w:lastRenderedPageBreak/>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4"/>
      <w:bookmarkEnd w:id="65"/>
    </w:p>
    <w:p w:rsidR="008142AF" w:rsidRPr="00E40A83" w:rsidRDefault="008142AF" w:rsidP="00063723">
      <w:pPr>
        <w:pStyle w:val="afff5"/>
        <w:tabs>
          <w:tab w:val="left" w:pos="9780"/>
        </w:tabs>
        <w:spacing w:line="276" w:lineRule="auto"/>
        <w:ind w:right="-1"/>
        <w:rPr>
          <w:sz w:val="24"/>
          <w:szCs w:val="24"/>
        </w:rPr>
      </w:pPr>
      <w:r w:rsidRPr="00E40A83">
        <w:rPr>
          <w:sz w:val="24"/>
          <w:szCs w:val="24"/>
        </w:rPr>
        <w:t>5.2.1.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8142AF" w:rsidRPr="00E40A83" w:rsidRDefault="008142AF" w:rsidP="00063723">
      <w:pPr>
        <w:pStyle w:val="afff5"/>
        <w:tabs>
          <w:tab w:val="left" w:pos="9780"/>
        </w:tabs>
        <w:spacing w:line="276" w:lineRule="auto"/>
        <w:ind w:right="-1"/>
        <w:rPr>
          <w:sz w:val="24"/>
          <w:szCs w:val="24"/>
        </w:rPr>
      </w:pPr>
      <w:r w:rsidRPr="00E40A83">
        <w:rPr>
          <w:sz w:val="24"/>
          <w:szCs w:val="2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5.2. 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8142AF" w:rsidRPr="00E40A83" w:rsidRDefault="008142AF" w:rsidP="00063723">
      <w:pPr>
        <w:pStyle w:val="afff5"/>
        <w:tabs>
          <w:tab w:val="left" w:pos="9780"/>
        </w:tabs>
        <w:spacing w:line="276" w:lineRule="auto"/>
        <w:ind w:right="-1"/>
        <w:rPr>
          <w:sz w:val="24"/>
          <w:szCs w:val="24"/>
        </w:rPr>
      </w:pPr>
      <w:r w:rsidRPr="00E40A83">
        <w:rPr>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2) кадастрового плана земельного участка, подготовленного и удостоверенного в </w:t>
      </w:r>
      <w:r w:rsidRPr="00E40A83">
        <w:rPr>
          <w:sz w:val="24"/>
          <w:szCs w:val="24"/>
        </w:rPr>
        <w:lastRenderedPageBreak/>
        <w:t>соответствии с законодательством о государственном кадастровом учете земельных участков.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37B9A">
        <w:rPr>
          <w:sz w:val="24"/>
          <w:szCs w:val="24"/>
        </w:rPr>
        <w:t>а</w:t>
      </w:r>
      <w:r w:rsidRPr="00E40A83">
        <w:rPr>
          <w:sz w:val="24"/>
          <w:szCs w:val="24"/>
        </w:rPr>
        <w:t xml:space="preserve">дминистрации </w:t>
      </w:r>
      <w:r w:rsidR="00533FF0">
        <w:rPr>
          <w:sz w:val="24"/>
          <w:szCs w:val="24"/>
        </w:rPr>
        <w:t>Сакмарского</w:t>
      </w:r>
      <w:r w:rsidRPr="00E40A83">
        <w:rPr>
          <w:sz w:val="24"/>
          <w:szCs w:val="24"/>
        </w:rPr>
        <w:t xml:space="preserve"> </w:t>
      </w:r>
      <w:r w:rsidR="00A60A0B">
        <w:rPr>
          <w:sz w:val="24"/>
          <w:szCs w:val="24"/>
        </w:rPr>
        <w:t>района Оренбургской области</w:t>
      </w:r>
      <w:r w:rsidRPr="00E40A83">
        <w:rPr>
          <w:sz w:val="24"/>
          <w:szCs w:val="24"/>
        </w:rPr>
        <w:t>;</w:t>
      </w:r>
    </w:p>
    <w:p w:rsidR="008142AF" w:rsidRPr="00E40A83" w:rsidRDefault="008142AF" w:rsidP="00063723">
      <w:pPr>
        <w:pStyle w:val="afff5"/>
        <w:tabs>
          <w:tab w:val="left" w:pos="9780"/>
        </w:tabs>
        <w:spacing w:line="276" w:lineRule="auto"/>
        <w:ind w:right="-1"/>
        <w:rPr>
          <w:sz w:val="24"/>
          <w:szCs w:val="24"/>
        </w:rPr>
      </w:pPr>
      <w:r w:rsidRPr="00E40A83">
        <w:rPr>
          <w:sz w:val="24"/>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8142AF" w:rsidRPr="00E40A83" w:rsidRDefault="008142AF" w:rsidP="00063723">
      <w:pPr>
        <w:pStyle w:val="afff5"/>
        <w:tabs>
          <w:tab w:val="left" w:pos="9780"/>
        </w:tabs>
        <w:spacing w:line="276" w:lineRule="auto"/>
        <w:ind w:right="-1"/>
        <w:rPr>
          <w:sz w:val="24"/>
          <w:szCs w:val="24"/>
        </w:rPr>
      </w:pPr>
      <w:r w:rsidRPr="00E40A83">
        <w:rPr>
          <w:sz w:val="24"/>
          <w:szCs w:val="24"/>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66" w:name="_Toc196878901"/>
      <w:bookmarkStart w:id="67" w:name="_Toc312188797"/>
      <w:r w:rsidRPr="00E40A83">
        <w:rPr>
          <w:rFonts w:ascii="Times New Roman" w:hAnsi="Times New Roman" w:cs="Times New Roman"/>
          <w:sz w:val="24"/>
          <w:szCs w:val="24"/>
          <w:lang w:eastAsia="ar-SA"/>
        </w:rPr>
        <w:t>Статья 5.3. Условия предоставления (изъятия) земельных участков</w:t>
      </w:r>
      <w:bookmarkEnd w:id="66"/>
      <w:bookmarkEnd w:id="67"/>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5.3.1. Сформированные в соответствии с требованиями статьи 5.1-5.2 Правил земельные участки в границах МО </w:t>
      </w:r>
      <w:r w:rsidR="00B37B9A">
        <w:rPr>
          <w:sz w:val="24"/>
          <w:szCs w:val="24"/>
        </w:rPr>
        <w:t>с</w:t>
      </w:r>
      <w:r w:rsidR="00997252">
        <w:rPr>
          <w:sz w:val="24"/>
          <w:szCs w:val="24"/>
        </w:rPr>
        <w:t xml:space="preserve">ельское поселение </w:t>
      </w:r>
      <w:r w:rsidR="00130ECA">
        <w:rPr>
          <w:sz w:val="24"/>
          <w:szCs w:val="24"/>
        </w:rPr>
        <w:t>Каменский</w:t>
      </w:r>
      <w:r w:rsidR="008F6991">
        <w:rPr>
          <w:sz w:val="24"/>
          <w:szCs w:val="24"/>
        </w:rPr>
        <w:t xml:space="preserve"> </w:t>
      </w:r>
      <w:r w:rsidRPr="00E40A83">
        <w:rPr>
          <w:sz w:val="24"/>
          <w:szCs w:val="24"/>
        </w:rPr>
        <w:t xml:space="preserve">сельсовет представляются физическим и юридическим лицам на условиях торгов (конкурсов, аукционов) по инициативе </w:t>
      </w:r>
      <w:r w:rsidR="00B37B9A">
        <w:rPr>
          <w:sz w:val="24"/>
          <w:szCs w:val="24"/>
        </w:rPr>
        <w:t>а</w:t>
      </w:r>
      <w:r w:rsidRPr="00E40A83">
        <w:rPr>
          <w:sz w:val="24"/>
          <w:szCs w:val="24"/>
        </w:rPr>
        <w:t xml:space="preserve">дминистрации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008F6991">
        <w:rPr>
          <w:sz w:val="24"/>
          <w:szCs w:val="24"/>
        </w:rPr>
        <w:t xml:space="preserve"> </w:t>
      </w:r>
      <w:r w:rsidRPr="00E40A83">
        <w:rPr>
          <w:sz w:val="24"/>
          <w:szCs w:val="24"/>
        </w:rPr>
        <w:t>сельсовет.</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5.3.2. Общий порядок предоставления земельных участков или права их аренды на торгах (конкурсах, аукционах), на безконкурсной основе установлен статьями 28-38 Земельного кодекса РФ и принятых на его основе нормативных правовых актов Правительства РФ, Оренбургской области, органов местного самоуправления.</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 55 Земельного кодекса РФ.</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68" w:name="_Toc196878902"/>
      <w:bookmarkStart w:id="69" w:name="_Toc312188798"/>
      <w:r w:rsidRPr="00E40A83">
        <w:rPr>
          <w:rFonts w:ascii="Times New Roman" w:hAnsi="Times New Roman" w:cs="Times New Roman"/>
          <w:sz w:val="24"/>
          <w:szCs w:val="24"/>
          <w:lang w:eastAsia="ar-SA"/>
        </w:rPr>
        <w:t>Статья 5.4. Нормы предоставления земельных участков</w:t>
      </w:r>
      <w:bookmarkEnd w:id="68"/>
      <w:bookmarkEnd w:id="69"/>
    </w:p>
    <w:p w:rsidR="00B37B9A" w:rsidRDefault="008142AF" w:rsidP="00B37B9A">
      <w:pPr>
        <w:widowControl w:val="0"/>
        <w:tabs>
          <w:tab w:val="left" w:pos="1155"/>
          <w:tab w:val="left" w:pos="9780"/>
        </w:tabs>
        <w:suppressAutoHyphens/>
        <w:snapToGrid w:val="0"/>
        <w:spacing w:line="276" w:lineRule="auto"/>
        <w:ind w:left="567" w:right="-1" w:firstLine="851"/>
        <w:jc w:val="both"/>
        <w:rPr>
          <w:sz w:val="24"/>
          <w:szCs w:val="24"/>
        </w:rPr>
      </w:pPr>
      <w:r w:rsidRPr="00E40A83">
        <w:rPr>
          <w:sz w:val="24"/>
          <w:szCs w:val="24"/>
        </w:rPr>
        <w:t>Предельные (максимальные и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ведения личного подсобного хозяйства и индивидуального жилищного строительства, устан</w:t>
      </w:r>
      <w:r w:rsidR="00B37B9A">
        <w:rPr>
          <w:sz w:val="24"/>
          <w:szCs w:val="24"/>
        </w:rPr>
        <w:t>овлены решением Совета детутатов МО Абдулинский район №01-29/244 от17.08.2009 г.</w:t>
      </w:r>
    </w:p>
    <w:p w:rsidR="008142AF" w:rsidRPr="00E40A83" w:rsidRDefault="008142AF" w:rsidP="00063723">
      <w:pPr>
        <w:pStyle w:val="afff5"/>
        <w:tabs>
          <w:tab w:val="left" w:pos="9780"/>
        </w:tabs>
        <w:spacing w:line="276" w:lineRule="auto"/>
        <w:ind w:right="-1"/>
        <w:rPr>
          <w:sz w:val="24"/>
          <w:szCs w:val="24"/>
        </w:rPr>
      </w:pPr>
      <w:r w:rsidRPr="00E40A83">
        <w:rPr>
          <w:sz w:val="24"/>
          <w:szCs w:val="24"/>
        </w:rPr>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70" w:name="_Toc196878903"/>
      <w:bookmarkStart w:id="71" w:name="_Toc312188799"/>
      <w:r w:rsidRPr="00E40A83">
        <w:rPr>
          <w:rFonts w:ascii="Times New Roman" w:hAnsi="Times New Roman" w:cs="Times New Roman"/>
          <w:sz w:val="24"/>
          <w:szCs w:val="24"/>
          <w:lang w:eastAsia="ar-SA"/>
        </w:rPr>
        <w:t>Статья 5.5. Межевание территории</w:t>
      </w:r>
      <w:bookmarkEnd w:id="70"/>
      <w:bookmarkEnd w:id="71"/>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5.5.1. Проекты межевания территории устанавливают границы земельных </w:t>
      </w:r>
      <w:r w:rsidRPr="00E40A83">
        <w:rPr>
          <w:sz w:val="24"/>
          <w:szCs w:val="24"/>
        </w:rPr>
        <w:lastRenderedPageBreak/>
        <w:t>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5.5.2. На территорию, подлежащую застройке, проект межевания разрабатывается одновременно с проектом планировки территории или в виде отдельного документа. </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5.5.3. Границы проектируемых земельных участков устанавливаются в зависимости от функционального назначения и 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5.5.4. Предельные (максимальные и минимальные) размеры предоставляемых земельных участков для индивидуального жилищного строительства устанавливаются с учетом действующих нормативных правовых муниципального образования и наличия свободных земель в МО </w:t>
      </w:r>
      <w:r w:rsidR="00B37B9A">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сельсовет.</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5.5.5. В случае если размеры ранее предоставленного земельного участка меньше размеров установленных градостроительными правовыми актами </w:t>
      </w:r>
      <w:r w:rsidR="00B37B9A">
        <w:rPr>
          <w:sz w:val="24"/>
          <w:szCs w:val="24"/>
        </w:rPr>
        <w:t>а</w:t>
      </w:r>
      <w:r w:rsidRPr="00E40A83">
        <w:rPr>
          <w:sz w:val="24"/>
          <w:szCs w:val="24"/>
        </w:rPr>
        <w:t xml:space="preserve">дминистрации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00E40A83">
        <w:rPr>
          <w:sz w:val="24"/>
          <w:szCs w:val="24"/>
        </w:rPr>
        <w:t xml:space="preserve"> </w:t>
      </w:r>
      <w:r w:rsidRPr="00E40A83">
        <w:rPr>
          <w:sz w:val="24"/>
          <w:szCs w:val="24"/>
        </w:rPr>
        <w:t xml:space="preserve">сельсовет, то в процессе разработки проекта межевания размеры данного участка могут быть увеличены, при наличии свободных земель, до нормативных размеров. </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5.5.6.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 </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5.5.7. При разработке проекта межевания должны быть уточнены публичные сервитуты и юридически установленные или подтвержденные частные сервитуты.</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5.5.8. При установлении границ землепользования в зонах исторической застройки с учетом целесообразности и возможности учитываются исторические границы домовладений, определяемые на основе архивных данных, историко-культурных опорных планов и проектов зон охраны объектов культурного наследия.</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72" w:name="_Toc196878904"/>
      <w:bookmarkStart w:id="73" w:name="_Toc312188800"/>
      <w:r w:rsidRPr="00E40A83">
        <w:rPr>
          <w:rFonts w:ascii="Times New Roman" w:hAnsi="Times New Roman" w:cs="Times New Roman"/>
          <w:sz w:val="24"/>
          <w:szCs w:val="24"/>
          <w:lang w:eastAsia="ar-SA"/>
        </w:rPr>
        <w:t>Статья 5.6. Установление публичных сервитутов</w:t>
      </w:r>
      <w:bookmarkEnd w:id="72"/>
      <w:bookmarkEnd w:id="73"/>
    </w:p>
    <w:p w:rsidR="008142AF" w:rsidRPr="00E40A83" w:rsidRDefault="008142AF" w:rsidP="00063723">
      <w:pPr>
        <w:pStyle w:val="afff5"/>
        <w:tabs>
          <w:tab w:val="left" w:pos="9780"/>
        </w:tabs>
        <w:spacing w:line="276" w:lineRule="auto"/>
        <w:ind w:right="-1"/>
        <w:rPr>
          <w:sz w:val="24"/>
          <w:szCs w:val="24"/>
        </w:rPr>
      </w:pPr>
      <w:r w:rsidRPr="00E40A83">
        <w:rPr>
          <w:sz w:val="24"/>
          <w:szCs w:val="24"/>
        </w:rPr>
        <w:t>5.6.1. Публичные сервитуты (ограниченное право пользования земельным участком в целях обеспечения общественных нужд) устанавливаются в соответствии с Градостроительным кодексом РФ, Земельным кодексом РФ, Водным кодексом РФ, и иными федеральными законами.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5.6.2. Границы и условия действия публичных сервитутов устанавливаются на основе документов территориального планирования и проектов планировки.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5.6.3. Границы действия публичных сервитутов обозначаются на схемах зонирования, градостроительных планах земельных участков и отражаются в документах </w:t>
      </w:r>
      <w:r w:rsidRPr="00E40A83">
        <w:rPr>
          <w:sz w:val="24"/>
          <w:szCs w:val="24"/>
        </w:rPr>
        <w:lastRenderedPageBreak/>
        <w:t>кадастрового и технического учета недвижимости.</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74" w:name="_Toc196878905"/>
      <w:bookmarkStart w:id="75" w:name="_Toc312188801"/>
      <w:r w:rsidRPr="00E40A83">
        <w:rPr>
          <w:rFonts w:ascii="Times New Roman" w:hAnsi="Times New Roman" w:cs="Times New Roman"/>
          <w:sz w:val="24"/>
          <w:szCs w:val="24"/>
          <w:lang w:eastAsia="ar-SA"/>
        </w:rPr>
        <w:t>Статья 5.7. Градостроительный план земельного участка</w:t>
      </w:r>
      <w:bookmarkEnd w:id="74"/>
      <w:bookmarkEnd w:id="75"/>
    </w:p>
    <w:p w:rsidR="008142AF" w:rsidRPr="00E40A83" w:rsidRDefault="008142AF" w:rsidP="00063723">
      <w:pPr>
        <w:pStyle w:val="afff5"/>
        <w:tabs>
          <w:tab w:val="left" w:pos="9780"/>
        </w:tabs>
        <w:spacing w:line="276" w:lineRule="auto"/>
        <w:ind w:right="-1"/>
        <w:rPr>
          <w:sz w:val="24"/>
          <w:szCs w:val="24"/>
        </w:rPr>
      </w:pPr>
      <w:r w:rsidRPr="00E40A83">
        <w:rPr>
          <w:sz w:val="24"/>
          <w:szCs w:val="24"/>
        </w:rPr>
        <w:t>5.7.1. Назначение и содержание градостроительных планов определяется Градостроительным Кодексом РФ в соответствии с формой градостроительного плана, утвержденной Приказом Минрегиона РФ от 10.05.2011 № 207.</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Градостроительный план земельного участка включает в себя: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чертеж градостроительного плана земельного участка и линий градостроительного регулирования;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информацию о разрешенном использовании земельного участка, требованиях к назначению, параметрам и размещению объекта капитального строительства;</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информацию о расположенных в границах земельного участка объектах капитального строительства и объектах культурного наследия;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информацию о разделении земельного участка.</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5.7.2. Чертеж градостроительного плана земельного участка выполняется на топографической съемке, на нем указываются: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схема расположения земельного участка в окружении смежно расположенных земельных участков (ситуационный план);</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границы земельного участка и координаты поворотных точек;</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красные линии;</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которыми принято решение о выкупе, резервировании с последующим выкупом);</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места допустимого размещения объекта капитального строительства;</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информация об ограничениях в использовании земельного участка (зоны охраны объектов культурного наследия, санитарно-защитные, водоохранные зоны и иные зоны);</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границы зон действия публичных сервитутов (при наличии);</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параметры разрешенного строительства.</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5.7.3. Требования к назначению, параметрам и размещению объекта капитального строительства на указанном земельном участке включают в себя: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предельные (минимальные и (или) максимальные) размеры земельных участков и объектов капитального строительства, в том числе площадь;</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предельное количество этажей или предельная высота зданий, строений, сооружений;</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максимальный процент застройки в границах земельного участка;</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иные показатели.</w:t>
      </w:r>
    </w:p>
    <w:p w:rsidR="007F407B" w:rsidRDefault="008142AF" w:rsidP="00063723">
      <w:pPr>
        <w:pStyle w:val="afff5"/>
        <w:tabs>
          <w:tab w:val="left" w:pos="9780"/>
        </w:tabs>
        <w:spacing w:line="276" w:lineRule="auto"/>
        <w:ind w:right="-1"/>
        <w:rPr>
          <w:sz w:val="24"/>
          <w:szCs w:val="24"/>
        </w:rPr>
      </w:pPr>
      <w:r w:rsidRPr="00E40A83">
        <w:rPr>
          <w:sz w:val="24"/>
          <w:szCs w:val="24"/>
        </w:rPr>
        <w:t xml:space="preserve">5.7.4. Проект границ земельного участка является основой для изготовления </w:t>
      </w:r>
      <w:r w:rsidRPr="00E40A83">
        <w:rPr>
          <w:sz w:val="24"/>
          <w:szCs w:val="24"/>
        </w:rPr>
        <w:lastRenderedPageBreak/>
        <w:t>кадастрового плана земельного участка и используется при разработке, согласовании, экспертизе проектной документации, а также для последующего предоставления разрешения на строительство.</w:t>
      </w:r>
      <w:r w:rsidR="007F407B">
        <w:rPr>
          <w:sz w:val="24"/>
          <w:szCs w:val="24"/>
        </w:rPr>
        <w:br w:type="page"/>
      </w:r>
    </w:p>
    <w:p w:rsidR="008142AF" w:rsidRPr="00E40A83" w:rsidRDefault="008142AF" w:rsidP="005F3373">
      <w:pPr>
        <w:pStyle w:val="20"/>
        <w:numPr>
          <w:ilvl w:val="0"/>
          <w:numId w:val="0"/>
        </w:numPr>
        <w:tabs>
          <w:tab w:val="left" w:pos="9780"/>
        </w:tabs>
        <w:spacing w:line="276" w:lineRule="auto"/>
        <w:ind w:right="-1"/>
        <w:rPr>
          <w:rFonts w:ascii="Times New Roman" w:hAnsi="Times New Roman" w:cs="Times New Roman"/>
          <w:sz w:val="24"/>
          <w:szCs w:val="24"/>
          <w:lang w:eastAsia="ar-SA"/>
        </w:rPr>
      </w:pPr>
      <w:bookmarkStart w:id="76" w:name="_Toc196878906"/>
      <w:bookmarkStart w:id="77" w:name="_Toc312188802"/>
      <w:r w:rsidRPr="00E40A83">
        <w:rPr>
          <w:rFonts w:ascii="Times New Roman" w:hAnsi="Times New Roman" w:cs="Times New Roman"/>
          <w:sz w:val="24"/>
          <w:szCs w:val="24"/>
          <w:lang w:eastAsia="ar-SA"/>
        </w:rPr>
        <w:lastRenderedPageBreak/>
        <w:t>РАЗДЕЛ 6. ПОЛОЖЕНИЕ О ПРОВЕДЕНИИ ПУБЛИЧНЫХ СЛУШАНИЙ ПО ВОПРОСАМ ЗЕМЛЕПОЛЬЗОВАНИЯ И ЗАСТРОЙКИ</w:t>
      </w:r>
      <w:bookmarkEnd w:id="76"/>
      <w:bookmarkEnd w:id="77"/>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78" w:name="_Toc196878907"/>
      <w:bookmarkStart w:id="79" w:name="_Toc312188803"/>
      <w:r w:rsidRPr="00E40A83">
        <w:rPr>
          <w:rFonts w:ascii="Times New Roman" w:hAnsi="Times New Roman" w:cs="Times New Roman"/>
          <w:sz w:val="24"/>
          <w:szCs w:val="24"/>
          <w:lang w:eastAsia="ar-SA"/>
        </w:rPr>
        <w:t>Статья 6.1. Общие положения о публичных слушаниях</w:t>
      </w:r>
      <w:bookmarkEnd w:id="78"/>
      <w:bookmarkEnd w:id="79"/>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6.1.1. Публичные слушания проводятся в соответствии с Градостроительным кодексом Российской Федерации, Уставом МО </w:t>
      </w:r>
      <w:r w:rsidR="00B37B9A">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 xml:space="preserve">сельсовет, настоящими Правилами, иными нормативными правовыми актами органов местной нормативной базы. </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6.1.2. Публичные слушания проводятся с целью:</w:t>
      </w:r>
    </w:p>
    <w:p w:rsidR="008142AF" w:rsidRPr="00E40A83" w:rsidRDefault="008142AF" w:rsidP="00063723">
      <w:pPr>
        <w:pStyle w:val="afff5"/>
        <w:tabs>
          <w:tab w:val="left" w:pos="9780"/>
        </w:tabs>
        <w:spacing w:line="276" w:lineRule="auto"/>
        <w:ind w:right="-1"/>
        <w:rPr>
          <w:sz w:val="24"/>
          <w:szCs w:val="24"/>
        </w:rPr>
      </w:pPr>
      <w:r w:rsidRPr="00E40A83">
        <w:rPr>
          <w:sz w:val="24"/>
          <w:szCs w:val="24"/>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8142AF" w:rsidRPr="00E40A83" w:rsidRDefault="008142AF" w:rsidP="00063723">
      <w:pPr>
        <w:pStyle w:val="afff5"/>
        <w:tabs>
          <w:tab w:val="left" w:pos="9780"/>
        </w:tabs>
        <w:spacing w:line="276" w:lineRule="auto"/>
        <w:ind w:right="-1"/>
        <w:rPr>
          <w:sz w:val="24"/>
          <w:szCs w:val="24"/>
        </w:rPr>
      </w:pPr>
      <w:r w:rsidRPr="00E40A83">
        <w:rPr>
          <w:sz w:val="24"/>
          <w:szCs w:val="24"/>
        </w:rPr>
        <w:t>2)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решений по землепользованию и застройке.</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6.1.3. На публичные слушания выносятся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6.1.4. Инициаторами публичных слушаний могут быть:</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 xml:space="preserve">население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 xml:space="preserve">Администрация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 xml:space="preserve">Глава </w:t>
      </w:r>
      <w:r w:rsidR="00B37B9A">
        <w:rPr>
          <w:sz w:val="24"/>
          <w:szCs w:val="24"/>
        </w:rPr>
        <w:t>а</w:t>
      </w:r>
      <w:r w:rsidRPr="00E40A83">
        <w:rPr>
          <w:sz w:val="24"/>
          <w:szCs w:val="24"/>
        </w:rPr>
        <w:t xml:space="preserve">дминистрации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Публичные слушания, проводимые по инициативе населения или представительного органа, назначаются Советом депутатов.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Инициатива населения по проведению публичных слушаний может исходить от инициативной группы жителей</w:t>
      </w:r>
      <w:r w:rsidRPr="00E40A83">
        <w:rPr>
          <w:color w:val="0000FF"/>
          <w:sz w:val="24"/>
          <w:szCs w:val="24"/>
        </w:rPr>
        <w:t xml:space="preserve"> </w:t>
      </w:r>
      <w:r w:rsidRPr="00E40A83">
        <w:rPr>
          <w:sz w:val="24"/>
          <w:szCs w:val="24"/>
        </w:rPr>
        <w:t>муниципального образования.</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6.1.5. Решение о назначении публичных слушаний принимается на заседании Совета депутатов МО </w:t>
      </w:r>
      <w:r w:rsidR="00B37B9A">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сельсовет, большинством голосов от числа присутствующих на заседании депутатов. При отклонении инициативы о проведении публичных слушаний Совет депутатов направляет инициативной группе мотивированное обоснование о причинах отказа в принятии решения о проведении публичных слушаний. Основанием отказа в проведении публичных слушаниях могут быть только несоблюдение при их инициировании норм законодательства и требований настоящих Правил.</w:t>
      </w:r>
    </w:p>
    <w:p w:rsidR="008142AF" w:rsidRPr="00E40A83" w:rsidRDefault="008142AF" w:rsidP="00063723">
      <w:pPr>
        <w:pStyle w:val="afff5"/>
        <w:tabs>
          <w:tab w:val="left" w:pos="9780"/>
        </w:tabs>
        <w:spacing w:line="276" w:lineRule="auto"/>
        <w:ind w:right="-1"/>
        <w:rPr>
          <w:sz w:val="24"/>
          <w:szCs w:val="24"/>
        </w:rPr>
      </w:pPr>
      <w:r w:rsidRPr="00E40A83">
        <w:rPr>
          <w:sz w:val="24"/>
          <w:szCs w:val="24"/>
        </w:rPr>
        <w:t>Решение о проведении публичных слушаний принимается не ранее чем за 20 и не позднее чем за 3 дня до дня проведения публичных слушаний.</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6.1.6. В решении о назначении публичных слушаний указывается: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наименование проекта, выносимого на публичные слушания;</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lastRenderedPageBreak/>
        <w:t>время и место проведения публичных слушаний;</w:t>
      </w:r>
    </w:p>
    <w:p w:rsidR="008142AF" w:rsidRPr="00E40A83" w:rsidRDefault="008142AF" w:rsidP="00063723">
      <w:pPr>
        <w:pStyle w:val="afff5"/>
        <w:widowControl/>
        <w:numPr>
          <w:ilvl w:val="0"/>
          <w:numId w:val="54"/>
        </w:numPr>
        <w:tabs>
          <w:tab w:val="left" w:pos="9780"/>
        </w:tabs>
        <w:spacing w:line="276" w:lineRule="auto"/>
        <w:ind w:left="567" w:right="-1" w:hanging="283"/>
        <w:rPr>
          <w:sz w:val="24"/>
          <w:szCs w:val="24"/>
        </w:rPr>
      </w:pPr>
      <w:r w:rsidRPr="00E40A83">
        <w:rPr>
          <w:sz w:val="24"/>
          <w:szCs w:val="24"/>
        </w:rPr>
        <w:t>порядок подачи заявок на участие в публичных слушаниях.</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80" w:name="_Toc196878908"/>
      <w:bookmarkStart w:id="81" w:name="_Toc312188804"/>
      <w:r w:rsidRPr="00E40A83">
        <w:rPr>
          <w:rFonts w:ascii="Times New Roman" w:hAnsi="Times New Roman" w:cs="Times New Roman"/>
          <w:sz w:val="24"/>
          <w:szCs w:val="24"/>
          <w:lang w:eastAsia="ar-SA"/>
        </w:rPr>
        <w:t>Статья 6.2. Организация подготовки публичных слушаний</w:t>
      </w:r>
      <w:bookmarkEnd w:id="80"/>
      <w:bookmarkEnd w:id="81"/>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6.2.1. На основании решения Совета депутатов МО </w:t>
      </w:r>
      <w:r w:rsidR="00B37B9A">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 xml:space="preserve">сельсовет или постановления Главы </w:t>
      </w:r>
      <w:r w:rsidR="00B37B9A">
        <w:rPr>
          <w:sz w:val="24"/>
          <w:szCs w:val="24"/>
        </w:rPr>
        <w:t>а</w:t>
      </w:r>
      <w:r w:rsidRPr="00E40A83">
        <w:rPr>
          <w:sz w:val="24"/>
          <w:szCs w:val="24"/>
        </w:rPr>
        <w:t xml:space="preserve">дминистрации МО </w:t>
      </w:r>
      <w:r w:rsidR="00B37B9A">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сельсовет формируется организационный комитет по подготовке и проведению публичных слушаний.</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Глава сельского поселения, Глава </w:t>
      </w:r>
      <w:r w:rsidR="00B37B9A">
        <w:rPr>
          <w:sz w:val="24"/>
          <w:szCs w:val="24"/>
        </w:rPr>
        <w:t>а</w:t>
      </w:r>
      <w:r w:rsidRPr="00E40A83">
        <w:rPr>
          <w:sz w:val="24"/>
          <w:szCs w:val="24"/>
        </w:rPr>
        <w:t xml:space="preserve">дминистрации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не позднее 5 дней со дня принятия решения о назначении публичных слушаний организует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организационного комитета.</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6.2.2. Организационный комитет:</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1) на первом заседании, которое организуется в трехдневный срок после принятия решения о проведении публичных слушаний, избирает председателя, заместителя председателя, секретаря, распределяет обязанности между членами организационного комитета, составляет план работы, который предусматривает перечень мероприятий, которые необходимо осуществить при подготовке публичных слушаний структурным подразделением администрации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 xml:space="preserve">сельсовет и предоставляет его Главе </w:t>
      </w:r>
      <w:r w:rsidR="00B37B9A">
        <w:rPr>
          <w:sz w:val="24"/>
          <w:szCs w:val="24"/>
        </w:rPr>
        <w:t>а</w:t>
      </w:r>
      <w:r w:rsidRPr="00E40A83">
        <w:rPr>
          <w:sz w:val="24"/>
          <w:szCs w:val="24"/>
        </w:rPr>
        <w:t xml:space="preserve">дминистрации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 xml:space="preserve"> сельсовет;</w:t>
      </w:r>
    </w:p>
    <w:p w:rsidR="008142AF" w:rsidRPr="00E40A83" w:rsidRDefault="008142AF" w:rsidP="00063723">
      <w:pPr>
        <w:pStyle w:val="afff5"/>
        <w:tabs>
          <w:tab w:val="left" w:pos="9780"/>
        </w:tabs>
        <w:spacing w:line="276" w:lineRule="auto"/>
        <w:ind w:right="-1"/>
        <w:rPr>
          <w:sz w:val="24"/>
          <w:szCs w:val="24"/>
        </w:rPr>
      </w:pPr>
      <w:r w:rsidRPr="00E40A83">
        <w:rPr>
          <w:sz w:val="24"/>
          <w:szCs w:val="24"/>
        </w:rPr>
        <w:t>2) не позднее 10 дней до назначенной даты проведения публичных слушаний обеспечивает обнародование проекта Правил землепользования и застройки, рассмотрение которого выносится на публичные слушания;</w:t>
      </w:r>
    </w:p>
    <w:p w:rsidR="008142AF" w:rsidRPr="00E40A83" w:rsidRDefault="008142AF" w:rsidP="00063723">
      <w:pPr>
        <w:pStyle w:val="afff5"/>
        <w:tabs>
          <w:tab w:val="left" w:pos="9780"/>
        </w:tabs>
        <w:spacing w:line="276" w:lineRule="auto"/>
        <w:ind w:right="-1"/>
        <w:rPr>
          <w:sz w:val="24"/>
          <w:szCs w:val="24"/>
        </w:rPr>
      </w:pPr>
      <w:r w:rsidRPr="00E40A83">
        <w:rPr>
          <w:sz w:val="24"/>
          <w:szCs w:val="24"/>
        </w:rPr>
        <w:t>3) определяет субъектов правотворческой инициативы – разработчиков (авторов) проектов, которые будут выступать с сообщением на публичных слушаниях по существу выносимых на обсуждение проектов;</w:t>
      </w:r>
    </w:p>
    <w:p w:rsidR="008142AF" w:rsidRPr="00E40A83" w:rsidRDefault="008142AF" w:rsidP="00063723">
      <w:pPr>
        <w:pStyle w:val="afff5"/>
        <w:tabs>
          <w:tab w:val="left" w:pos="9780"/>
        </w:tabs>
        <w:spacing w:line="276" w:lineRule="auto"/>
        <w:ind w:right="-1"/>
        <w:rPr>
          <w:sz w:val="24"/>
          <w:szCs w:val="24"/>
        </w:rPr>
      </w:pPr>
      <w:r w:rsidRPr="00E40A83">
        <w:rPr>
          <w:sz w:val="24"/>
          <w:szCs w:val="24"/>
        </w:rPr>
        <w:t>4) составляет список должностных лиц, специалистов, представителей организаций, заинтересованных жителей муниципального образования, направляет им официальные сообщения с просьбой дать свои предложения (поправки) по проектам, выносимым на обсуждение;</w:t>
      </w:r>
    </w:p>
    <w:p w:rsidR="008142AF" w:rsidRPr="00E40A83" w:rsidRDefault="008142AF" w:rsidP="00063723">
      <w:pPr>
        <w:pStyle w:val="afff5"/>
        <w:tabs>
          <w:tab w:val="left" w:pos="9780"/>
        </w:tabs>
        <w:spacing w:line="276" w:lineRule="auto"/>
        <w:ind w:right="-1"/>
        <w:rPr>
          <w:sz w:val="24"/>
          <w:szCs w:val="24"/>
        </w:rPr>
      </w:pPr>
      <w:r w:rsidRPr="00E40A83">
        <w:rPr>
          <w:sz w:val="24"/>
          <w:szCs w:val="24"/>
        </w:rPr>
        <w:t>5) организует подготовку проекта решения публичных слушаний по проекту, выносимого на публичные слушания. В протокол проведения публичных слушаний включаются все поступившие в письменной форме предложения (поправки), в проект решения включаются результаты обсуждения проекта;</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6) не позднее 3 дней до даты проведения публичных слушаний оповещает население МО </w:t>
      </w:r>
      <w:r w:rsidR="00B37B9A">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сельсовет об инициаторах, дате, времени и месте проведения публичных слушаний, теме и вопросах, выносимых на обсуждение.</w:t>
      </w:r>
    </w:p>
    <w:p w:rsidR="008142AF" w:rsidRPr="00E40A83" w:rsidRDefault="008142AF" w:rsidP="00063723">
      <w:pPr>
        <w:pStyle w:val="afff5"/>
        <w:tabs>
          <w:tab w:val="left" w:pos="9780"/>
        </w:tabs>
        <w:spacing w:line="276" w:lineRule="auto"/>
        <w:ind w:right="-1"/>
        <w:rPr>
          <w:sz w:val="24"/>
          <w:szCs w:val="24"/>
        </w:rPr>
      </w:pPr>
      <w:r w:rsidRPr="00E40A83">
        <w:rPr>
          <w:sz w:val="24"/>
          <w:szCs w:val="24"/>
        </w:rPr>
        <w:t>7) обобщает заявки об участии в публичных слушаниях;</w:t>
      </w:r>
    </w:p>
    <w:p w:rsidR="008142AF" w:rsidRPr="00E40A83" w:rsidRDefault="008142AF" w:rsidP="00063723">
      <w:pPr>
        <w:pStyle w:val="afff5"/>
        <w:tabs>
          <w:tab w:val="left" w:pos="9780"/>
        </w:tabs>
        <w:spacing w:line="276" w:lineRule="auto"/>
        <w:ind w:right="-1"/>
        <w:rPr>
          <w:sz w:val="24"/>
          <w:szCs w:val="24"/>
        </w:rPr>
      </w:pPr>
      <w:r w:rsidRPr="00E40A83">
        <w:rPr>
          <w:sz w:val="24"/>
          <w:szCs w:val="24"/>
        </w:rPr>
        <w:t>8) регистрирует участников публичных слушаний.</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Организационный комитет подотчетен в своей деятельности Совету депутатов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3"/>
        <w:tabs>
          <w:tab w:val="left" w:pos="9780"/>
        </w:tabs>
        <w:spacing w:line="276" w:lineRule="auto"/>
        <w:ind w:right="-1"/>
        <w:rPr>
          <w:rFonts w:ascii="Times New Roman" w:hAnsi="Times New Roman" w:cs="Times New Roman"/>
          <w:sz w:val="24"/>
          <w:szCs w:val="24"/>
          <w:lang w:eastAsia="ar-SA"/>
        </w:rPr>
      </w:pPr>
      <w:bookmarkStart w:id="82" w:name="_Toc196878909"/>
      <w:bookmarkStart w:id="83" w:name="_Toc312188805"/>
      <w:r w:rsidRPr="00E40A83">
        <w:rPr>
          <w:rFonts w:ascii="Times New Roman" w:hAnsi="Times New Roman" w:cs="Times New Roman"/>
          <w:sz w:val="24"/>
          <w:szCs w:val="24"/>
          <w:lang w:eastAsia="ar-SA"/>
        </w:rPr>
        <w:lastRenderedPageBreak/>
        <w:t>Статья 6.3. Процедура проведения публичных слушаний</w:t>
      </w:r>
      <w:bookmarkEnd w:id="82"/>
      <w:bookmarkEnd w:id="83"/>
    </w:p>
    <w:p w:rsidR="008142AF" w:rsidRPr="00E40A83" w:rsidRDefault="008142AF" w:rsidP="00063723">
      <w:pPr>
        <w:pStyle w:val="afff5"/>
        <w:tabs>
          <w:tab w:val="left" w:pos="9780"/>
        </w:tabs>
        <w:spacing w:line="276" w:lineRule="auto"/>
        <w:ind w:right="-1"/>
        <w:rPr>
          <w:sz w:val="24"/>
          <w:szCs w:val="24"/>
        </w:rPr>
      </w:pPr>
      <w:r w:rsidRPr="00E40A83">
        <w:rPr>
          <w:sz w:val="24"/>
          <w:szCs w:val="24"/>
        </w:rPr>
        <w:t>6.3.1. Организационный комитет перед началом публичных слушаний организует регистрацию участников слушаний, выдает им проект Правил землепользования и застройки, выносимого на обсуждение.</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6.3.2. Председатель организационного комитета является ведущим публичных слушаний, ведущий открывает публичные слушания, информирует о численности участников слушаний, оглашает решение Совета депутатов или Главы </w:t>
      </w:r>
      <w:r w:rsidR="00B37B9A">
        <w:rPr>
          <w:sz w:val="24"/>
          <w:szCs w:val="24"/>
        </w:rPr>
        <w:t xml:space="preserve">администрации </w:t>
      </w:r>
      <w:r w:rsidRPr="00E40A83">
        <w:rPr>
          <w:sz w:val="24"/>
          <w:szCs w:val="24"/>
        </w:rPr>
        <w:t xml:space="preserve">МО </w:t>
      </w:r>
      <w:r w:rsidR="00EA4980">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о назначении публичных слушаний и проекте, выносимого на обсуждение. Голосованием утверждается регламент проведения публичных слушаний.</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6.3.3. С сообщением на публичных слушаниях выступает субъект правотворческой инициативы – разработчик вынесенного на обсуждение проекта.</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6.3.4. Предложения (поправки) по проекту не должны противоречить Конституции Российской Федерации, федеральным и областным законам, Уставу МО </w:t>
      </w:r>
      <w:r w:rsidR="00B37B9A">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6.3.5. На публичных слушаниях должны присутствовать специалисты (юристы, финансовые работники), которые в ходе обсуждения предложений (поправок) в проект должны дать заключение об их соответствии действующему законодательству, а также реальности финансового обеспечения их реализации;</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6.3.6. Все предложения (поправки) в проект протоколируются, заносятся в проект решения публичных слушаний.</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6.3.7. По окончанию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 Правил землепользования и застройки (рекомендация одобрить либо отклонить), а также фиксируются предложения (поправки), которые рекомендуется принять либо отклонить.</w:t>
      </w:r>
    </w:p>
    <w:p w:rsidR="008142AF" w:rsidRPr="00E40A83" w:rsidRDefault="008142AF" w:rsidP="00063723">
      <w:pPr>
        <w:pStyle w:val="afff5"/>
        <w:tabs>
          <w:tab w:val="left" w:pos="9780"/>
        </w:tabs>
        <w:spacing w:line="276" w:lineRule="auto"/>
        <w:ind w:right="-1"/>
        <w:rPr>
          <w:sz w:val="24"/>
          <w:szCs w:val="24"/>
        </w:rPr>
      </w:pPr>
      <w:r w:rsidRPr="00E40A83">
        <w:rPr>
          <w:sz w:val="24"/>
          <w:szCs w:val="24"/>
        </w:rPr>
        <w:t>6.3.8. Решение по результатам публичных слушаний считается принятым, если за него проголосовало большинство участников слушаний;</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6.3.9. Решение, принятое на публичных слушаниях по проекту направляется в Совет депутатов или </w:t>
      </w:r>
      <w:r w:rsidR="00B23BF9">
        <w:rPr>
          <w:sz w:val="24"/>
          <w:szCs w:val="24"/>
        </w:rPr>
        <w:t xml:space="preserve">Главе администрации МО </w:t>
      </w:r>
      <w:r w:rsidR="00EA4980">
        <w:rPr>
          <w:sz w:val="24"/>
          <w:szCs w:val="24"/>
        </w:rPr>
        <w:t>с</w:t>
      </w:r>
      <w:r w:rsidR="00B23BF9">
        <w:rPr>
          <w:sz w:val="24"/>
          <w:szCs w:val="24"/>
        </w:rPr>
        <w:t>ельское поселение</w:t>
      </w:r>
      <w:r w:rsidR="00997252">
        <w:rPr>
          <w:sz w:val="24"/>
          <w:szCs w:val="24"/>
        </w:rPr>
        <w:t xml:space="preserve"> </w:t>
      </w:r>
      <w:r w:rsidR="00130ECA">
        <w:rPr>
          <w:sz w:val="24"/>
          <w:szCs w:val="24"/>
        </w:rPr>
        <w:t>Каменский</w:t>
      </w:r>
      <w:r w:rsidR="00FA63F5">
        <w:rPr>
          <w:sz w:val="24"/>
          <w:szCs w:val="24"/>
        </w:rPr>
        <w:t xml:space="preserve"> </w:t>
      </w:r>
      <w:r w:rsidRPr="00E40A83">
        <w:rPr>
          <w:sz w:val="24"/>
          <w:szCs w:val="24"/>
        </w:rPr>
        <w:t xml:space="preserve"> сельсовет, в компетенцию которых входит принятие проекта для обязательного рассмотрения предложений (поправок) участников публичных слушаний при окончательном принятии указанного проекта.</w:t>
      </w:r>
    </w:p>
    <w:p w:rsidR="008142AF" w:rsidRPr="00E40A83" w:rsidRDefault="008142AF" w:rsidP="00063723">
      <w:pPr>
        <w:pStyle w:val="afff5"/>
        <w:tabs>
          <w:tab w:val="left" w:pos="9780"/>
        </w:tabs>
        <w:spacing w:line="276" w:lineRule="auto"/>
        <w:ind w:right="-1"/>
        <w:rPr>
          <w:sz w:val="24"/>
          <w:szCs w:val="24"/>
        </w:rPr>
      </w:pPr>
      <w:r w:rsidRPr="00E40A83">
        <w:rPr>
          <w:sz w:val="24"/>
          <w:szCs w:val="24"/>
        </w:rPr>
        <w:t xml:space="preserve">6.3.10. В течение пяти дней после принятия проекта, который выносился на публичные слушания, Совет депутатов, либо Глава </w:t>
      </w:r>
      <w:r w:rsidR="00EA4980">
        <w:rPr>
          <w:sz w:val="24"/>
          <w:szCs w:val="24"/>
        </w:rPr>
        <w:t xml:space="preserve">администрации </w:t>
      </w:r>
      <w:r w:rsidRPr="00E40A83">
        <w:rPr>
          <w:sz w:val="24"/>
          <w:szCs w:val="24"/>
        </w:rPr>
        <w:t xml:space="preserve">МО </w:t>
      </w:r>
      <w:r w:rsidR="00EA4980">
        <w:rPr>
          <w:sz w:val="24"/>
          <w:szCs w:val="24"/>
        </w:rPr>
        <w:t>с</w:t>
      </w:r>
      <w:r w:rsidR="00997252">
        <w:rPr>
          <w:sz w:val="24"/>
          <w:szCs w:val="24"/>
        </w:rPr>
        <w:t xml:space="preserve">ельское поселение </w:t>
      </w:r>
      <w:r w:rsidR="00130ECA">
        <w:rPr>
          <w:sz w:val="24"/>
          <w:szCs w:val="24"/>
        </w:rPr>
        <w:t>Каменский</w:t>
      </w:r>
      <w:r w:rsidRPr="00E40A83">
        <w:rPr>
          <w:sz w:val="24"/>
          <w:szCs w:val="24"/>
        </w:rPr>
        <w:t xml:space="preserve"> сельсовет, направляют участникам слушаний, которые вносили предложения (поправки), мотивированное обоснование по всем предложениям (поправкам), которые не были включены в текст проекта.</w:t>
      </w:r>
    </w:p>
    <w:p w:rsidR="007F407B" w:rsidRDefault="008142AF" w:rsidP="00063723">
      <w:pPr>
        <w:pStyle w:val="afff5"/>
        <w:tabs>
          <w:tab w:val="left" w:pos="9780"/>
        </w:tabs>
        <w:spacing w:line="276" w:lineRule="auto"/>
        <w:ind w:right="-1"/>
        <w:rPr>
          <w:sz w:val="24"/>
          <w:szCs w:val="24"/>
        </w:rPr>
      </w:pPr>
      <w:r w:rsidRPr="00E40A83">
        <w:rPr>
          <w:sz w:val="24"/>
          <w:szCs w:val="24"/>
        </w:rPr>
        <w:t xml:space="preserve">6.3.11. В течение 7 дней после окончания публичных слушаний организационный комитет направляет материалы о результатах публичных слушаний </w:t>
      </w:r>
      <w:r w:rsidR="00B23BF9">
        <w:rPr>
          <w:sz w:val="24"/>
          <w:szCs w:val="24"/>
        </w:rPr>
        <w:t xml:space="preserve">Главе администрации МО </w:t>
      </w:r>
      <w:r w:rsidR="00EA4980">
        <w:rPr>
          <w:sz w:val="24"/>
          <w:szCs w:val="24"/>
        </w:rPr>
        <w:t>с</w:t>
      </w:r>
      <w:r w:rsidR="00B23BF9">
        <w:rPr>
          <w:sz w:val="24"/>
          <w:szCs w:val="24"/>
        </w:rPr>
        <w:t>ельское поселение</w:t>
      </w:r>
      <w:r w:rsidR="00997252">
        <w:rPr>
          <w:sz w:val="24"/>
          <w:szCs w:val="24"/>
        </w:rPr>
        <w:t xml:space="preserve"> </w:t>
      </w:r>
      <w:r w:rsidR="00130ECA">
        <w:rPr>
          <w:sz w:val="24"/>
          <w:szCs w:val="24"/>
        </w:rPr>
        <w:t>Каменский</w:t>
      </w:r>
      <w:r w:rsidR="00E40A83">
        <w:rPr>
          <w:sz w:val="24"/>
          <w:szCs w:val="24"/>
        </w:rPr>
        <w:t xml:space="preserve"> </w:t>
      </w:r>
      <w:r w:rsidRPr="00E40A83">
        <w:rPr>
          <w:sz w:val="24"/>
          <w:szCs w:val="24"/>
        </w:rPr>
        <w:t xml:space="preserve">сельсовет для опубликования. </w:t>
      </w:r>
      <w:r w:rsidR="007F407B">
        <w:rPr>
          <w:sz w:val="24"/>
          <w:szCs w:val="24"/>
        </w:rPr>
        <w:br w:type="page"/>
      </w:r>
    </w:p>
    <w:p w:rsidR="008142AF" w:rsidRPr="00E40A83" w:rsidRDefault="008142AF" w:rsidP="00063723">
      <w:pPr>
        <w:pStyle w:val="3"/>
        <w:spacing w:line="276" w:lineRule="auto"/>
        <w:rPr>
          <w:rFonts w:ascii="Times New Roman" w:hAnsi="Times New Roman" w:cs="Times New Roman"/>
          <w:sz w:val="24"/>
          <w:szCs w:val="24"/>
          <w:lang w:eastAsia="ar-SA"/>
        </w:rPr>
      </w:pPr>
      <w:bookmarkStart w:id="84" w:name="_Toc196878910"/>
      <w:bookmarkStart w:id="85" w:name="_Toc312188806"/>
      <w:r w:rsidRPr="00E40A83">
        <w:rPr>
          <w:rFonts w:ascii="Times New Roman" w:hAnsi="Times New Roman" w:cs="Times New Roman"/>
          <w:sz w:val="24"/>
          <w:szCs w:val="24"/>
          <w:lang w:eastAsia="ar-SA"/>
        </w:rPr>
        <w:lastRenderedPageBreak/>
        <w:t>Статья 6.4. Публичные слушания применительно к рассмотрению вопросов о специальном согласовании, отклонениях от Правил</w:t>
      </w:r>
      <w:bookmarkEnd w:id="84"/>
      <w:bookmarkEnd w:id="85"/>
    </w:p>
    <w:p w:rsidR="008142AF" w:rsidRPr="00E40A83" w:rsidRDefault="008142AF" w:rsidP="00063723">
      <w:pPr>
        <w:pStyle w:val="afff5"/>
        <w:spacing w:line="276" w:lineRule="auto"/>
        <w:ind w:right="0"/>
        <w:rPr>
          <w:sz w:val="24"/>
          <w:szCs w:val="24"/>
        </w:rPr>
      </w:pPr>
      <w:r w:rsidRPr="00E40A83">
        <w:rPr>
          <w:sz w:val="24"/>
          <w:szCs w:val="24"/>
        </w:rPr>
        <w:t>6.4.1.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8142AF" w:rsidRPr="00E40A83" w:rsidRDefault="008142AF" w:rsidP="00063723">
      <w:pPr>
        <w:pStyle w:val="afff5"/>
        <w:spacing w:line="276" w:lineRule="auto"/>
        <w:ind w:right="0"/>
        <w:rPr>
          <w:sz w:val="24"/>
          <w:szCs w:val="24"/>
        </w:rPr>
      </w:pPr>
      <w:r w:rsidRPr="00E40A83">
        <w:rPr>
          <w:sz w:val="24"/>
          <w:szCs w:val="24"/>
        </w:rPr>
        <w:t>Специальные согласования могут проводиться: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на стадии подготовки проектной документации, до получения разрешения на строительство;</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в процессе использования земельных участков, иных объектов недвижимости, когда правообладатели планируют изменить их назначение. </w:t>
      </w:r>
    </w:p>
    <w:p w:rsidR="008142AF" w:rsidRPr="00E40A83" w:rsidRDefault="008142AF" w:rsidP="00063723">
      <w:pPr>
        <w:pStyle w:val="afff5"/>
        <w:spacing w:line="276" w:lineRule="auto"/>
        <w:ind w:right="0"/>
        <w:rPr>
          <w:sz w:val="24"/>
          <w:szCs w:val="24"/>
        </w:rPr>
      </w:pPr>
      <w:r w:rsidRPr="00E40A83">
        <w:rPr>
          <w:sz w:val="24"/>
          <w:szCs w:val="24"/>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r w:rsidR="00EA4980">
        <w:rPr>
          <w:sz w:val="24"/>
          <w:szCs w:val="24"/>
        </w:rPr>
        <w:t>а</w:t>
      </w:r>
      <w:r w:rsidRPr="00E40A83">
        <w:rPr>
          <w:sz w:val="24"/>
          <w:szCs w:val="24"/>
        </w:rPr>
        <w:t xml:space="preserve">дминистрацию МО </w:t>
      </w:r>
      <w:r w:rsidR="00EA4980">
        <w:rPr>
          <w:sz w:val="24"/>
          <w:szCs w:val="24"/>
        </w:rPr>
        <w:t>с</w:t>
      </w:r>
      <w:r w:rsidR="00997252">
        <w:rPr>
          <w:sz w:val="24"/>
          <w:szCs w:val="24"/>
        </w:rPr>
        <w:t xml:space="preserve">ельское поселение </w:t>
      </w:r>
      <w:r w:rsidR="00130ECA">
        <w:rPr>
          <w:sz w:val="24"/>
          <w:szCs w:val="24"/>
        </w:rPr>
        <w:t>Каменский</w:t>
      </w:r>
      <w:r w:rsidR="00E40A83">
        <w:rPr>
          <w:sz w:val="24"/>
          <w:szCs w:val="24"/>
        </w:rPr>
        <w:t xml:space="preserve"> </w:t>
      </w:r>
      <w:r w:rsidRPr="00E40A83">
        <w:rPr>
          <w:sz w:val="24"/>
          <w:szCs w:val="24"/>
        </w:rPr>
        <w:t>сельсовет.</w:t>
      </w:r>
    </w:p>
    <w:p w:rsidR="008142AF" w:rsidRPr="00E40A83" w:rsidRDefault="008142AF" w:rsidP="00063723">
      <w:pPr>
        <w:pStyle w:val="afff5"/>
        <w:spacing w:line="276" w:lineRule="auto"/>
        <w:ind w:right="0"/>
        <w:rPr>
          <w:sz w:val="24"/>
          <w:szCs w:val="24"/>
        </w:rPr>
      </w:pPr>
      <w:r w:rsidRPr="00E40A83">
        <w:rPr>
          <w:sz w:val="24"/>
          <w:szCs w:val="24"/>
        </w:rPr>
        <w:t xml:space="preserve">Заявление должно содержать: </w:t>
      </w:r>
    </w:p>
    <w:p w:rsidR="008142AF" w:rsidRPr="00E40A83" w:rsidRDefault="008142AF" w:rsidP="002C5267">
      <w:pPr>
        <w:pStyle w:val="afff5"/>
        <w:widowControl/>
        <w:numPr>
          <w:ilvl w:val="0"/>
          <w:numId w:val="54"/>
        </w:numPr>
        <w:spacing w:line="276" w:lineRule="auto"/>
        <w:ind w:left="851" w:right="0" w:hanging="284"/>
        <w:rPr>
          <w:sz w:val="24"/>
          <w:szCs w:val="24"/>
        </w:rPr>
      </w:pPr>
      <w:r w:rsidRPr="00E40A83">
        <w:rPr>
          <w:sz w:val="24"/>
          <w:szCs w:val="24"/>
        </w:rPr>
        <w:t>запрос о предоставлении специального согласования;</w:t>
      </w:r>
    </w:p>
    <w:p w:rsidR="008142AF" w:rsidRPr="00E40A83" w:rsidRDefault="008142AF" w:rsidP="002C5267">
      <w:pPr>
        <w:pStyle w:val="afff5"/>
        <w:widowControl/>
        <w:numPr>
          <w:ilvl w:val="0"/>
          <w:numId w:val="54"/>
        </w:numPr>
        <w:spacing w:line="276" w:lineRule="auto"/>
        <w:ind w:left="851" w:right="0" w:hanging="284"/>
        <w:rPr>
          <w:sz w:val="24"/>
          <w:szCs w:val="24"/>
        </w:rPr>
      </w:pPr>
      <w:r w:rsidRPr="00E40A83">
        <w:rPr>
          <w:sz w:val="24"/>
          <w:szCs w:val="24"/>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8142AF" w:rsidRPr="00E40A83" w:rsidRDefault="008142AF" w:rsidP="002C5267">
      <w:pPr>
        <w:pStyle w:val="afff5"/>
        <w:widowControl/>
        <w:numPr>
          <w:ilvl w:val="0"/>
          <w:numId w:val="54"/>
        </w:numPr>
        <w:spacing w:line="276" w:lineRule="auto"/>
        <w:ind w:left="851" w:right="0" w:hanging="284"/>
        <w:rPr>
          <w:sz w:val="24"/>
          <w:szCs w:val="24"/>
        </w:rPr>
      </w:pPr>
      <w:r w:rsidRPr="00E40A83">
        <w:rPr>
          <w:sz w:val="24"/>
          <w:szCs w:val="24"/>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8142AF" w:rsidRPr="00E40A83" w:rsidRDefault="008142AF" w:rsidP="00063723">
      <w:pPr>
        <w:pStyle w:val="afff5"/>
        <w:spacing w:line="276" w:lineRule="auto"/>
        <w:ind w:right="0"/>
        <w:rPr>
          <w:sz w:val="24"/>
          <w:szCs w:val="24"/>
        </w:rPr>
      </w:pPr>
      <w:r w:rsidRPr="00E40A83">
        <w:rPr>
          <w:sz w:val="24"/>
          <w:szCs w:val="24"/>
        </w:rPr>
        <w:t>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w:t>
      </w:r>
    </w:p>
    <w:p w:rsidR="008142AF" w:rsidRPr="00E40A83" w:rsidRDefault="008142AF" w:rsidP="002C5267">
      <w:pPr>
        <w:pStyle w:val="afff5"/>
        <w:spacing w:line="276" w:lineRule="auto"/>
        <w:ind w:left="1418" w:right="0" w:firstLine="0"/>
        <w:rPr>
          <w:sz w:val="24"/>
          <w:szCs w:val="24"/>
        </w:rPr>
      </w:pPr>
      <w:r w:rsidRPr="00E40A83">
        <w:rPr>
          <w:sz w:val="24"/>
          <w:szCs w:val="24"/>
        </w:rPr>
        <w:t xml:space="preserve">а) уполномоченного органа по природным ресурсам и охране окружающей среды; </w:t>
      </w:r>
    </w:p>
    <w:p w:rsidR="008142AF" w:rsidRPr="00E40A83" w:rsidRDefault="008142AF" w:rsidP="002C5267">
      <w:pPr>
        <w:pStyle w:val="afff5"/>
        <w:spacing w:line="276" w:lineRule="auto"/>
        <w:ind w:left="1418" w:right="0" w:firstLine="0"/>
        <w:rPr>
          <w:sz w:val="24"/>
          <w:szCs w:val="24"/>
        </w:rPr>
      </w:pPr>
      <w:r w:rsidRPr="00E40A83">
        <w:rPr>
          <w:sz w:val="24"/>
          <w:szCs w:val="24"/>
        </w:rPr>
        <w:t xml:space="preserve">б) уполномоченного органа по государственному санитарно-эпидемиологическому надзору; </w:t>
      </w:r>
    </w:p>
    <w:p w:rsidR="008142AF" w:rsidRPr="00E40A83" w:rsidRDefault="008142AF" w:rsidP="002C5267">
      <w:pPr>
        <w:pStyle w:val="afff5"/>
        <w:spacing w:line="276" w:lineRule="auto"/>
        <w:ind w:left="1418" w:right="0" w:firstLine="0"/>
        <w:rPr>
          <w:sz w:val="24"/>
          <w:szCs w:val="24"/>
        </w:rPr>
      </w:pPr>
      <w:r w:rsidRPr="00E40A83">
        <w:rPr>
          <w:sz w:val="24"/>
          <w:szCs w:val="24"/>
        </w:rPr>
        <w:t>в) уполномоченного органа по охране и использованию объектов культурного наследия.</w:t>
      </w:r>
    </w:p>
    <w:p w:rsidR="008142AF" w:rsidRPr="00E40A83" w:rsidRDefault="008142AF" w:rsidP="00063723">
      <w:pPr>
        <w:pStyle w:val="afff5"/>
        <w:spacing w:line="276" w:lineRule="auto"/>
        <w:ind w:right="0"/>
        <w:rPr>
          <w:sz w:val="24"/>
          <w:szCs w:val="24"/>
        </w:rPr>
      </w:pPr>
      <w:r w:rsidRPr="00E40A83">
        <w:rPr>
          <w:sz w:val="24"/>
          <w:szCs w:val="24"/>
        </w:rPr>
        <w:t>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8142AF" w:rsidRPr="00E40A83" w:rsidRDefault="008142AF" w:rsidP="00063723">
      <w:pPr>
        <w:pStyle w:val="afff5"/>
        <w:spacing w:line="276" w:lineRule="auto"/>
        <w:ind w:right="0"/>
        <w:rPr>
          <w:sz w:val="24"/>
          <w:szCs w:val="24"/>
        </w:rPr>
      </w:pPr>
      <w:r w:rsidRPr="00E40A83">
        <w:rPr>
          <w:sz w:val="24"/>
          <w:szCs w:val="24"/>
        </w:rPr>
        <w:t>Предметами для составления письменных заключений являются:</w:t>
      </w:r>
    </w:p>
    <w:p w:rsidR="008142AF" w:rsidRPr="00E40A83" w:rsidRDefault="008142AF" w:rsidP="002C5267">
      <w:pPr>
        <w:pStyle w:val="afff5"/>
        <w:widowControl/>
        <w:numPr>
          <w:ilvl w:val="0"/>
          <w:numId w:val="54"/>
        </w:numPr>
        <w:spacing w:line="276" w:lineRule="auto"/>
        <w:ind w:left="851" w:right="0" w:hanging="284"/>
        <w:rPr>
          <w:sz w:val="24"/>
          <w:szCs w:val="24"/>
        </w:rPr>
      </w:pPr>
      <w:r w:rsidRPr="00E40A83">
        <w:rPr>
          <w:sz w:val="24"/>
          <w:szCs w:val="24"/>
        </w:rPr>
        <w:lastRenderedPageBreak/>
        <w:t>соответствие намерений заявителя настоящим Правилам;</w:t>
      </w:r>
    </w:p>
    <w:p w:rsidR="008142AF" w:rsidRPr="00E40A83" w:rsidRDefault="008142AF" w:rsidP="002C5267">
      <w:pPr>
        <w:pStyle w:val="afff5"/>
        <w:widowControl/>
        <w:numPr>
          <w:ilvl w:val="0"/>
          <w:numId w:val="54"/>
        </w:numPr>
        <w:spacing w:line="276" w:lineRule="auto"/>
        <w:ind w:left="851" w:right="0" w:hanging="284"/>
        <w:rPr>
          <w:sz w:val="24"/>
          <w:szCs w:val="24"/>
        </w:rPr>
      </w:pPr>
      <w:r w:rsidRPr="00E40A83">
        <w:rPr>
          <w:sz w:val="24"/>
          <w:szCs w:val="24"/>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8142AF" w:rsidRPr="00E40A83" w:rsidRDefault="008142AF" w:rsidP="002C5267">
      <w:pPr>
        <w:pStyle w:val="afff5"/>
        <w:widowControl/>
        <w:numPr>
          <w:ilvl w:val="0"/>
          <w:numId w:val="54"/>
        </w:numPr>
        <w:spacing w:line="276" w:lineRule="auto"/>
        <w:ind w:left="851" w:right="0" w:hanging="284"/>
        <w:rPr>
          <w:sz w:val="24"/>
          <w:szCs w:val="24"/>
        </w:rPr>
      </w:pPr>
      <w:r w:rsidRPr="00E40A83">
        <w:rPr>
          <w:sz w:val="24"/>
          <w:szCs w:val="24"/>
        </w:rPr>
        <w:t>не причинение ущерба правам владельцев смежно-расположенных объектов недвижимости, иных физических и юридических лиц.</w:t>
      </w:r>
    </w:p>
    <w:p w:rsidR="008142AF" w:rsidRPr="00E40A83" w:rsidRDefault="008142AF" w:rsidP="00063723">
      <w:pPr>
        <w:pStyle w:val="afff5"/>
        <w:spacing w:line="276" w:lineRule="auto"/>
        <w:ind w:right="0"/>
        <w:rPr>
          <w:sz w:val="24"/>
          <w:szCs w:val="24"/>
        </w:rPr>
      </w:pPr>
      <w:r w:rsidRPr="00E40A83">
        <w:rPr>
          <w:sz w:val="24"/>
          <w:szCs w:val="24"/>
        </w:rPr>
        <w:t xml:space="preserve">Комиссия подготавливает и направляет </w:t>
      </w:r>
      <w:r w:rsidR="00B23BF9">
        <w:rPr>
          <w:sz w:val="24"/>
          <w:szCs w:val="24"/>
        </w:rPr>
        <w:t xml:space="preserve">Главе администрации МО </w:t>
      </w:r>
      <w:r w:rsidR="00EA4980">
        <w:rPr>
          <w:sz w:val="24"/>
          <w:szCs w:val="24"/>
        </w:rPr>
        <w:t>с</w:t>
      </w:r>
      <w:r w:rsidR="00B23BF9">
        <w:rPr>
          <w:sz w:val="24"/>
          <w:szCs w:val="24"/>
        </w:rPr>
        <w:t>ельское поселение</w:t>
      </w:r>
      <w:r w:rsidR="00997252">
        <w:rPr>
          <w:sz w:val="24"/>
          <w:szCs w:val="24"/>
        </w:rPr>
        <w:t xml:space="preserve"> </w:t>
      </w:r>
      <w:r w:rsidR="00130ECA">
        <w:rPr>
          <w:sz w:val="24"/>
          <w:szCs w:val="24"/>
        </w:rPr>
        <w:t>Каменский</w:t>
      </w:r>
      <w:r w:rsidR="008F6991">
        <w:rPr>
          <w:sz w:val="24"/>
          <w:szCs w:val="24"/>
        </w:rPr>
        <w:t xml:space="preserve"> </w:t>
      </w:r>
      <w:r w:rsidRPr="00E40A83">
        <w:rPr>
          <w:sz w:val="24"/>
          <w:szCs w:val="24"/>
        </w:rPr>
        <w:t>сельсовет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8142AF" w:rsidRPr="00E40A83" w:rsidRDefault="008142AF" w:rsidP="00063723">
      <w:pPr>
        <w:pStyle w:val="afff5"/>
        <w:spacing w:line="276" w:lineRule="auto"/>
        <w:ind w:right="0"/>
        <w:rPr>
          <w:sz w:val="24"/>
          <w:szCs w:val="24"/>
        </w:rPr>
      </w:pPr>
      <w:r w:rsidRPr="00E40A83">
        <w:rPr>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8142AF" w:rsidRPr="00E40A83" w:rsidRDefault="008142AF" w:rsidP="00063723">
      <w:pPr>
        <w:pStyle w:val="afff5"/>
        <w:spacing w:line="276" w:lineRule="auto"/>
        <w:ind w:right="0"/>
        <w:rPr>
          <w:sz w:val="24"/>
          <w:szCs w:val="24"/>
        </w:rPr>
      </w:pPr>
      <w:r w:rsidRPr="00E40A83">
        <w:rPr>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8142AF" w:rsidRPr="00E40A83" w:rsidRDefault="008142AF" w:rsidP="00063723">
      <w:pPr>
        <w:pStyle w:val="afff5"/>
        <w:spacing w:line="276" w:lineRule="auto"/>
        <w:ind w:right="0"/>
        <w:rPr>
          <w:sz w:val="24"/>
          <w:szCs w:val="24"/>
        </w:rPr>
      </w:pPr>
      <w:r w:rsidRPr="00E40A83">
        <w:rPr>
          <w:sz w:val="24"/>
          <w:szCs w:val="24"/>
        </w:rPr>
        <w:t>6.4.2.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8142AF" w:rsidRPr="00E40A83" w:rsidRDefault="008142AF" w:rsidP="00063723">
      <w:pPr>
        <w:pStyle w:val="afff5"/>
        <w:spacing w:line="276" w:lineRule="auto"/>
        <w:ind w:right="0"/>
        <w:rPr>
          <w:sz w:val="24"/>
          <w:szCs w:val="24"/>
        </w:rPr>
      </w:pPr>
      <w:r w:rsidRPr="00E40A83">
        <w:rPr>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8142AF" w:rsidRPr="00E40A83" w:rsidRDefault="008142AF" w:rsidP="00063723">
      <w:pPr>
        <w:pStyle w:val="afff5"/>
        <w:spacing w:line="276" w:lineRule="auto"/>
        <w:ind w:right="0"/>
        <w:rPr>
          <w:sz w:val="24"/>
          <w:szCs w:val="24"/>
        </w:rPr>
      </w:pPr>
      <w:r w:rsidRPr="00E40A83">
        <w:rPr>
          <w:sz w:val="24"/>
          <w:szCs w:val="24"/>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необходимы для эффективного использования земельного участка;</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не ущемляют права соседей и не входят в противоречие с интересами сельского поселения;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8142AF" w:rsidRPr="00E40A83" w:rsidRDefault="008142AF" w:rsidP="00063723">
      <w:pPr>
        <w:pStyle w:val="afff5"/>
        <w:spacing w:line="276" w:lineRule="auto"/>
        <w:ind w:right="0"/>
        <w:rPr>
          <w:sz w:val="24"/>
          <w:szCs w:val="24"/>
        </w:rPr>
      </w:pPr>
      <w:r w:rsidRPr="00E40A83">
        <w:rPr>
          <w:sz w:val="24"/>
          <w:szCs w:val="24"/>
        </w:rPr>
        <w:t xml:space="preserve">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w:t>
      </w:r>
      <w:r w:rsidRPr="00E40A83">
        <w:rPr>
          <w:sz w:val="24"/>
          <w:szCs w:val="24"/>
        </w:rPr>
        <w:lastRenderedPageBreak/>
        <w:t>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142AF" w:rsidRPr="00E40A83" w:rsidRDefault="008142AF" w:rsidP="00063723">
      <w:pPr>
        <w:pStyle w:val="afff5"/>
        <w:spacing w:line="276" w:lineRule="auto"/>
        <w:ind w:right="0"/>
        <w:rPr>
          <w:sz w:val="24"/>
          <w:szCs w:val="24"/>
        </w:rPr>
      </w:pPr>
      <w:r w:rsidRPr="00E40A83">
        <w:rPr>
          <w:sz w:val="24"/>
          <w:szCs w:val="24"/>
        </w:rPr>
        <w:t xml:space="preserve">Комиссия подготавливает и направляет </w:t>
      </w:r>
      <w:r w:rsidR="00B23BF9">
        <w:rPr>
          <w:sz w:val="24"/>
          <w:szCs w:val="24"/>
        </w:rPr>
        <w:t xml:space="preserve">Главе администрации МО </w:t>
      </w:r>
      <w:r w:rsidR="00EA4980">
        <w:rPr>
          <w:sz w:val="24"/>
          <w:szCs w:val="24"/>
        </w:rPr>
        <w:t>с</w:t>
      </w:r>
      <w:r w:rsidR="00B23BF9">
        <w:rPr>
          <w:sz w:val="24"/>
          <w:szCs w:val="24"/>
        </w:rPr>
        <w:t>ельское поселение</w:t>
      </w:r>
      <w:r w:rsidR="00997252">
        <w:rPr>
          <w:sz w:val="24"/>
          <w:szCs w:val="24"/>
        </w:rPr>
        <w:t xml:space="preserve"> </w:t>
      </w:r>
      <w:r w:rsidR="00130ECA">
        <w:rPr>
          <w:sz w:val="24"/>
          <w:szCs w:val="24"/>
        </w:rPr>
        <w:t>Каменский</w:t>
      </w:r>
      <w:r w:rsidR="00E40A83">
        <w:rPr>
          <w:sz w:val="24"/>
          <w:szCs w:val="24"/>
        </w:rPr>
        <w:t xml:space="preserve"> </w:t>
      </w:r>
      <w:r w:rsidRPr="00E40A83">
        <w:rPr>
          <w:sz w:val="24"/>
          <w:szCs w:val="24"/>
        </w:rPr>
        <w:t>сельсовет рекомендации по результатам рассмотрения письменных заключений и публичных слушаний не позднее 7 дней после их проведения.</w:t>
      </w:r>
    </w:p>
    <w:p w:rsidR="008142AF" w:rsidRPr="00E40A83" w:rsidRDefault="008142AF" w:rsidP="00063723">
      <w:pPr>
        <w:pStyle w:val="afff5"/>
        <w:spacing w:line="276" w:lineRule="auto"/>
        <w:ind w:right="0"/>
        <w:rPr>
          <w:sz w:val="24"/>
          <w:szCs w:val="24"/>
        </w:rPr>
      </w:pPr>
      <w:r w:rsidRPr="00E40A83">
        <w:rPr>
          <w:sz w:val="24"/>
          <w:szCs w:val="24"/>
        </w:rPr>
        <w:t xml:space="preserve">Решение о предоставлении разрешения на отклонение от настоящих Правил принимается </w:t>
      </w:r>
      <w:r w:rsidR="00EA4980">
        <w:rPr>
          <w:sz w:val="24"/>
          <w:szCs w:val="24"/>
        </w:rPr>
        <w:t>Главой администрации</w:t>
      </w:r>
      <w:r w:rsidR="00B23BF9">
        <w:rPr>
          <w:sz w:val="24"/>
          <w:szCs w:val="24"/>
        </w:rPr>
        <w:t xml:space="preserve"> МО сельское поселение</w:t>
      </w:r>
      <w:r w:rsidR="00997252">
        <w:rPr>
          <w:sz w:val="24"/>
          <w:szCs w:val="24"/>
        </w:rPr>
        <w:t xml:space="preserve"> </w:t>
      </w:r>
      <w:r w:rsidR="00130ECA">
        <w:rPr>
          <w:sz w:val="24"/>
          <w:szCs w:val="24"/>
        </w:rPr>
        <w:t>Каменский</w:t>
      </w:r>
      <w:r w:rsidR="00FA63F5">
        <w:rPr>
          <w:sz w:val="24"/>
          <w:szCs w:val="24"/>
        </w:rPr>
        <w:t xml:space="preserve"> </w:t>
      </w:r>
      <w:r w:rsidRPr="00E40A83">
        <w:rPr>
          <w:sz w:val="24"/>
          <w:szCs w:val="24"/>
        </w:rPr>
        <w:t xml:space="preserve">сельсовет не позднее 10 дней после поступления рекомендаций комиссии по землепользованию и застройке. </w:t>
      </w:r>
    </w:p>
    <w:p w:rsidR="00663242" w:rsidRDefault="008142AF" w:rsidP="00063723">
      <w:pPr>
        <w:pStyle w:val="afff5"/>
        <w:spacing w:line="276" w:lineRule="auto"/>
        <w:ind w:right="0"/>
        <w:rPr>
          <w:sz w:val="24"/>
          <w:szCs w:val="24"/>
        </w:rPr>
      </w:pPr>
      <w:r w:rsidRPr="00E40A83">
        <w:rPr>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r w:rsidR="00663242">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lang w:eastAsia="ar-SA"/>
        </w:rPr>
      </w:pPr>
      <w:bookmarkStart w:id="86" w:name="_Toc196878911"/>
      <w:bookmarkStart w:id="87" w:name="_Toc312188807"/>
      <w:r w:rsidRPr="00E40A83">
        <w:rPr>
          <w:rFonts w:ascii="Times New Roman" w:hAnsi="Times New Roman" w:cs="Times New Roman"/>
          <w:sz w:val="24"/>
          <w:szCs w:val="24"/>
          <w:lang w:eastAsia="ar-SA"/>
        </w:rPr>
        <w:lastRenderedPageBreak/>
        <w:t>РАЗДЕЛ 7. ОСУЩЕСТВЛЕНИЕ КОНТРОЛЯ ЗА ИСПОЛЬЗОВАНИЕМ И ИЗМЕНЕНИЯМИ ЗЕМЕЛЬНЫХ УЧАСТКОВ И ИНЫХ ОБЪЕКТОВ НЕДВИЖИМОСТИ, ПРОИЗВОДИМЫХ ИХ ВЛАДЕЛЬЦАМИ</w:t>
      </w:r>
      <w:bookmarkEnd w:id="86"/>
      <w:bookmarkEnd w:id="87"/>
    </w:p>
    <w:p w:rsidR="008142AF" w:rsidRPr="00E40A83" w:rsidRDefault="008142AF" w:rsidP="00063723">
      <w:pPr>
        <w:pStyle w:val="3"/>
        <w:spacing w:line="276" w:lineRule="auto"/>
        <w:rPr>
          <w:rFonts w:ascii="Times New Roman" w:hAnsi="Times New Roman" w:cs="Times New Roman"/>
          <w:sz w:val="24"/>
          <w:szCs w:val="24"/>
          <w:lang w:eastAsia="ar-SA"/>
        </w:rPr>
      </w:pPr>
      <w:bookmarkStart w:id="88" w:name="_Toc196878912"/>
      <w:bookmarkStart w:id="89" w:name="_Toc312188808"/>
      <w:r w:rsidRPr="00E40A83">
        <w:rPr>
          <w:rFonts w:ascii="Times New Roman" w:hAnsi="Times New Roman" w:cs="Times New Roman"/>
          <w:sz w:val="24"/>
          <w:szCs w:val="24"/>
          <w:lang w:eastAsia="ar-SA"/>
        </w:rPr>
        <w:t>Статья 7.1. Основания для осуществления контроля, субъекты контроля</w:t>
      </w:r>
      <w:bookmarkEnd w:id="88"/>
      <w:bookmarkEnd w:id="89"/>
    </w:p>
    <w:p w:rsidR="008142AF" w:rsidRPr="00E40A83" w:rsidRDefault="008142AF" w:rsidP="00063723">
      <w:pPr>
        <w:pStyle w:val="afff5"/>
        <w:spacing w:line="276" w:lineRule="auto"/>
        <w:ind w:right="0"/>
        <w:rPr>
          <w:sz w:val="24"/>
          <w:szCs w:val="24"/>
        </w:rPr>
      </w:pPr>
      <w:r w:rsidRPr="00E40A83">
        <w:rPr>
          <w:sz w:val="24"/>
          <w:szCs w:val="24"/>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8142AF" w:rsidRPr="00E40A83" w:rsidRDefault="008142AF" w:rsidP="00063723">
      <w:pPr>
        <w:pStyle w:val="afff5"/>
        <w:spacing w:line="276" w:lineRule="auto"/>
        <w:ind w:right="0"/>
        <w:rPr>
          <w:sz w:val="24"/>
          <w:szCs w:val="24"/>
        </w:rPr>
      </w:pPr>
      <w:r w:rsidRPr="00E40A83">
        <w:rPr>
          <w:sz w:val="24"/>
          <w:szCs w:val="24"/>
        </w:rPr>
        <w:t>Контроль за использованием и строительными изменениями объектов недвижимости осуществляют: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комиссия по землепользованию и застройке 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 застройки;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отдел архитектуры и градостроительства Администрации </w:t>
      </w:r>
      <w:r w:rsidR="00533FF0">
        <w:rPr>
          <w:sz w:val="24"/>
          <w:szCs w:val="24"/>
        </w:rPr>
        <w:t>Сакмарского</w:t>
      </w:r>
      <w:r w:rsidR="007C67FF">
        <w:rPr>
          <w:sz w:val="24"/>
          <w:szCs w:val="24"/>
        </w:rPr>
        <w:t xml:space="preserve"> </w:t>
      </w:r>
      <w:r w:rsidRPr="00E40A83">
        <w:rPr>
          <w:sz w:val="24"/>
          <w:szCs w:val="24"/>
        </w:rPr>
        <w:t>района 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90" w:name="_Toc196878913"/>
      <w:bookmarkStart w:id="91" w:name="_Toc312188809"/>
      <w:r w:rsidRPr="00E40A83">
        <w:rPr>
          <w:rFonts w:ascii="Times New Roman" w:hAnsi="Times New Roman" w:cs="Times New Roman"/>
          <w:sz w:val="24"/>
          <w:szCs w:val="24"/>
          <w:lang w:eastAsia="ar-SA"/>
        </w:rPr>
        <w:t>Статья 7.2. Виды контроля изменения объектов недвижимости</w:t>
      </w:r>
      <w:bookmarkEnd w:id="90"/>
      <w:bookmarkEnd w:id="91"/>
    </w:p>
    <w:p w:rsidR="008142AF" w:rsidRPr="00E40A83" w:rsidRDefault="008142AF" w:rsidP="00063723">
      <w:pPr>
        <w:pStyle w:val="afff5"/>
        <w:spacing w:line="276" w:lineRule="auto"/>
        <w:ind w:right="0"/>
        <w:rPr>
          <w:sz w:val="24"/>
          <w:szCs w:val="24"/>
        </w:rPr>
      </w:pPr>
      <w:r w:rsidRPr="00E40A83">
        <w:rPr>
          <w:sz w:val="24"/>
          <w:szCs w:val="24"/>
        </w:rPr>
        <w:t>7.2.1. Контроль за использованием и строительными изменениями недвижимости проводятся в виде:</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проверок проектной документации на соответствие исходно – разрешительной документации и настоящим Правилам застройки с предоставлением разрешения на строительство в случаях установления факта указанного соответствия;</w:t>
      </w:r>
    </w:p>
    <w:p w:rsidR="00932065" w:rsidRDefault="008142AF" w:rsidP="00063723">
      <w:pPr>
        <w:pStyle w:val="afff5"/>
        <w:widowControl/>
        <w:numPr>
          <w:ilvl w:val="0"/>
          <w:numId w:val="54"/>
        </w:numPr>
        <w:spacing w:line="276" w:lineRule="auto"/>
        <w:ind w:left="567" w:right="0" w:hanging="283"/>
        <w:rPr>
          <w:sz w:val="24"/>
          <w:szCs w:val="24"/>
        </w:rPr>
      </w:pPr>
      <w:r w:rsidRPr="00E40A83">
        <w:rPr>
          <w:sz w:val="24"/>
          <w:szCs w:val="24"/>
        </w:rPr>
        <w:t>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663242" w:rsidRDefault="00663242" w:rsidP="00063723">
      <w:pPr>
        <w:pStyle w:val="afff5"/>
        <w:widowControl/>
        <w:numPr>
          <w:ilvl w:val="0"/>
          <w:numId w:val="54"/>
        </w:numPr>
        <w:spacing w:line="276" w:lineRule="auto"/>
        <w:ind w:left="567" w:right="0" w:hanging="283"/>
        <w:rPr>
          <w:sz w:val="24"/>
          <w:szCs w:val="24"/>
        </w:rPr>
      </w:pPr>
      <w:r>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lang w:eastAsia="ar-SA"/>
        </w:rPr>
      </w:pPr>
      <w:bookmarkStart w:id="92" w:name="_Toc196878914"/>
      <w:bookmarkStart w:id="93" w:name="_Toc312188810"/>
      <w:r w:rsidRPr="00E40A83">
        <w:rPr>
          <w:rFonts w:ascii="Times New Roman" w:hAnsi="Times New Roman" w:cs="Times New Roman"/>
          <w:sz w:val="24"/>
          <w:szCs w:val="24"/>
          <w:lang w:eastAsia="ar-SA"/>
        </w:rPr>
        <w:lastRenderedPageBreak/>
        <w:t>РАЗДЕЛ 8. ПОРЯДОК ВНЕСЕНИЯ ДОПОЛНЕНИЙ И ИЗМЕНЕНИЙ В ПРАВИЛА ЗАСТРОЙКИ</w:t>
      </w:r>
      <w:bookmarkEnd w:id="92"/>
      <w:bookmarkEnd w:id="93"/>
    </w:p>
    <w:p w:rsidR="008142AF" w:rsidRPr="00E40A83" w:rsidRDefault="008142AF" w:rsidP="00063723">
      <w:pPr>
        <w:pStyle w:val="3"/>
        <w:spacing w:line="276" w:lineRule="auto"/>
        <w:rPr>
          <w:rFonts w:ascii="Times New Roman" w:hAnsi="Times New Roman" w:cs="Times New Roman"/>
          <w:sz w:val="24"/>
          <w:szCs w:val="24"/>
          <w:lang w:eastAsia="ar-SA"/>
        </w:rPr>
      </w:pPr>
      <w:bookmarkStart w:id="94" w:name="_Toc196878915"/>
      <w:bookmarkStart w:id="95" w:name="_Toc312188811"/>
      <w:r w:rsidRPr="00E40A83">
        <w:rPr>
          <w:rFonts w:ascii="Times New Roman" w:hAnsi="Times New Roman" w:cs="Times New Roman"/>
          <w:sz w:val="24"/>
          <w:szCs w:val="24"/>
          <w:lang w:eastAsia="ar-SA"/>
        </w:rPr>
        <w:t>Статья 8.1. Основания для внесения изменений в Правила землепользования и застройки</w:t>
      </w:r>
      <w:bookmarkEnd w:id="94"/>
      <w:bookmarkEnd w:id="95"/>
    </w:p>
    <w:p w:rsidR="008142AF" w:rsidRPr="00E40A83" w:rsidRDefault="008142AF" w:rsidP="00063723">
      <w:pPr>
        <w:pStyle w:val="afff5"/>
        <w:spacing w:line="276" w:lineRule="auto"/>
        <w:ind w:right="0"/>
        <w:rPr>
          <w:sz w:val="24"/>
          <w:szCs w:val="24"/>
        </w:rPr>
      </w:pPr>
      <w:r w:rsidRPr="00E40A83">
        <w:rPr>
          <w:sz w:val="24"/>
          <w:szCs w:val="24"/>
        </w:rPr>
        <w:t xml:space="preserve">Основаниями для рассмотрения вопроса о внесении изменений в Правила землепользования и застройки МО </w:t>
      </w:r>
      <w:r w:rsidR="00EA4980">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 xml:space="preserve">сельсовет являются: </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несоответствие правил генеральному плану поселения,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поступления предложений об изменении границ территориальных зон, изменений градостроительных регламентов.</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96" w:name="_Toc196878916"/>
      <w:bookmarkStart w:id="97" w:name="_Toc312188812"/>
      <w:r w:rsidRPr="00E40A83">
        <w:rPr>
          <w:rFonts w:ascii="Times New Roman" w:hAnsi="Times New Roman" w:cs="Times New Roman"/>
          <w:sz w:val="24"/>
          <w:szCs w:val="24"/>
          <w:lang w:eastAsia="ar-SA"/>
        </w:rPr>
        <w:t>Статья 8.2. Порядок внесения изменений в Правила застройки</w:t>
      </w:r>
      <w:bookmarkEnd w:id="96"/>
      <w:bookmarkEnd w:id="97"/>
    </w:p>
    <w:p w:rsidR="008142AF" w:rsidRPr="00E40A83" w:rsidRDefault="008142AF" w:rsidP="00063723">
      <w:pPr>
        <w:pStyle w:val="afff5"/>
        <w:spacing w:line="276" w:lineRule="auto"/>
        <w:ind w:right="0"/>
        <w:rPr>
          <w:sz w:val="24"/>
          <w:szCs w:val="24"/>
        </w:rPr>
      </w:pPr>
      <w:r w:rsidRPr="00E40A83">
        <w:rPr>
          <w:sz w:val="24"/>
          <w:szCs w:val="24"/>
        </w:rPr>
        <w:t>8.2.1. Предложения о внесении изменений в Правила застройки в комиссию по подготовке проекта Правил направляются:</w:t>
      </w:r>
    </w:p>
    <w:p w:rsidR="008142AF" w:rsidRPr="00E40A83" w:rsidRDefault="008142AF" w:rsidP="00F44948">
      <w:pPr>
        <w:pStyle w:val="afff5"/>
        <w:widowControl/>
        <w:numPr>
          <w:ilvl w:val="0"/>
          <w:numId w:val="54"/>
        </w:numPr>
        <w:spacing w:line="276" w:lineRule="auto"/>
        <w:ind w:left="851" w:right="0" w:hanging="283"/>
        <w:rPr>
          <w:sz w:val="24"/>
          <w:szCs w:val="24"/>
        </w:rPr>
      </w:pPr>
      <w:r w:rsidRPr="00E40A83">
        <w:rPr>
          <w:sz w:val="24"/>
          <w:szCs w:val="24"/>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8142AF" w:rsidRPr="00E40A83" w:rsidRDefault="008142AF" w:rsidP="00F44948">
      <w:pPr>
        <w:pStyle w:val="afff5"/>
        <w:widowControl/>
        <w:numPr>
          <w:ilvl w:val="0"/>
          <w:numId w:val="54"/>
        </w:numPr>
        <w:spacing w:line="276" w:lineRule="auto"/>
        <w:ind w:left="851" w:right="0" w:hanging="283"/>
        <w:rPr>
          <w:sz w:val="24"/>
          <w:szCs w:val="24"/>
        </w:rPr>
      </w:pPr>
      <w:r w:rsidRPr="00E40A83">
        <w:rPr>
          <w:sz w:val="24"/>
          <w:szCs w:val="24"/>
        </w:rPr>
        <w:t>органами местного самоуправления, если необходимо совершенствовать порядок регулирования землепользования и застройки на территории сельского поселения;</w:t>
      </w:r>
    </w:p>
    <w:p w:rsidR="008142AF" w:rsidRPr="00E40A83" w:rsidRDefault="008142AF" w:rsidP="00F44948">
      <w:pPr>
        <w:pStyle w:val="afff5"/>
        <w:widowControl/>
        <w:numPr>
          <w:ilvl w:val="0"/>
          <w:numId w:val="54"/>
        </w:numPr>
        <w:spacing w:line="276" w:lineRule="auto"/>
        <w:ind w:left="851" w:right="0" w:hanging="283"/>
        <w:rPr>
          <w:sz w:val="24"/>
          <w:szCs w:val="24"/>
        </w:rPr>
      </w:pPr>
      <w:r w:rsidRPr="00E40A83">
        <w:rPr>
          <w:sz w:val="24"/>
          <w:szCs w:val="24"/>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8142AF" w:rsidRPr="00E40A83" w:rsidRDefault="008142AF" w:rsidP="00063723">
      <w:pPr>
        <w:pStyle w:val="afff5"/>
        <w:spacing w:line="276" w:lineRule="auto"/>
        <w:ind w:right="0"/>
        <w:rPr>
          <w:sz w:val="24"/>
          <w:szCs w:val="24"/>
        </w:rPr>
      </w:pPr>
      <w:r w:rsidRPr="00E40A83">
        <w:rPr>
          <w:sz w:val="24"/>
          <w:szCs w:val="24"/>
        </w:rPr>
        <w:t xml:space="preserve">8.2.2. Комиссия в течении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w:t>
      </w:r>
      <w:r w:rsidR="00B23BF9">
        <w:rPr>
          <w:sz w:val="24"/>
          <w:szCs w:val="24"/>
        </w:rPr>
        <w:t xml:space="preserve">Главе администрации МО </w:t>
      </w:r>
      <w:r w:rsidR="00EA4980">
        <w:rPr>
          <w:sz w:val="24"/>
          <w:szCs w:val="24"/>
        </w:rPr>
        <w:t>с</w:t>
      </w:r>
      <w:r w:rsidR="00B23BF9">
        <w:rPr>
          <w:sz w:val="24"/>
          <w:szCs w:val="24"/>
        </w:rPr>
        <w:t>ельское поселение</w:t>
      </w:r>
      <w:r w:rsidR="00997252">
        <w:rPr>
          <w:sz w:val="24"/>
          <w:szCs w:val="24"/>
        </w:rPr>
        <w:t xml:space="preserve">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063723">
      <w:pPr>
        <w:pStyle w:val="afff5"/>
        <w:spacing w:line="276" w:lineRule="auto"/>
        <w:ind w:right="0"/>
        <w:rPr>
          <w:sz w:val="24"/>
          <w:szCs w:val="24"/>
        </w:rPr>
      </w:pPr>
      <w:r w:rsidRPr="00E40A83">
        <w:rPr>
          <w:sz w:val="24"/>
          <w:szCs w:val="24"/>
        </w:rPr>
        <w:t xml:space="preserve">8.2.3. Глава </w:t>
      </w:r>
      <w:r w:rsidR="00EA4980">
        <w:rPr>
          <w:sz w:val="24"/>
          <w:szCs w:val="24"/>
        </w:rPr>
        <w:t xml:space="preserve">администрации </w:t>
      </w:r>
      <w:r w:rsidRPr="00E40A83">
        <w:rPr>
          <w:sz w:val="24"/>
          <w:szCs w:val="24"/>
        </w:rPr>
        <w:t xml:space="preserve">МО </w:t>
      </w:r>
      <w:r w:rsidR="00EA4980">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008F6991">
        <w:rPr>
          <w:sz w:val="24"/>
          <w:szCs w:val="24"/>
        </w:rPr>
        <w:t xml:space="preserve"> </w:t>
      </w:r>
      <w:r w:rsidRPr="00E40A83">
        <w:rPr>
          <w:sz w:val="24"/>
          <w:szCs w:val="24"/>
        </w:rPr>
        <w:t>сельсовет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8142AF" w:rsidRPr="00E40A83" w:rsidRDefault="008142AF" w:rsidP="00063723">
      <w:pPr>
        <w:pStyle w:val="afff5"/>
        <w:spacing w:line="276" w:lineRule="auto"/>
        <w:ind w:right="0"/>
        <w:rPr>
          <w:sz w:val="24"/>
          <w:szCs w:val="24"/>
        </w:rPr>
      </w:pPr>
      <w:r w:rsidRPr="00E40A83">
        <w:rPr>
          <w:sz w:val="24"/>
          <w:szCs w:val="24"/>
        </w:rPr>
        <w:t>В случае отрицательного решения граждане и их объединения имеют право обращаться в суд.</w:t>
      </w:r>
    </w:p>
    <w:p w:rsidR="008142AF" w:rsidRPr="00E40A83" w:rsidRDefault="008142AF" w:rsidP="00063723">
      <w:pPr>
        <w:pStyle w:val="20"/>
        <w:spacing w:line="276" w:lineRule="auto"/>
        <w:rPr>
          <w:rFonts w:ascii="Times New Roman" w:hAnsi="Times New Roman" w:cs="Times New Roman"/>
          <w:sz w:val="24"/>
          <w:szCs w:val="24"/>
          <w:lang w:eastAsia="ar-SA"/>
        </w:rPr>
      </w:pPr>
      <w:bookmarkStart w:id="98" w:name="_Toc196878917"/>
      <w:bookmarkStart w:id="99" w:name="_Toc312188813"/>
      <w:r w:rsidRPr="00E40A83">
        <w:rPr>
          <w:rFonts w:ascii="Times New Roman" w:hAnsi="Times New Roman" w:cs="Times New Roman"/>
          <w:sz w:val="24"/>
          <w:szCs w:val="24"/>
          <w:lang w:eastAsia="ar-SA"/>
        </w:rPr>
        <w:lastRenderedPageBreak/>
        <w:t xml:space="preserve">РАЗДЕЛ 9. ТРЕБОВАНИЯ К ПРОЕКТИРОВАНИЮ И СТРОИТЕЛЬСТВУ ОТДЕЛЬНЫХ ЭЛЕМЕНТОВ ЗАСТРОЙКИ </w:t>
      </w:r>
      <w:bookmarkEnd w:id="98"/>
      <w:r w:rsidRPr="00E40A83">
        <w:rPr>
          <w:rFonts w:ascii="Times New Roman" w:hAnsi="Times New Roman" w:cs="Times New Roman"/>
          <w:sz w:val="24"/>
          <w:szCs w:val="24"/>
          <w:lang w:eastAsia="ar-SA"/>
        </w:rPr>
        <w:t>СЕЛЬСКОГО ПОСЕЛЕНИЯ</w:t>
      </w:r>
      <w:bookmarkEnd w:id="99"/>
    </w:p>
    <w:p w:rsidR="008142AF" w:rsidRPr="00E40A83" w:rsidRDefault="008142AF" w:rsidP="00063723">
      <w:pPr>
        <w:pStyle w:val="3"/>
        <w:spacing w:line="276" w:lineRule="auto"/>
        <w:rPr>
          <w:rFonts w:ascii="Times New Roman" w:hAnsi="Times New Roman" w:cs="Times New Roman"/>
          <w:sz w:val="24"/>
          <w:szCs w:val="24"/>
          <w:lang w:eastAsia="ar-SA"/>
        </w:rPr>
      </w:pPr>
      <w:bookmarkStart w:id="100" w:name="_Toc196878918"/>
      <w:bookmarkStart w:id="101" w:name="_Toc312188814"/>
      <w:r w:rsidRPr="00E40A83">
        <w:rPr>
          <w:rFonts w:ascii="Times New Roman" w:hAnsi="Times New Roman" w:cs="Times New Roman"/>
          <w:sz w:val="24"/>
          <w:szCs w:val="24"/>
          <w:lang w:eastAsia="ar-SA"/>
        </w:rPr>
        <w:t>Статья 9.1. Особенности проектирования и строительства объектов благоустройства</w:t>
      </w:r>
      <w:bookmarkEnd w:id="100"/>
      <w:bookmarkEnd w:id="101"/>
    </w:p>
    <w:p w:rsidR="008142AF" w:rsidRPr="00E40A83" w:rsidRDefault="008142AF" w:rsidP="00063723">
      <w:pPr>
        <w:pStyle w:val="afff5"/>
        <w:spacing w:line="276" w:lineRule="auto"/>
        <w:ind w:right="0"/>
        <w:rPr>
          <w:sz w:val="24"/>
          <w:szCs w:val="24"/>
        </w:rPr>
      </w:pPr>
      <w:r w:rsidRPr="00E40A83">
        <w:rPr>
          <w:sz w:val="24"/>
          <w:szCs w:val="24"/>
        </w:rPr>
        <w:t>9.1.1. Благоустройство подразделяется на виды:</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инженерное благоустройство территории;</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общее благоустройство;</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специальное благоустройство;</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озеленение и ландшафтная архитектура.</w:t>
      </w:r>
    </w:p>
    <w:p w:rsidR="008142AF" w:rsidRPr="00E40A83" w:rsidRDefault="008142AF" w:rsidP="00063723">
      <w:pPr>
        <w:pStyle w:val="afff5"/>
        <w:spacing w:line="276" w:lineRule="auto"/>
        <w:ind w:right="0"/>
        <w:rPr>
          <w:sz w:val="24"/>
          <w:szCs w:val="24"/>
        </w:rPr>
      </w:pPr>
      <w:r w:rsidRPr="00E40A83">
        <w:rPr>
          <w:sz w:val="24"/>
          <w:szCs w:val="24"/>
        </w:rPr>
        <w:t>9.1.2. Основной задачей инженерного благоустройства является создание благоприятных условий для жизни и деятельности населения и обеспечение необходимого технологического уровня окружающей среды.</w:t>
      </w:r>
    </w:p>
    <w:p w:rsidR="008142AF" w:rsidRPr="00E40A83" w:rsidRDefault="008142AF" w:rsidP="00063723">
      <w:pPr>
        <w:pStyle w:val="afff5"/>
        <w:spacing w:line="276" w:lineRule="auto"/>
        <w:ind w:right="0"/>
        <w:rPr>
          <w:sz w:val="24"/>
          <w:szCs w:val="24"/>
        </w:rPr>
      </w:pPr>
      <w:r w:rsidRPr="00E40A83">
        <w:rPr>
          <w:sz w:val="24"/>
          <w:szCs w:val="24"/>
        </w:rPr>
        <w:t>Объектами инженерного благоустройства являются:</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отвод поверхностных и паводковых вод;</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понижение уровня грунтовых вод;</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защита от подтопления;</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обеспечение допустимых уклонов улиц и проездов;</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организация проезда автотранспорта и пешеходов;</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создание безбарьерной среды для маломобильных групп населения при строительстве и ремонте улиц, тротуаров, пешеходных дорог и т. п.</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освещение улиц.</w:t>
      </w:r>
    </w:p>
    <w:p w:rsidR="008142AF" w:rsidRPr="00E40A83" w:rsidRDefault="008142AF" w:rsidP="00063723">
      <w:pPr>
        <w:pStyle w:val="afff5"/>
        <w:spacing w:line="276" w:lineRule="auto"/>
        <w:ind w:right="0"/>
        <w:rPr>
          <w:sz w:val="24"/>
          <w:szCs w:val="24"/>
        </w:rPr>
      </w:pPr>
      <w:r w:rsidRPr="00E40A83">
        <w:rPr>
          <w:sz w:val="24"/>
          <w:szCs w:val="24"/>
        </w:rPr>
        <w:t>9.1.3. Основной задачей общего благоустройства является повышение уровня комфорта пребывания человека в жилой среде, удобство пользования инженерными коммуникациями, а так же организация полноценных социальных контактов, отвечающих современным требованиям.</w:t>
      </w:r>
    </w:p>
    <w:p w:rsidR="008142AF" w:rsidRPr="00E40A83" w:rsidRDefault="008142AF" w:rsidP="00063723">
      <w:pPr>
        <w:pStyle w:val="afff5"/>
        <w:spacing w:line="276" w:lineRule="auto"/>
        <w:ind w:right="0"/>
        <w:rPr>
          <w:sz w:val="24"/>
          <w:szCs w:val="24"/>
        </w:rPr>
      </w:pPr>
      <w:r w:rsidRPr="00E40A83">
        <w:rPr>
          <w:sz w:val="24"/>
          <w:szCs w:val="24"/>
        </w:rPr>
        <w:t>Объектами общего благоустройства являются:</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объемные сооружения (остановочные навесы, беседки, ротонды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устройства для оформления озеленения (перголы, цветочницы, клумбы, приствольные решетки и т.п.);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ограждения;</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плоскостные планировочные элементы (пешеходные дорожки, мощение, лестничные сходы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водные устройства (фонтаны, бассейны, питьевые фонтанчики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зрелищные сооружения (эстрады, танцплощадки, передвижные зверинцы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детское игровое оборудование;</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садово-парковое оборудование;</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оборудование спортивных площадок;</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коммунально-бытовое оборудование (мусоросборники, телефонные будки, пляжное оборудование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осветительные устройства (декоративные фонари, подсветка фасадов, газонные светильники и т. 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lastRenderedPageBreak/>
        <w:t>визуальные коммуникации (рекламные установки, знаки-ориентиры, стенды и т.п.);</w:t>
      </w:r>
    </w:p>
    <w:p w:rsidR="008142AF" w:rsidRPr="00E40A83" w:rsidRDefault="008142AF" w:rsidP="00F44948">
      <w:pPr>
        <w:pStyle w:val="afff5"/>
        <w:widowControl/>
        <w:numPr>
          <w:ilvl w:val="0"/>
          <w:numId w:val="54"/>
        </w:numPr>
        <w:tabs>
          <w:tab w:val="left" w:pos="851"/>
        </w:tabs>
        <w:spacing w:line="276" w:lineRule="auto"/>
        <w:ind w:left="851" w:right="0" w:hanging="567"/>
        <w:rPr>
          <w:sz w:val="24"/>
          <w:szCs w:val="24"/>
        </w:rPr>
      </w:pPr>
      <w:r w:rsidRPr="00E40A83">
        <w:rPr>
          <w:sz w:val="24"/>
          <w:szCs w:val="24"/>
        </w:rPr>
        <w:t>некапитальные и нестационарные объекты торговли (коммерческие киоски и павильоны, палатки, лотки, площадки для сезонной летней торговли, мини рынки).</w:t>
      </w:r>
    </w:p>
    <w:p w:rsidR="008142AF" w:rsidRPr="00E40A83" w:rsidRDefault="008142AF" w:rsidP="00063723">
      <w:pPr>
        <w:pStyle w:val="afff5"/>
        <w:spacing w:line="276" w:lineRule="auto"/>
        <w:ind w:right="0"/>
        <w:rPr>
          <w:sz w:val="24"/>
          <w:szCs w:val="24"/>
        </w:rPr>
      </w:pPr>
      <w:r w:rsidRPr="00E40A83">
        <w:rPr>
          <w:sz w:val="24"/>
          <w:szCs w:val="24"/>
        </w:rPr>
        <w:t>9.1.4. Основной задачей специального благоустройства является обогащение эстетических, духовных качеств среды населенных пунктов художественными и декоративными средствами.</w:t>
      </w:r>
    </w:p>
    <w:p w:rsidR="008142AF" w:rsidRPr="00E40A83" w:rsidRDefault="008142AF" w:rsidP="00063723">
      <w:pPr>
        <w:pStyle w:val="afff5"/>
        <w:spacing w:line="276" w:lineRule="auto"/>
        <w:ind w:right="0"/>
        <w:rPr>
          <w:sz w:val="24"/>
          <w:szCs w:val="24"/>
        </w:rPr>
      </w:pPr>
      <w:r w:rsidRPr="00E40A83">
        <w:rPr>
          <w:sz w:val="24"/>
          <w:szCs w:val="24"/>
        </w:rPr>
        <w:t>Объектами специального благоустройства являются:</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произведения монументально-декоративного искусства, выполняемые из долговечных материалов;</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сельская, районная, областная и государственная символика;</w:t>
      </w:r>
    </w:p>
    <w:p w:rsidR="008142AF" w:rsidRPr="00E40A83" w:rsidRDefault="008142AF" w:rsidP="00F44948">
      <w:pPr>
        <w:pStyle w:val="afff5"/>
        <w:widowControl/>
        <w:numPr>
          <w:ilvl w:val="0"/>
          <w:numId w:val="54"/>
        </w:numPr>
        <w:spacing w:line="276" w:lineRule="auto"/>
        <w:ind w:left="851" w:right="0" w:hanging="284"/>
        <w:rPr>
          <w:sz w:val="24"/>
          <w:szCs w:val="24"/>
        </w:rPr>
      </w:pPr>
      <w:r w:rsidRPr="00E40A83">
        <w:rPr>
          <w:sz w:val="24"/>
          <w:szCs w:val="24"/>
        </w:rPr>
        <w:t>праздничное оформление.</w:t>
      </w:r>
    </w:p>
    <w:p w:rsidR="008142AF" w:rsidRPr="00E40A83" w:rsidRDefault="008142AF" w:rsidP="00063723">
      <w:pPr>
        <w:pStyle w:val="afff5"/>
        <w:spacing w:line="276" w:lineRule="auto"/>
        <w:ind w:right="0"/>
        <w:rPr>
          <w:sz w:val="24"/>
          <w:szCs w:val="24"/>
        </w:rPr>
      </w:pPr>
      <w:r w:rsidRPr="00E40A83">
        <w:rPr>
          <w:sz w:val="24"/>
          <w:szCs w:val="24"/>
        </w:rPr>
        <w:t>9.1.5. Ландшафтная архитектура является важнейшей составной частью градостроительства, органично включающая жилую среду в ее природное окружение и вносящая элементы природы в архитектурно-пространственную организацию населённого пункта.</w:t>
      </w:r>
    </w:p>
    <w:p w:rsidR="008142AF" w:rsidRPr="00E40A83" w:rsidRDefault="008142AF" w:rsidP="00063723">
      <w:pPr>
        <w:pStyle w:val="afff5"/>
        <w:spacing w:line="276" w:lineRule="auto"/>
        <w:ind w:right="0"/>
        <w:rPr>
          <w:sz w:val="24"/>
          <w:szCs w:val="24"/>
        </w:rPr>
      </w:pPr>
      <w:r w:rsidRPr="00E40A83">
        <w:rPr>
          <w:sz w:val="24"/>
          <w:szCs w:val="24"/>
        </w:rPr>
        <w:t>Основными объектами озеленения и ландшафтной архитектуры являются: парки, скверы, сады, бульвары, лесопарки.</w:t>
      </w:r>
    </w:p>
    <w:p w:rsidR="008142AF" w:rsidRPr="00E40A83" w:rsidRDefault="008142AF" w:rsidP="00063723">
      <w:pPr>
        <w:pStyle w:val="afff5"/>
        <w:spacing w:line="276" w:lineRule="auto"/>
        <w:ind w:right="0"/>
        <w:rPr>
          <w:sz w:val="24"/>
          <w:szCs w:val="24"/>
        </w:rPr>
      </w:pPr>
      <w:r w:rsidRPr="00E40A83">
        <w:rPr>
          <w:sz w:val="24"/>
          <w:szCs w:val="24"/>
        </w:rPr>
        <w:t>9.1.6. Основными требованиями к элементам благоустройства являются: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функциональная определенность;</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изготовление из современных строительных материалов;</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соблюдение требований эргономики;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долговечность и безопасность эксплуатации;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гармоничное сочетание с окружением;</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учет национальных и архитектурных традиций поселения.</w:t>
      </w:r>
    </w:p>
    <w:p w:rsidR="008142AF" w:rsidRPr="00E40A83" w:rsidRDefault="008142AF" w:rsidP="00063723">
      <w:pPr>
        <w:pStyle w:val="afff5"/>
        <w:spacing w:line="276" w:lineRule="auto"/>
        <w:ind w:right="0"/>
        <w:rPr>
          <w:sz w:val="24"/>
          <w:szCs w:val="24"/>
        </w:rPr>
      </w:pPr>
      <w:r w:rsidRPr="00E40A83">
        <w:rPr>
          <w:sz w:val="24"/>
          <w:szCs w:val="24"/>
        </w:rPr>
        <w:t>9.1.7. Работы по благоустройству территории проводятся: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по инициативе собственника, пользователя объекта;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по инициативе лица, не являющегося собственником, арендатором;</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по предписанию органов власти, контроля и надзора;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по условиям исходно-разрешительной документации при проведении компенсационного благоустройства (озеленения).</w:t>
      </w:r>
    </w:p>
    <w:p w:rsidR="008142AF" w:rsidRPr="00E40A83" w:rsidRDefault="008142AF" w:rsidP="00063723">
      <w:pPr>
        <w:pStyle w:val="afff5"/>
        <w:spacing w:line="276" w:lineRule="auto"/>
        <w:ind w:right="0"/>
        <w:rPr>
          <w:sz w:val="24"/>
          <w:szCs w:val="24"/>
        </w:rPr>
      </w:pPr>
      <w:r w:rsidRPr="00E40A83">
        <w:rPr>
          <w:sz w:val="24"/>
          <w:szCs w:val="24"/>
        </w:rPr>
        <w:t>9.1.8. Основанием для разработки проектной документации по указанным работам является: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заявление собственника, пользователя объекта;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 xml:space="preserve">поручение Главы </w:t>
      </w:r>
      <w:r w:rsidR="00EA4980">
        <w:rPr>
          <w:sz w:val="24"/>
          <w:szCs w:val="24"/>
        </w:rPr>
        <w:t xml:space="preserve">администрации </w:t>
      </w:r>
      <w:r w:rsidRPr="00E40A83">
        <w:rPr>
          <w:sz w:val="24"/>
          <w:szCs w:val="24"/>
        </w:rPr>
        <w:t xml:space="preserve">МО </w:t>
      </w:r>
      <w:r w:rsidR="00EA4980">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 xml:space="preserve">поручение заместителя Главы </w:t>
      </w:r>
      <w:r w:rsidR="00EA4980">
        <w:rPr>
          <w:sz w:val="24"/>
          <w:szCs w:val="24"/>
        </w:rPr>
        <w:t xml:space="preserve">администрации </w:t>
      </w:r>
      <w:r w:rsidRPr="00E40A83">
        <w:rPr>
          <w:sz w:val="24"/>
          <w:szCs w:val="24"/>
        </w:rPr>
        <w:t xml:space="preserve">МО </w:t>
      </w:r>
      <w:r w:rsidR="00EA4980">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курирующего вопросы строительства;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предписания органов контроля и надзора.</w:t>
      </w:r>
    </w:p>
    <w:p w:rsidR="008142AF" w:rsidRPr="00E40A83" w:rsidRDefault="008142AF" w:rsidP="00063723">
      <w:pPr>
        <w:pStyle w:val="afff5"/>
        <w:spacing w:line="276" w:lineRule="auto"/>
        <w:ind w:right="0"/>
        <w:rPr>
          <w:sz w:val="24"/>
          <w:szCs w:val="24"/>
        </w:rPr>
      </w:pPr>
      <w:r w:rsidRPr="00E40A83">
        <w:rPr>
          <w:sz w:val="24"/>
          <w:szCs w:val="24"/>
        </w:rPr>
        <w:t xml:space="preserve">9.1.9. Основанием для строительства объектов благоустройства является приказ Главы </w:t>
      </w:r>
      <w:r w:rsidR="00EA4980">
        <w:rPr>
          <w:sz w:val="24"/>
          <w:szCs w:val="24"/>
        </w:rPr>
        <w:t xml:space="preserve">администрации </w:t>
      </w:r>
      <w:r w:rsidRPr="00E40A83">
        <w:rPr>
          <w:sz w:val="24"/>
          <w:szCs w:val="24"/>
        </w:rPr>
        <w:t xml:space="preserve">МО </w:t>
      </w:r>
      <w:r w:rsidR="00EA4980">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или его заместителя.</w:t>
      </w:r>
    </w:p>
    <w:p w:rsidR="008142AF" w:rsidRPr="00E40A83" w:rsidRDefault="008142AF" w:rsidP="00063723">
      <w:pPr>
        <w:pStyle w:val="3"/>
        <w:spacing w:line="276" w:lineRule="auto"/>
        <w:rPr>
          <w:rFonts w:ascii="Times New Roman" w:hAnsi="Times New Roman" w:cs="Times New Roman"/>
          <w:sz w:val="24"/>
          <w:szCs w:val="24"/>
        </w:rPr>
      </w:pPr>
      <w:bookmarkStart w:id="102" w:name="_Toc196878919"/>
      <w:bookmarkStart w:id="103" w:name="_Toc312188815"/>
      <w:r w:rsidRPr="00E40A83">
        <w:rPr>
          <w:rFonts w:ascii="Times New Roman" w:hAnsi="Times New Roman" w:cs="Times New Roman"/>
          <w:sz w:val="24"/>
          <w:szCs w:val="24"/>
        </w:rPr>
        <w:t>Статья 9.2. Требования к внешнему облику муниципального образования и улучшению его эстетического уровня</w:t>
      </w:r>
      <w:bookmarkEnd w:id="102"/>
      <w:bookmarkEnd w:id="103"/>
    </w:p>
    <w:p w:rsidR="008142AF" w:rsidRPr="00E40A83" w:rsidRDefault="008142AF" w:rsidP="00063723">
      <w:pPr>
        <w:pStyle w:val="afff5"/>
        <w:spacing w:line="276" w:lineRule="auto"/>
        <w:ind w:right="0"/>
        <w:rPr>
          <w:sz w:val="24"/>
          <w:szCs w:val="24"/>
        </w:rPr>
      </w:pPr>
      <w:r w:rsidRPr="00E40A83">
        <w:rPr>
          <w:sz w:val="24"/>
          <w:szCs w:val="24"/>
        </w:rPr>
        <w:t xml:space="preserve">9.2.1. В целях формирования эстетически полноценной среды поселения </w:t>
      </w:r>
      <w:r w:rsidRPr="00E40A83">
        <w:rPr>
          <w:sz w:val="24"/>
          <w:szCs w:val="24"/>
        </w:rPr>
        <w:lastRenderedPageBreak/>
        <w:t>необходимо осуществлять мероприятия средствами художественного проектирования, декоративно-прикладного искусства и ландшафтного дизайна.</w:t>
      </w:r>
    </w:p>
    <w:p w:rsidR="008142AF" w:rsidRPr="00E40A83" w:rsidRDefault="008142AF" w:rsidP="00063723">
      <w:pPr>
        <w:pStyle w:val="afff5"/>
        <w:spacing w:line="276" w:lineRule="auto"/>
        <w:ind w:right="0"/>
        <w:rPr>
          <w:sz w:val="24"/>
          <w:szCs w:val="24"/>
        </w:rPr>
      </w:pPr>
      <w:r w:rsidRPr="00E40A83">
        <w:rPr>
          <w:sz w:val="24"/>
          <w:szCs w:val="24"/>
        </w:rPr>
        <w:t>9.2.2. Формирование внешнего облика поселения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комплексное проектирование открытых пространств (пешеходных зон, зон отдыха, детских площадок, ярмарок и др.);</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комплексное решение улиц и проездов;</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архитектурно-художественное освещение зданий и сооружений;</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надстройка и реконструкция фасадов зданий;</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реконструкция первых этажей зданий, включая создание входов, витрин, вывесок, реклам магазинов и других учреждений обслуживания;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размещение средств наружной рекламы и информации;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размещение временных сооружений, малых торговых точек и др.</w:t>
      </w:r>
    </w:p>
    <w:p w:rsidR="008142AF" w:rsidRPr="00E40A83" w:rsidRDefault="008142AF" w:rsidP="00063723">
      <w:pPr>
        <w:pStyle w:val="afff5"/>
        <w:spacing w:line="276" w:lineRule="auto"/>
        <w:ind w:right="0"/>
        <w:rPr>
          <w:sz w:val="24"/>
          <w:szCs w:val="24"/>
        </w:rPr>
      </w:pPr>
      <w:r w:rsidRPr="00E40A83">
        <w:rPr>
          <w:sz w:val="24"/>
          <w:szCs w:val="24"/>
        </w:rPr>
        <w:t xml:space="preserve">9.2.3. 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отделом архитектуры и градостроительства </w:t>
      </w:r>
      <w:r w:rsidR="00EA4980">
        <w:rPr>
          <w:sz w:val="24"/>
          <w:szCs w:val="24"/>
        </w:rPr>
        <w:t>а</w:t>
      </w:r>
      <w:r w:rsidRPr="00E40A83">
        <w:rPr>
          <w:sz w:val="24"/>
          <w:szCs w:val="24"/>
        </w:rPr>
        <w:t xml:space="preserve">дминистрации </w:t>
      </w:r>
      <w:r w:rsidR="00533FF0">
        <w:rPr>
          <w:sz w:val="24"/>
          <w:szCs w:val="24"/>
        </w:rPr>
        <w:t>Сакмарского</w:t>
      </w:r>
      <w:r w:rsidR="007C67FF">
        <w:rPr>
          <w:sz w:val="24"/>
          <w:szCs w:val="24"/>
        </w:rPr>
        <w:t xml:space="preserve"> </w:t>
      </w:r>
      <w:r w:rsidR="00663242">
        <w:rPr>
          <w:sz w:val="24"/>
          <w:szCs w:val="24"/>
        </w:rPr>
        <w:t xml:space="preserve"> района</w:t>
      </w:r>
      <w:r w:rsidRPr="00E40A83">
        <w:rPr>
          <w:sz w:val="24"/>
          <w:szCs w:val="24"/>
        </w:rPr>
        <w:t>.</w:t>
      </w:r>
    </w:p>
    <w:p w:rsidR="008142AF" w:rsidRPr="00E40A83" w:rsidRDefault="008142AF" w:rsidP="00063723">
      <w:pPr>
        <w:pStyle w:val="afff5"/>
        <w:spacing w:line="276" w:lineRule="auto"/>
        <w:ind w:right="0"/>
        <w:rPr>
          <w:sz w:val="24"/>
          <w:szCs w:val="24"/>
        </w:rPr>
      </w:pPr>
      <w:r w:rsidRPr="00E40A83">
        <w:rPr>
          <w:sz w:val="24"/>
          <w:szCs w:val="24"/>
        </w:rPr>
        <w:t>Все объекты, сооружаемые для повышения эстетического уровня внешнего облика сельского поселения, подлежат комиссионной приемке.</w:t>
      </w:r>
    </w:p>
    <w:p w:rsidR="008142AF" w:rsidRPr="00E40A83" w:rsidRDefault="008142AF" w:rsidP="00063723">
      <w:pPr>
        <w:pStyle w:val="afff5"/>
        <w:spacing w:line="276" w:lineRule="auto"/>
        <w:ind w:right="0"/>
        <w:rPr>
          <w:sz w:val="24"/>
          <w:szCs w:val="24"/>
        </w:rPr>
      </w:pPr>
      <w:r w:rsidRPr="00E40A83">
        <w:rPr>
          <w:sz w:val="24"/>
          <w:szCs w:val="24"/>
        </w:rPr>
        <w:t xml:space="preserve">Приемку объектов внешнего оформления среды осуществляет комиссия, возглавляемая главным архитектором </w:t>
      </w:r>
      <w:r w:rsidR="00533FF0">
        <w:rPr>
          <w:sz w:val="24"/>
          <w:szCs w:val="24"/>
        </w:rPr>
        <w:t>Сакмарского</w:t>
      </w:r>
      <w:r w:rsidR="00663242">
        <w:rPr>
          <w:sz w:val="24"/>
          <w:szCs w:val="24"/>
        </w:rPr>
        <w:t xml:space="preserve"> района</w:t>
      </w:r>
      <w:r w:rsidRPr="00E40A83">
        <w:rPr>
          <w:sz w:val="24"/>
          <w:szCs w:val="24"/>
        </w:rPr>
        <w:t>.</w:t>
      </w:r>
    </w:p>
    <w:p w:rsidR="008142AF" w:rsidRPr="00E40A83" w:rsidRDefault="008142AF" w:rsidP="00063723">
      <w:pPr>
        <w:pStyle w:val="3"/>
        <w:spacing w:line="276" w:lineRule="auto"/>
        <w:rPr>
          <w:rFonts w:ascii="Times New Roman" w:hAnsi="Times New Roman" w:cs="Times New Roman"/>
          <w:sz w:val="24"/>
          <w:szCs w:val="24"/>
        </w:rPr>
      </w:pPr>
      <w:bookmarkStart w:id="104" w:name="_Toc196878920"/>
      <w:bookmarkStart w:id="105" w:name="_Toc312188816"/>
      <w:r w:rsidRPr="00E40A83">
        <w:rPr>
          <w:rFonts w:ascii="Times New Roman" w:hAnsi="Times New Roman" w:cs="Times New Roman"/>
          <w:sz w:val="24"/>
          <w:szCs w:val="24"/>
        </w:rPr>
        <w:t>Статья 9.3. Требования по охране окружающей среды</w:t>
      </w:r>
      <w:bookmarkEnd w:id="104"/>
      <w:bookmarkEnd w:id="105"/>
    </w:p>
    <w:p w:rsidR="008142AF" w:rsidRPr="00E40A83" w:rsidRDefault="008142AF" w:rsidP="00063723">
      <w:pPr>
        <w:pStyle w:val="afff5"/>
        <w:spacing w:line="276" w:lineRule="auto"/>
        <w:ind w:right="0"/>
        <w:rPr>
          <w:sz w:val="24"/>
          <w:szCs w:val="24"/>
        </w:rPr>
      </w:pPr>
      <w:r w:rsidRPr="00E40A83">
        <w:rPr>
          <w:sz w:val="24"/>
          <w:szCs w:val="24"/>
        </w:rPr>
        <w:t>9.3.1.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8142AF" w:rsidRPr="00E40A83" w:rsidRDefault="008142AF" w:rsidP="00063723">
      <w:pPr>
        <w:pStyle w:val="afff5"/>
        <w:spacing w:line="276" w:lineRule="auto"/>
        <w:ind w:right="0"/>
        <w:rPr>
          <w:sz w:val="24"/>
          <w:szCs w:val="24"/>
        </w:rPr>
      </w:pPr>
      <w:r w:rsidRPr="00E40A83">
        <w:rPr>
          <w:sz w:val="24"/>
          <w:szCs w:val="24"/>
        </w:rPr>
        <w:t>9.3.2. 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8142AF" w:rsidRPr="00E40A83" w:rsidRDefault="008142AF" w:rsidP="00063723">
      <w:pPr>
        <w:pStyle w:val="afff5"/>
        <w:spacing w:line="276" w:lineRule="auto"/>
        <w:ind w:right="0"/>
        <w:rPr>
          <w:sz w:val="24"/>
          <w:szCs w:val="24"/>
        </w:rPr>
      </w:pPr>
      <w:r w:rsidRPr="00E40A83">
        <w:rPr>
          <w:sz w:val="24"/>
          <w:szCs w:val="24"/>
        </w:rPr>
        <w:t xml:space="preserve">9.3.3. 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8142AF" w:rsidRPr="00E40A83" w:rsidRDefault="008142AF" w:rsidP="00063723">
      <w:pPr>
        <w:pStyle w:val="afff5"/>
        <w:spacing w:line="276" w:lineRule="auto"/>
        <w:ind w:right="0"/>
        <w:rPr>
          <w:sz w:val="24"/>
          <w:szCs w:val="24"/>
        </w:rPr>
      </w:pPr>
      <w:r w:rsidRPr="00E40A83">
        <w:rPr>
          <w:sz w:val="24"/>
          <w:szCs w:val="24"/>
        </w:rPr>
        <w:t>9.3.4. Организации, деятельность которых связана с водопользованием, обязаны на стадии разработки проекта получить разрешение на все виды спецводопользования.</w:t>
      </w:r>
    </w:p>
    <w:p w:rsidR="008142AF" w:rsidRPr="00E40A83" w:rsidRDefault="008142AF" w:rsidP="00063723">
      <w:pPr>
        <w:pStyle w:val="afff5"/>
        <w:spacing w:line="276" w:lineRule="auto"/>
        <w:ind w:right="0"/>
        <w:rPr>
          <w:sz w:val="24"/>
          <w:szCs w:val="24"/>
        </w:rPr>
      </w:pPr>
      <w:r w:rsidRPr="00E40A83">
        <w:rPr>
          <w:sz w:val="24"/>
          <w:szCs w:val="24"/>
        </w:rPr>
        <w:t xml:space="preserve">Выбор места для размещения объектов межрайонного, областного и </w:t>
      </w:r>
      <w:r w:rsidRPr="00E40A83">
        <w:rPr>
          <w:sz w:val="24"/>
          <w:szCs w:val="24"/>
        </w:rPr>
        <w:lastRenderedPageBreak/>
        <w:t>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w:t>
      </w:r>
      <w:r w:rsidR="00663242">
        <w:rPr>
          <w:sz w:val="24"/>
          <w:szCs w:val="24"/>
        </w:rPr>
        <w:t>зования по Оренбургской области</w:t>
      </w:r>
      <w:r w:rsidRPr="00E40A83">
        <w:rPr>
          <w:sz w:val="24"/>
          <w:szCs w:val="24"/>
        </w:rPr>
        <w:t>.</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106" w:name="_Toc196878921"/>
      <w:bookmarkStart w:id="107" w:name="_Toc312188817"/>
      <w:r w:rsidRPr="00E40A83">
        <w:rPr>
          <w:rFonts w:ascii="Times New Roman" w:hAnsi="Times New Roman" w:cs="Times New Roman"/>
          <w:sz w:val="24"/>
          <w:szCs w:val="24"/>
          <w:lang w:eastAsia="ar-SA"/>
        </w:rPr>
        <w:t>Статья 9.4. Проектирование, строительство и реконструкция объектов инженерной инфраструктуры</w:t>
      </w:r>
      <w:bookmarkEnd w:id="106"/>
      <w:bookmarkEnd w:id="107"/>
    </w:p>
    <w:p w:rsidR="008142AF" w:rsidRPr="00E40A83" w:rsidRDefault="008142AF" w:rsidP="00063723">
      <w:pPr>
        <w:pStyle w:val="afff5"/>
        <w:spacing w:line="276" w:lineRule="auto"/>
        <w:ind w:right="0"/>
        <w:rPr>
          <w:sz w:val="24"/>
          <w:szCs w:val="24"/>
        </w:rPr>
      </w:pPr>
      <w:r w:rsidRPr="00E40A83">
        <w:rPr>
          <w:sz w:val="24"/>
          <w:szCs w:val="24"/>
        </w:rPr>
        <w:t>9.4.1. Общая часть.</w:t>
      </w:r>
    </w:p>
    <w:p w:rsidR="008142AF" w:rsidRPr="00E40A83" w:rsidRDefault="008142AF" w:rsidP="00063723">
      <w:pPr>
        <w:pStyle w:val="afff5"/>
        <w:spacing w:line="276" w:lineRule="auto"/>
        <w:ind w:right="0"/>
        <w:rPr>
          <w:sz w:val="24"/>
          <w:szCs w:val="24"/>
        </w:rPr>
      </w:pPr>
      <w:r w:rsidRPr="00E40A83">
        <w:rPr>
          <w:sz w:val="24"/>
          <w:szCs w:val="24"/>
        </w:rPr>
        <w:t>9.4.1.1.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8142AF" w:rsidRPr="00E40A83" w:rsidRDefault="008142AF" w:rsidP="00063723">
      <w:pPr>
        <w:pStyle w:val="afff5"/>
        <w:spacing w:line="276" w:lineRule="auto"/>
        <w:ind w:right="0"/>
        <w:rPr>
          <w:sz w:val="24"/>
          <w:szCs w:val="24"/>
        </w:rPr>
      </w:pPr>
      <w:r w:rsidRPr="00E40A83">
        <w:rPr>
          <w:sz w:val="24"/>
          <w:szCs w:val="24"/>
        </w:rPr>
        <w:t>9.4.1.2. Для развития инженерных сетей поселения составляются следующие виды специальных и комплексных проектов:</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проекты развития отраслевых схем;</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проекты строительства отдельных транзитных или магистральных коммуникаций, входящих в отраслевую систему;</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проекты уличных и внутриквартальных сетей в составе проектов застройки;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8142AF" w:rsidRPr="00E40A83" w:rsidRDefault="008142AF" w:rsidP="00063723">
      <w:pPr>
        <w:pStyle w:val="afff5"/>
        <w:spacing w:line="276" w:lineRule="auto"/>
        <w:ind w:right="0"/>
        <w:rPr>
          <w:sz w:val="24"/>
          <w:szCs w:val="24"/>
        </w:rPr>
      </w:pPr>
      <w:r w:rsidRPr="00E40A83">
        <w:rPr>
          <w:sz w:val="24"/>
          <w:szCs w:val="24"/>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8142AF" w:rsidRPr="00E40A83" w:rsidRDefault="008142AF" w:rsidP="00063723">
      <w:pPr>
        <w:pStyle w:val="afff5"/>
        <w:spacing w:line="276" w:lineRule="auto"/>
        <w:ind w:right="0"/>
        <w:rPr>
          <w:sz w:val="24"/>
          <w:szCs w:val="24"/>
        </w:rPr>
      </w:pPr>
      <w:r w:rsidRPr="00E40A83">
        <w:rPr>
          <w:sz w:val="24"/>
          <w:szCs w:val="24"/>
        </w:rPr>
        <w:t xml:space="preserve">9.4.1.3. К инженерным сетям относятся: </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трубопроводы: водопровода, канализации, дренажа, теплопровода, газопровода;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кабели силовые электрические, воздушные линии электропередач, сети слабого тока (телефонные, радиотрансляционные, сигнальные и др.).</w:t>
      </w:r>
    </w:p>
    <w:p w:rsidR="008142AF" w:rsidRPr="00E40A83" w:rsidRDefault="008142AF" w:rsidP="00063723">
      <w:pPr>
        <w:pStyle w:val="afff5"/>
        <w:spacing w:line="276" w:lineRule="auto"/>
        <w:ind w:right="0"/>
        <w:rPr>
          <w:sz w:val="24"/>
          <w:szCs w:val="24"/>
        </w:rPr>
      </w:pPr>
      <w:r w:rsidRPr="00E40A83">
        <w:rPr>
          <w:sz w:val="24"/>
          <w:szCs w:val="24"/>
        </w:rPr>
        <w:t>9.4.1.4. Основанием для проектирования инженерных сетей и сооружений являются: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паспорт на участок строительства;</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задание на проектирование, оформленное и утвержденное в установленном порядке;</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акт выбора трассы инженерной сети, в случае ее прохождения по не застроенной территории, не муниципальным землям.</w:t>
      </w:r>
    </w:p>
    <w:p w:rsidR="008142AF" w:rsidRPr="00E40A83" w:rsidRDefault="008142AF" w:rsidP="00063723">
      <w:pPr>
        <w:pStyle w:val="afff5"/>
        <w:spacing w:line="276" w:lineRule="auto"/>
        <w:ind w:right="0"/>
        <w:rPr>
          <w:sz w:val="24"/>
          <w:szCs w:val="24"/>
        </w:rPr>
      </w:pPr>
      <w:r w:rsidRPr="00E40A83">
        <w:rPr>
          <w:sz w:val="24"/>
          <w:szCs w:val="24"/>
        </w:rPr>
        <w:t xml:space="preserve">9.4.1.5.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8142AF" w:rsidRPr="00E40A83" w:rsidRDefault="008142AF" w:rsidP="00063723">
      <w:pPr>
        <w:pStyle w:val="afff5"/>
        <w:spacing w:line="276" w:lineRule="auto"/>
        <w:ind w:right="0"/>
        <w:rPr>
          <w:sz w:val="24"/>
          <w:szCs w:val="24"/>
        </w:rPr>
      </w:pPr>
      <w:r w:rsidRPr="00E40A83">
        <w:rPr>
          <w:sz w:val="24"/>
          <w:szCs w:val="24"/>
        </w:rPr>
        <w:t xml:space="preserve">9.4.1.6. При разработке проектов инженерных сетей с пересечением улиц и площадей поселения принимать способ прокладки «закрытый или открытый» по </w:t>
      </w:r>
      <w:r w:rsidRPr="00E40A83">
        <w:rPr>
          <w:sz w:val="24"/>
          <w:szCs w:val="24"/>
        </w:rPr>
        <w:lastRenderedPageBreak/>
        <w:t xml:space="preserve">согласованию с отделом архитектуры и градостроительства </w:t>
      </w:r>
      <w:r w:rsidR="00EA4980">
        <w:rPr>
          <w:sz w:val="24"/>
          <w:szCs w:val="24"/>
        </w:rPr>
        <w:t>а</w:t>
      </w:r>
      <w:r w:rsidRPr="00E40A83">
        <w:rPr>
          <w:sz w:val="24"/>
          <w:szCs w:val="24"/>
        </w:rPr>
        <w:t xml:space="preserve">дминистрации </w:t>
      </w:r>
      <w:r w:rsidR="00533FF0">
        <w:rPr>
          <w:sz w:val="24"/>
          <w:szCs w:val="24"/>
        </w:rPr>
        <w:t>Сакмарского</w:t>
      </w:r>
      <w:r w:rsidR="007C67FF">
        <w:rPr>
          <w:sz w:val="24"/>
          <w:szCs w:val="24"/>
        </w:rPr>
        <w:t xml:space="preserve"> </w:t>
      </w:r>
      <w:r w:rsidRPr="00E40A83">
        <w:rPr>
          <w:sz w:val="24"/>
          <w:szCs w:val="24"/>
        </w:rPr>
        <w:t>района и ГИБДД. В случае пересечения улиц или площадей центральной части поселения запрещается производство работ открытым способом.</w:t>
      </w:r>
    </w:p>
    <w:p w:rsidR="008142AF" w:rsidRPr="00E40A83" w:rsidRDefault="008142AF" w:rsidP="00063723">
      <w:pPr>
        <w:pStyle w:val="afff5"/>
        <w:spacing w:line="276" w:lineRule="auto"/>
        <w:ind w:right="0"/>
        <w:rPr>
          <w:sz w:val="24"/>
          <w:szCs w:val="24"/>
        </w:rPr>
      </w:pPr>
      <w:r w:rsidRPr="00E40A83">
        <w:rPr>
          <w:sz w:val="24"/>
          <w:szCs w:val="24"/>
        </w:rPr>
        <w:t xml:space="preserve">9.4.1.7. Запрещается всякое перемещение подземных сетей и сооружений, не предусмотренное проектом, без согласования с эксплуатационной организацией. </w:t>
      </w:r>
    </w:p>
    <w:p w:rsidR="008142AF" w:rsidRPr="00E40A83" w:rsidRDefault="008142AF" w:rsidP="00063723">
      <w:pPr>
        <w:pStyle w:val="afff5"/>
        <w:spacing w:line="276" w:lineRule="auto"/>
        <w:ind w:right="0"/>
        <w:rPr>
          <w:sz w:val="24"/>
          <w:szCs w:val="24"/>
        </w:rPr>
      </w:pPr>
      <w:r w:rsidRPr="00E40A83">
        <w:rPr>
          <w:sz w:val="24"/>
          <w:szCs w:val="24"/>
        </w:rPr>
        <w:t>9.4.1.8.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8142AF" w:rsidRPr="00E40A83" w:rsidRDefault="008142AF" w:rsidP="00063723">
      <w:pPr>
        <w:pStyle w:val="afff5"/>
        <w:spacing w:line="276" w:lineRule="auto"/>
        <w:ind w:right="0"/>
        <w:rPr>
          <w:sz w:val="24"/>
          <w:szCs w:val="24"/>
        </w:rPr>
      </w:pPr>
      <w:r w:rsidRPr="00E40A83">
        <w:rPr>
          <w:sz w:val="24"/>
          <w:szCs w:val="24"/>
        </w:rPr>
        <w:t>9.4.1.9. Технический надзор за строительством инженерных сетей и сооружений осуществляют:</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заказчик (застройщик);</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проектная организация (при заключении договора на авторский надзор);</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эксплуатационная организация (по принадлежности);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 xml:space="preserve">отдел архитектуры и градостроительства </w:t>
      </w:r>
      <w:r w:rsidR="00EA4980">
        <w:rPr>
          <w:sz w:val="24"/>
          <w:szCs w:val="24"/>
        </w:rPr>
        <w:t>а</w:t>
      </w:r>
      <w:r w:rsidRPr="00E40A83">
        <w:rPr>
          <w:sz w:val="24"/>
          <w:szCs w:val="24"/>
        </w:rPr>
        <w:t xml:space="preserve">дминистрации </w:t>
      </w:r>
      <w:r w:rsidR="00533FF0">
        <w:rPr>
          <w:sz w:val="24"/>
          <w:szCs w:val="24"/>
        </w:rPr>
        <w:t>Сакмарского</w:t>
      </w:r>
      <w:r w:rsidR="007C67FF">
        <w:rPr>
          <w:sz w:val="24"/>
          <w:szCs w:val="24"/>
        </w:rPr>
        <w:t xml:space="preserve"> </w:t>
      </w:r>
      <w:r w:rsidR="008F6991">
        <w:rPr>
          <w:sz w:val="24"/>
          <w:szCs w:val="24"/>
        </w:rPr>
        <w:t xml:space="preserve"> </w:t>
      </w:r>
      <w:r w:rsidR="006C2C55">
        <w:rPr>
          <w:sz w:val="24"/>
          <w:szCs w:val="24"/>
        </w:rPr>
        <w:t>района</w:t>
      </w:r>
      <w:r w:rsidRPr="00E40A83">
        <w:rPr>
          <w:sz w:val="24"/>
          <w:szCs w:val="24"/>
        </w:rPr>
        <w:t>.</w:t>
      </w:r>
    </w:p>
    <w:p w:rsidR="008142AF" w:rsidRPr="00E40A83" w:rsidRDefault="008142AF" w:rsidP="00063723">
      <w:pPr>
        <w:pStyle w:val="afff5"/>
        <w:spacing w:line="276" w:lineRule="auto"/>
        <w:ind w:right="0"/>
        <w:rPr>
          <w:sz w:val="24"/>
          <w:szCs w:val="24"/>
        </w:rPr>
      </w:pPr>
      <w:r w:rsidRPr="00E40A83">
        <w:rPr>
          <w:sz w:val="24"/>
          <w:szCs w:val="24"/>
        </w:rPr>
        <w:t>9.4.1.10. 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8142AF" w:rsidRPr="00E40A83" w:rsidRDefault="008142AF" w:rsidP="00063723">
      <w:pPr>
        <w:pStyle w:val="afff5"/>
        <w:spacing w:line="276" w:lineRule="auto"/>
        <w:ind w:right="0"/>
        <w:rPr>
          <w:sz w:val="24"/>
          <w:szCs w:val="24"/>
        </w:rPr>
      </w:pPr>
      <w:r w:rsidRPr="00E40A83">
        <w:rPr>
          <w:sz w:val="24"/>
          <w:szCs w:val="24"/>
        </w:rPr>
        <w:t xml:space="preserve">Работы по восстановлению твердого покрытия, зеленых насаждений оформляются актом с участием представителей </w:t>
      </w:r>
      <w:r w:rsidR="00EA4980">
        <w:rPr>
          <w:sz w:val="24"/>
          <w:szCs w:val="24"/>
        </w:rPr>
        <w:t>а</w:t>
      </w:r>
      <w:r w:rsidRPr="00E40A83">
        <w:rPr>
          <w:sz w:val="24"/>
          <w:szCs w:val="24"/>
        </w:rPr>
        <w:t xml:space="preserve">дминистрации МО </w:t>
      </w:r>
      <w:r w:rsidR="00EA4980">
        <w:rPr>
          <w:sz w:val="24"/>
          <w:szCs w:val="24"/>
        </w:rPr>
        <w:t>с</w:t>
      </w:r>
      <w:r w:rsidR="00997252">
        <w:rPr>
          <w:sz w:val="24"/>
          <w:szCs w:val="24"/>
        </w:rPr>
        <w:t xml:space="preserve">ельское поселение </w:t>
      </w:r>
      <w:r w:rsidR="00130ECA">
        <w:rPr>
          <w:sz w:val="24"/>
          <w:szCs w:val="24"/>
        </w:rPr>
        <w:t>Каменский</w:t>
      </w:r>
      <w:r w:rsidR="008F6991">
        <w:rPr>
          <w:sz w:val="24"/>
          <w:szCs w:val="24"/>
        </w:rPr>
        <w:t xml:space="preserve"> </w:t>
      </w:r>
      <w:r w:rsidRPr="00E40A83">
        <w:rPr>
          <w:sz w:val="24"/>
          <w:szCs w:val="24"/>
        </w:rPr>
        <w:t xml:space="preserve">сельсовет и отдела архитектуры и градостроительства </w:t>
      </w:r>
      <w:r w:rsidR="00EA4980">
        <w:rPr>
          <w:sz w:val="24"/>
          <w:szCs w:val="24"/>
        </w:rPr>
        <w:t>а</w:t>
      </w:r>
      <w:r w:rsidRPr="00E40A83">
        <w:rPr>
          <w:sz w:val="24"/>
          <w:szCs w:val="24"/>
        </w:rPr>
        <w:t xml:space="preserve">дминистрации </w:t>
      </w:r>
      <w:r w:rsidR="00533FF0">
        <w:rPr>
          <w:sz w:val="24"/>
          <w:szCs w:val="24"/>
        </w:rPr>
        <w:t>Сакмарского</w:t>
      </w:r>
      <w:r w:rsidR="007C67FF">
        <w:rPr>
          <w:sz w:val="24"/>
          <w:szCs w:val="24"/>
        </w:rPr>
        <w:t xml:space="preserve"> </w:t>
      </w:r>
      <w:r w:rsidRPr="00E40A83">
        <w:rPr>
          <w:sz w:val="24"/>
          <w:szCs w:val="24"/>
        </w:rPr>
        <w:t>района.</w:t>
      </w:r>
    </w:p>
    <w:p w:rsidR="008142AF" w:rsidRPr="00E40A83" w:rsidRDefault="008142AF" w:rsidP="00063723">
      <w:pPr>
        <w:pStyle w:val="afff5"/>
        <w:spacing w:line="276" w:lineRule="auto"/>
        <w:ind w:right="0"/>
        <w:rPr>
          <w:sz w:val="24"/>
          <w:szCs w:val="24"/>
        </w:rPr>
      </w:pPr>
      <w:r w:rsidRPr="00E40A83">
        <w:rPr>
          <w:sz w:val="24"/>
          <w:szCs w:val="24"/>
        </w:rPr>
        <w:t>Качество восстановительных работ должно соответствовать требованиям строительных норм.</w:t>
      </w:r>
    </w:p>
    <w:p w:rsidR="008142AF" w:rsidRPr="00E40A83" w:rsidRDefault="008142AF" w:rsidP="00063723">
      <w:pPr>
        <w:pStyle w:val="afff5"/>
        <w:spacing w:line="276" w:lineRule="auto"/>
        <w:ind w:right="0"/>
        <w:rPr>
          <w:sz w:val="24"/>
          <w:szCs w:val="24"/>
        </w:rPr>
      </w:pPr>
      <w:r w:rsidRPr="00E40A83">
        <w:rPr>
          <w:sz w:val="24"/>
          <w:szCs w:val="24"/>
        </w:rPr>
        <w:t>Заказчик несет ответственность за выполнение всего объема специализированных и восстановительных работ в течение трех лет.</w:t>
      </w:r>
    </w:p>
    <w:p w:rsidR="008142AF" w:rsidRPr="00E40A83" w:rsidRDefault="008142AF" w:rsidP="00063723">
      <w:pPr>
        <w:pStyle w:val="afff5"/>
        <w:spacing w:line="276" w:lineRule="auto"/>
        <w:ind w:right="0"/>
        <w:rPr>
          <w:sz w:val="24"/>
          <w:szCs w:val="24"/>
        </w:rPr>
      </w:pPr>
      <w:r w:rsidRPr="00E40A83">
        <w:rPr>
          <w:sz w:val="24"/>
          <w:szCs w:val="24"/>
        </w:rPr>
        <w:t>9.4.1.11.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 35 ФЗ «Об объектах культурного наследия (памятниках истории и культуры) народов РФ».</w:t>
      </w:r>
    </w:p>
    <w:p w:rsidR="008142AF" w:rsidRPr="00E40A83" w:rsidRDefault="008142AF" w:rsidP="00063723">
      <w:pPr>
        <w:pStyle w:val="afff5"/>
        <w:spacing w:line="276" w:lineRule="auto"/>
        <w:ind w:right="0"/>
        <w:rPr>
          <w:sz w:val="24"/>
          <w:szCs w:val="24"/>
        </w:rPr>
      </w:pPr>
      <w:r w:rsidRPr="00E40A83">
        <w:rPr>
          <w:sz w:val="24"/>
          <w:szCs w:val="24"/>
        </w:rPr>
        <w:t>9.4.1.12.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8142AF" w:rsidRPr="00E40A83" w:rsidRDefault="008142AF" w:rsidP="00063723">
      <w:pPr>
        <w:pStyle w:val="afff5"/>
        <w:spacing w:line="276" w:lineRule="auto"/>
        <w:ind w:right="0"/>
        <w:rPr>
          <w:sz w:val="24"/>
          <w:szCs w:val="24"/>
        </w:rPr>
      </w:pPr>
      <w:r w:rsidRPr="00E40A83">
        <w:rPr>
          <w:sz w:val="24"/>
          <w:szCs w:val="24"/>
        </w:rPr>
        <w:t>9.4.1.13. 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8142AF" w:rsidRPr="00E40A83" w:rsidRDefault="008142AF" w:rsidP="00063723">
      <w:pPr>
        <w:pStyle w:val="afff5"/>
        <w:spacing w:line="276" w:lineRule="auto"/>
        <w:ind w:right="0"/>
        <w:rPr>
          <w:sz w:val="24"/>
          <w:szCs w:val="24"/>
        </w:rPr>
      </w:pPr>
      <w:r w:rsidRPr="00E40A83">
        <w:rPr>
          <w:sz w:val="24"/>
          <w:szCs w:val="24"/>
        </w:rPr>
        <w:t>9.4.1.14.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8142AF" w:rsidRPr="00E40A83" w:rsidRDefault="008142AF" w:rsidP="00063723">
      <w:pPr>
        <w:pStyle w:val="afff5"/>
        <w:spacing w:line="276" w:lineRule="auto"/>
        <w:ind w:right="0"/>
        <w:rPr>
          <w:sz w:val="24"/>
          <w:szCs w:val="24"/>
        </w:rPr>
      </w:pPr>
      <w:r w:rsidRPr="00E40A83">
        <w:rPr>
          <w:sz w:val="24"/>
          <w:szCs w:val="24"/>
        </w:rPr>
        <w:t>Поврежденные коммуникации, зеленые насаждения должны быть восстановлены виновником.</w:t>
      </w:r>
    </w:p>
    <w:p w:rsidR="008142AF" w:rsidRPr="00E40A83" w:rsidRDefault="008142AF" w:rsidP="00063723">
      <w:pPr>
        <w:pStyle w:val="afff5"/>
        <w:spacing w:line="276" w:lineRule="auto"/>
        <w:ind w:right="0"/>
        <w:rPr>
          <w:sz w:val="24"/>
          <w:szCs w:val="24"/>
        </w:rPr>
      </w:pPr>
      <w:r w:rsidRPr="00E40A83">
        <w:rPr>
          <w:sz w:val="24"/>
          <w:szCs w:val="24"/>
        </w:rPr>
        <w:t xml:space="preserve">9.4.1.15. В целях безопасности существующих подземных коммуникаций в местах, где намечено производство работ, устанавливается типовой предупреждающий </w:t>
      </w:r>
      <w:r w:rsidRPr="00E40A83">
        <w:rPr>
          <w:sz w:val="24"/>
          <w:szCs w:val="24"/>
        </w:rPr>
        <w:lastRenderedPageBreak/>
        <w:t>знак в соответствии с условиями производства работ в пределах охраняемых зон.</w:t>
      </w:r>
    </w:p>
    <w:p w:rsidR="008142AF" w:rsidRPr="00E40A83" w:rsidRDefault="008142AF" w:rsidP="00063723">
      <w:pPr>
        <w:pStyle w:val="afff5"/>
        <w:spacing w:line="276" w:lineRule="auto"/>
        <w:ind w:right="0"/>
        <w:rPr>
          <w:sz w:val="24"/>
          <w:szCs w:val="24"/>
        </w:rPr>
      </w:pPr>
      <w:r w:rsidRPr="00E40A83">
        <w:rPr>
          <w:sz w:val="24"/>
          <w:szCs w:val="24"/>
        </w:rPr>
        <w:t>9.4.1.16.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8142AF" w:rsidRPr="00E40A83" w:rsidRDefault="008142AF" w:rsidP="00063723">
      <w:pPr>
        <w:pStyle w:val="afff5"/>
        <w:spacing w:line="276" w:lineRule="auto"/>
        <w:ind w:right="0"/>
        <w:rPr>
          <w:sz w:val="24"/>
          <w:szCs w:val="24"/>
        </w:rPr>
      </w:pPr>
      <w:r w:rsidRPr="00E40A83">
        <w:rPr>
          <w:sz w:val="24"/>
          <w:szCs w:val="24"/>
        </w:rPr>
        <w:t>9.4.1.17. 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8142AF" w:rsidRPr="00E40A83" w:rsidRDefault="008142AF" w:rsidP="00063723">
      <w:pPr>
        <w:pStyle w:val="afff5"/>
        <w:spacing w:line="276" w:lineRule="auto"/>
        <w:ind w:right="0"/>
        <w:rPr>
          <w:sz w:val="24"/>
          <w:szCs w:val="24"/>
        </w:rPr>
      </w:pPr>
      <w:r w:rsidRPr="00E40A83">
        <w:rPr>
          <w:sz w:val="24"/>
          <w:szCs w:val="24"/>
        </w:rPr>
        <w:t>9.4.1.18. Все работы по ликвидации недействующих подземных сетей должны быть отражены на соответствующих планшетах геодезической съемки.</w:t>
      </w:r>
    </w:p>
    <w:p w:rsidR="008142AF" w:rsidRPr="00E40A83" w:rsidRDefault="008142AF" w:rsidP="00063723">
      <w:pPr>
        <w:pStyle w:val="afff5"/>
        <w:spacing w:line="276" w:lineRule="auto"/>
        <w:ind w:right="0"/>
        <w:rPr>
          <w:sz w:val="24"/>
          <w:szCs w:val="24"/>
        </w:rPr>
      </w:pPr>
      <w:r w:rsidRPr="00E40A83">
        <w:rPr>
          <w:sz w:val="24"/>
          <w:szCs w:val="24"/>
        </w:rPr>
        <w:t>9.4.1.19. Для добычи полезных ископаемых (в т.ч.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rsidR="008142AF" w:rsidRPr="00E40A83" w:rsidRDefault="008142AF" w:rsidP="00063723">
      <w:pPr>
        <w:pStyle w:val="afff5"/>
        <w:spacing w:line="276" w:lineRule="auto"/>
        <w:ind w:right="0"/>
        <w:rPr>
          <w:sz w:val="24"/>
          <w:szCs w:val="24"/>
        </w:rPr>
      </w:pPr>
      <w:r w:rsidRPr="00E40A83">
        <w:rPr>
          <w:sz w:val="24"/>
          <w:szCs w:val="24"/>
        </w:rPr>
        <w:t>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работ, направленных на общее изучение недр, геологических работ по созданию и ведению мониторинга природной среды, контроля за режимом подземных вод, а также иных работ, проводимых без существенного нарушения целостности недр.</w:t>
      </w:r>
    </w:p>
    <w:p w:rsidR="008142AF" w:rsidRPr="00E40A83" w:rsidRDefault="008142AF" w:rsidP="00063723">
      <w:pPr>
        <w:pStyle w:val="afff5"/>
        <w:spacing w:line="276" w:lineRule="auto"/>
        <w:ind w:right="0"/>
        <w:rPr>
          <w:sz w:val="24"/>
          <w:szCs w:val="24"/>
        </w:rPr>
      </w:pPr>
      <w:r w:rsidRPr="00E40A83">
        <w:rPr>
          <w:sz w:val="24"/>
          <w:szCs w:val="24"/>
        </w:rPr>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
    <w:p w:rsidR="008142AF" w:rsidRPr="00E40A83" w:rsidRDefault="008142AF" w:rsidP="00063723">
      <w:pPr>
        <w:pStyle w:val="afff5"/>
        <w:spacing w:line="276" w:lineRule="auto"/>
        <w:ind w:right="0"/>
        <w:rPr>
          <w:sz w:val="24"/>
          <w:szCs w:val="24"/>
        </w:rPr>
      </w:pPr>
      <w:r w:rsidRPr="00E40A83">
        <w:rPr>
          <w:sz w:val="24"/>
          <w:szCs w:val="24"/>
        </w:rPr>
        <w:t>Это относится 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rsidR="008142AF" w:rsidRPr="00E40A83" w:rsidRDefault="008142AF" w:rsidP="00063723">
      <w:pPr>
        <w:pStyle w:val="afff5"/>
        <w:spacing w:line="276" w:lineRule="auto"/>
        <w:ind w:right="0"/>
        <w:rPr>
          <w:sz w:val="24"/>
          <w:szCs w:val="24"/>
        </w:rPr>
      </w:pPr>
      <w:r w:rsidRPr="00E40A83">
        <w:rPr>
          <w:sz w:val="24"/>
          <w:szCs w:val="24"/>
        </w:rPr>
        <w:t xml:space="preserve">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w:t>
      </w:r>
      <w:smartTag w:uri="urn:schemas-microsoft-com:office:smarttags" w:element="metricconverter">
        <w:smartTagPr>
          <w:attr w:name="ProductID" w:val="5 метров"/>
          <w:attr w:name="tabIndex" w:val="0"/>
          <w:attr w:name="style" w:val="BACKGROUND-POSITION: left bottom; BACKGROUND-IMAGE: url(res://ietag.dll/#34/#1001); BACKGROUND-REPEAT: repeat-x"/>
        </w:smartTagPr>
        <w:r w:rsidRPr="00E40A83">
          <w:rPr>
            <w:sz w:val="24"/>
            <w:szCs w:val="24"/>
          </w:rPr>
          <w:t>5 метров</w:t>
        </w:r>
      </w:smartTag>
      <w:r w:rsidRPr="00E40A83">
        <w:rPr>
          <w:sz w:val="24"/>
          <w:szCs w:val="24"/>
        </w:rPr>
        <w:t xml:space="preserve"> по согласованию с администрацией поселения.</w:t>
      </w:r>
    </w:p>
    <w:p w:rsidR="008142AF" w:rsidRPr="00E40A83" w:rsidRDefault="008142AF" w:rsidP="00063723">
      <w:pPr>
        <w:pStyle w:val="afff5"/>
        <w:spacing w:line="276" w:lineRule="auto"/>
        <w:ind w:right="0"/>
        <w:rPr>
          <w:sz w:val="24"/>
          <w:szCs w:val="24"/>
        </w:rPr>
      </w:pPr>
      <w:r w:rsidRPr="00E40A83">
        <w:rPr>
          <w:sz w:val="24"/>
          <w:szCs w:val="24"/>
        </w:rPr>
        <w:t>9.4.1.20. Трассы магистральных трубопроводов (газопроводов, нефтепроводов, нефтепродуктопроводов) должны прокладываться вне границ поселения, отдельных</w:t>
      </w:r>
      <w:r w:rsidRPr="00E40A83">
        <w:rPr>
          <w:color w:val="000000"/>
          <w:sz w:val="24"/>
          <w:szCs w:val="24"/>
        </w:rPr>
        <w:t xml:space="preserve"> промышленных и сельскохозяйственных предприятий, зданий и сооружений и находится от них на расстояниях в соответствии со СНиП 2.05.06.-85 «Магистральные </w:t>
      </w:r>
      <w:r w:rsidRPr="00E40A83">
        <w:rPr>
          <w:sz w:val="24"/>
          <w:szCs w:val="24"/>
        </w:rPr>
        <w:t>трубопроводы».</w:t>
      </w:r>
    </w:p>
    <w:p w:rsidR="008142AF" w:rsidRPr="00E40A83" w:rsidRDefault="008142AF" w:rsidP="00063723">
      <w:pPr>
        <w:pStyle w:val="afff5"/>
        <w:spacing w:line="276" w:lineRule="auto"/>
        <w:ind w:right="0"/>
        <w:rPr>
          <w:sz w:val="24"/>
          <w:szCs w:val="24"/>
        </w:rPr>
      </w:pPr>
      <w:r w:rsidRPr="00E40A83">
        <w:rPr>
          <w:sz w:val="24"/>
          <w:szCs w:val="24"/>
        </w:rPr>
        <w:t>9.4.1.21. Полигоны твердых бытовых отходов и приравненных к ним промышленных отходов относятся к объектам областного значения, и по предпроектной и проектной документации на их размещение и строительство необходимы согласования Департамента строительства, трансп</w:t>
      </w:r>
      <w:r w:rsidR="006C2C55">
        <w:rPr>
          <w:sz w:val="24"/>
          <w:szCs w:val="24"/>
        </w:rPr>
        <w:t>орта и ЖКХ Оренбургской области</w:t>
      </w:r>
      <w:r w:rsidRPr="00E40A83">
        <w:rPr>
          <w:sz w:val="24"/>
          <w:szCs w:val="24"/>
        </w:rPr>
        <w:t>, Управления Роспотреб</w:t>
      </w:r>
      <w:r w:rsidR="006C2C55">
        <w:rPr>
          <w:sz w:val="24"/>
          <w:szCs w:val="24"/>
        </w:rPr>
        <w:t>надзора по Оренбургской области</w:t>
      </w:r>
      <w:r w:rsidRPr="00E40A83">
        <w:rPr>
          <w:sz w:val="24"/>
          <w:szCs w:val="24"/>
        </w:rPr>
        <w:t xml:space="preserve">, Управления Росприроднадзора по </w:t>
      </w:r>
      <w:r w:rsidRPr="00E40A83">
        <w:rPr>
          <w:sz w:val="24"/>
          <w:szCs w:val="24"/>
        </w:rPr>
        <w:lastRenderedPageBreak/>
        <w:t>Оренбургской области с составлением заключения Государственной экологической экспертизы.</w:t>
      </w:r>
    </w:p>
    <w:p w:rsidR="008142AF" w:rsidRPr="00E40A83" w:rsidRDefault="008142AF" w:rsidP="00063723">
      <w:pPr>
        <w:pStyle w:val="afff5"/>
        <w:spacing w:line="276" w:lineRule="auto"/>
        <w:ind w:right="0"/>
        <w:rPr>
          <w:sz w:val="24"/>
          <w:szCs w:val="24"/>
        </w:rPr>
      </w:pPr>
      <w:r w:rsidRPr="00E40A83">
        <w:rPr>
          <w:sz w:val="24"/>
          <w:szCs w:val="24"/>
        </w:rPr>
        <w:t>Площадь участка, отводимого под полигоны, принимается, как правило, из условия срока его эксплуатации не менее 15 лет.</w:t>
      </w:r>
    </w:p>
    <w:p w:rsidR="008142AF" w:rsidRPr="00E40A83" w:rsidRDefault="008142AF" w:rsidP="00063723">
      <w:pPr>
        <w:pStyle w:val="afff5"/>
        <w:spacing w:line="276" w:lineRule="auto"/>
        <w:ind w:right="0"/>
        <w:rPr>
          <w:sz w:val="24"/>
          <w:szCs w:val="24"/>
        </w:rPr>
      </w:pPr>
      <w:r w:rsidRPr="00E40A83">
        <w:rPr>
          <w:sz w:val="24"/>
          <w:szCs w:val="24"/>
        </w:rPr>
        <w:t>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СНиП 2.07.01-89* и СанПиН 2.2.1/2.1.1.1200-03.</w:t>
      </w:r>
    </w:p>
    <w:p w:rsidR="008142AF" w:rsidRPr="00E40A83" w:rsidRDefault="008142AF" w:rsidP="00063723">
      <w:pPr>
        <w:pStyle w:val="afff5"/>
        <w:spacing w:line="276" w:lineRule="auto"/>
        <w:ind w:right="0"/>
        <w:rPr>
          <w:sz w:val="24"/>
          <w:szCs w:val="24"/>
        </w:rPr>
      </w:pPr>
      <w:r w:rsidRPr="00E40A83">
        <w:rPr>
          <w:sz w:val="24"/>
          <w:szCs w:val="24"/>
        </w:rPr>
        <w:t>Размещение и строительство объектов сбора, складирования, переработки и захоронения промышленных отходов осуществляются в соответствии с «Временными правилами охраны окружающей среды от отходов производства и потребления в Российской Федерации», утвержденными заместителем министра охраны окружающей среды.</w:t>
      </w:r>
    </w:p>
    <w:p w:rsidR="008142AF" w:rsidRPr="00E40A83" w:rsidRDefault="008142AF" w:rsidP="00063723">
      <w:pPr>
        <w:pStyle w:val="afff5"/>
        <w:spacing w:line="276" w:lineRule="auto"/>
        <w:ind w:right="0"/>
        <w:rPr>
          <w:sz w:val="24"/>
          <w:szCs w:val="24"/>
        </w:rPr>
      </w:pPr>
      <w:r w:rsidRPr="00E40A83">
        <w:rPr>
          <w:sz w:val="24"/>
          <w:szCs w:val="24"/>
        </w:rPr>
        <w:t>9.4.1.22. 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108" w:name="_Toc196878922"/>
      <w:bookmarkStart w:id="109" w:name="_Toc312188818"/>
      <w:r w:rsidRPr="00E40A83">
        <w:rPr>
          <w:rFonts w:ascii="Times New Roman" w:hAnsi="Times New Roman" w:cs="Times New Roman"/>
          <w:sz w:val="24"/>
          <w:szCs w:val="24"/>
          <w:lang w:eastAsia="ar-SA"/>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08"/>
      <w:bookmarkEnd w:id="109"/>
    </w:p>
    <w:p w:rsidR="008142AF" w:rsidRPr="00E40A83" w:rsidRDefault="008142AF" w:rsidP="00063723">
      <w:pPr>
        <w:pStyle w:val="afff5"/>
        <w:spacing w:line="276" w:lineRule="auto"/>
        <w:ind w:right="0"/>
        <w:rPr>
          <w:sz w:val="24"/>
          <w:szCs w:val="24"/>
        </w:rPr>
      </w:pPr>
      <w:r w:rsidRPr="00E40A83">
        <w:rPr>
          <w:sz w:val="24"/>
          <w:szCs w:val="24"/>
        </w:rPr>
        <w:t>9.5.1. К землям историко-культурного назначения относятся земли:</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объектов культурного наследия народов Российской Федерации, в том числе объектов археологического наследия;</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достопримечательных мест, в том числе мест бытования исторических промыслов, производств и ремесел;</w:t>
      </w:r>
    </w:p>
    <w:p w:rsidR="008142AF" w:rsidRPr="00E40A83" w:rsidRDefault="008142AF" w:rsidP="006C2C55">
      <w:pPr>
        <w:pStyle w:val="afff5"/>
        <w:widowControl/>
        <w:numPr>
          <w:ilvl w:val="0"/>
          <w:numId w:val="54"/>
        </w:numPr>
        <w:spacing w:line="276" w:lineRule="auto"/>
        <w:ind w:left="851" w:right="0" w:hanging="284"/>
        <w:rPr>
          <w:sz w:val="24"/>
          <w:szCs w:val="24"/>
        </w:rPr>
      </w:pPr>
      <w:r w:rsidRPr="00E40A83">
        <w:rPr>
          <w:sz w:val="24"/>
          <w:szCs w:val="24"/>
        </w:rPr>
        <w:t>военных и гражданских захоронений.</w:t>
      </w:r>
    </w:p>
    <w:p w:rsidR="008142AF" w:rsidRPr="00E40A83" w:rsidRDefault="008142AF" w:rsidP="00063723">
      <w:pPr>
        <w:pStyle w:val="afff5"/>
        <w:spacing w:line="276" w:lineRule="auto"/>
        <w:ind w:right="0"/>
        <w:rPr>
          <w:sz w:val="24"/>
          <w:szCs w:val="24"/>
        </w:rPr>
      </w:pPr>
      <w:r w:rsidRPr="00E40A83">
        <w:rPr>
          <w:sz w:val="24"/>
          <w:szCs w:val="24"/>
        </w:rPr>
        <w:t>9.5.2.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«Об объектах культурного наследия (памятников истории и культуры) народов Российской Федерации».</w:t>
      </w:r>
    </w:p>
    <w:p w:rsidR="008142AF" w:rsidRPr="00E40A83" w:rsidRDefault="008142AF" w:rsidP="00063723">
      <w:pPr>
        <w:pStyle w:val="afff5"/>
        <w:spacing w:line="276" w:lineRule="auto"/>
        <w:ind w:right="0"/>
        <w:rPr>
          <w:sz w:val="24"/>
          <w:szCs w:val="24"/>
        </w:rPr>
      </w:pPr>
      <w:r w:rsidRPr="00E40A83">
        <w:rPr>
          <w:sz w:val="24"/>
          <w:szCs w:val="24"/>
        </w:rPr>
        <w:t>9.5.3.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 установленных законодательством.</w:t>
      </w:r>
    </w:p>
    <w:p w:rsidR="008142AF" w:rsidRPr="00E40A83" w:rsidRDefault="008142AF" w:rsidP="00063723">
      <w:pPr>
        <w:pStyle w:val="afff5"/>
        <w:spacing w:line="276" w:lineRule="auto"/>
        <w:ind w:right="0"/>
        <w:rPr>
          <w:sz w:val="24"/>
          <w:szCs w:val="24"/>
        </w:rPr>
      </w:pPr>
      <w:r w:rsidRPr="00E40A83">
        <w:rPr>
          <w:sz w:val="24"/>
          <w:szCs w:val="24"/>
        </w:rPr>
        <w:t>9.5.4.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8142AF" w:rsidRPr="00E40A83" w:rsidRDefault="008142AF" w:rsidP="00063723">
      <w:pPr>
        <w:pStyle w:val="afff5"/>
        <w:spacing w:line="276" w:lineRule="auto"/>
        <w:ind w:right="0"/>
        <w:rPr>
          <w:sz w:val="24"/>
          <w:szCs w:val="24"/>
        </w:rPr>
      </w:pPr>
      <w:r w:rsidRPr="00E40A83">
        <w:rPr>
          <w:sz w:val="24"/>
          <w:szCs w:val="24"/>
        </w:rPr>
        <w:t xml:space="preserve">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w:t>
      </w:r>
      <w:r w:rsidRPr="00E40A83">
        <w:rPr>
          <w:sz w:val="24"/>
          <w:szCs w:val="24"/>
        </w:rPr>
        <w:lastRenderedPageBreak/>
        <w:t>памятников истории и культуры.</w:t>
      </w:r>
    </w:p>
    <w:p w:rsidR="008142AF" w:rsidRPr="00E40A83" w:rsidRDefault="008142AF" w:rsidP="00063723">
      <w:pPr>
        <w:pStyle w:val="afff5"/>
        <w:spacing w:line="276" w:lineRule="auto"/>
        <w:ind w:right="0"/>
        <w:rPr>
          <w:sz w:val="24"/>
          <w:szCs w:val="24"/>
        </w:rPr>
      </w:pPr>
      <w:r w:rsidRPr="00E40A83">
        <w:rPr>
          <w:sz w:val="24"/>
          <w:szCs w:val="24"/>
        </w:rPr>
        <w:t xml:space="preserve">9.5.5. Работы по сохранению объектов культурного наследия в МО </w:t>
      </w:r>
      <w:r w:rsidR="00EA4980">
        <w:rPr>
          <w:sz w:val="24"/>
          <w:szCs w:val="24"/>
        </w:rPr>
        <w:t>с</w:t>
      </w:r>
      <w:r w:rsidR="00997252">
        <w:rPr>
          <w:sz w:val="24"/>
          <w:szCs w:val="24"/>
        </w:rPr>
        <w:t xml:space="preserve">ельское поселение </w:t>
      </w:r>
      <w:r w:rsidR="00130ECA">
        <w:rPr>
          <w:sz w:val="24"/>
          <w:szCs w:val="24"/>
        </w:rPr>
        <w:t>Каменский</w:t>
      </w:r>
      <w:r w:rsidR="00EA4980">
        <w:rPr>
          <w:sz w:val="24"/>
          <w:szCs w:val="24"/>
        </w:rPr>
        <w:t xml:space="preserve"> сельсове</w:t>
      </w:r>
      <w:r w:rsidRPr="00E40A83">
        <w:rPr>
          <w:sz w:val="24"/>
          <w:szCs w:val="24"/>
        </w:rPr>
        <w:t xml:space="preserve"> проводятся на основании письменного разрешения и задания на проведение указанных работ, выданных Департаментом образования, культуры и спорта Оренбургской области по заявке собственника или пользователя объекта культурного наследия.</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110" w:name="_Toc196878923"/>
      <w:bookmarkStart w:id="111" w:name="_Toc312188819"/>
      <w:r w:rsidRPr="00E40A83">
        <w:rPr>
          <w:rFonts w:ascii="Times New Roman" w:hAnsi="Times New Roman" w:cs="Times New Roman"/>
          <w:sz w:val="24"/>
          <w:szCs w:val="24"/>
          <w:lang w:eastAsia="ar-SA"/>
        </w:rPr>
        <w:t>Статья 9.6. Осуществление инженерных изысканий</w:t>
      </w:r>
      <w:bookmarkEnd w:id="110"/>
      <w:bookmarkEnd w:id="111"/>
    </w:p>
    <w:p w:rsidR="008142AF" w:rsidRPr="00E40A83" w:rsidRDefault="008142AF" w:rsidP="00063723">
      <w:pPr>
        <w:pStyle w:val="afff5"/>
        <w:spacing w:line="276" w:lineRule="auto"/>
        <w:ind w:right="0"/>
        <w:rPr>
          <w:sz w:val="24"/>
          <w:szCs w:val="24"/>
        </w:rPr>
      </w:pPr>
      <w:r w:rsidRPr="00E40A83">
        <w:rPr>
          <w:sz w:val="24"/>
          <w:szCs w:val="24"/>
        </w:rPr>
        <w:t>9.6.1. Производство всех инженерных изысканий разрешается выполнять только при наличии регистрации (разрешения) работ в соответствующих органах.</w:t>
      </w:r>
    </w:p>
    <w:p w:rsidR="008142AF" w:rsidRPr="00E40A83" w:rsidRDefault="008142AF" w:rsidP="00063723">
      <w:pPr>
        <w:pStyle w:val="afff5"/>
        <w:spacing w:line="276" w:lineRule="auto"/>
        <w:ind w:right="0"/>
        <w:rPr>
          <w:sz w:val="24"/>
          <w:szCs w:val="24"/>
        </w:rPr>
      </w:pPr>
      <w:r w:rsidRPr="00E40A83">
        <w:rPr>
          <w:sz w:val="24"/>
          <w:szCs w:val="24"/>
        </w:rPr>
        <w:t>9.6.2. Организации, осуществляющие производство инженерных изысканий, должны иметь специальную лицензию на производство данного вида работ.</w:t>
      </w:r>
    </w:p>
    <w:p w:rsidR="008142AF" w:rsidRPr="00E40A83" w:rsidRDefault="008142AF" w:rsidP="00063723">
      <w:pPr>
        <w:pStyle w:val="afff5"/>
        <w:spacing w:line="276" w:lineRule="auto"/>
        <w:ind w:right="0"/>
        <w:rPr>
          <w:sz w:val="24"/>
          <w:szCs w:val="24"/>
        </w:rPr>
      </w:pPr>
      <w:r w:rsidRPr="00E40A83">
        <w:rPr>
          <w:sz w:val="24"/>
          <w:szCs w:val="24"/>
        </w:rPr>
        <w:t>9.6.3. Регистрации подлежат следующие виды инженерных изысканий:</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инженерно-геодезические изыскания;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инженерно-геологические изыскания;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инженерно-экологические изыскания;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инженерно-геотехнические изыскания.</w:t>
      </w:r>
    </w:p>
    <w:p w:rsidR="008142AF" w:rsidRPr="00E40A83" w:rsidRDefault="008142AF" w:rsidP="00063723">
      <w:pPr>
        <w:pStyle w:val="afff5"/>
        <w:spacing w:line="276" w:lineRule="auto"/>
        <w:ind w:right="0"/>
        <w:rPr>
          <w:sz w:val="24"/>
          <w:szCs w:val="24"/>
        </w:rPr>
      </w:pPr>
      <w:r w:rsidRPr="00E40A83">
        <w:rPr>
          <w:sz w:val="24"/>
          <w:szCs w:val="24"/>
        </w:rPr>
        <w:t>К инженерно-геодезическим изысканиям для строительства относятся: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исследование грунтов оснований зданий и сооружений;</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обустройство артскважин;</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устройство линейных сооружений;</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поиск и разведка подземных вод для целей водоснабжения;</w:t>
      </w:r>
    </w:p>
    <w:p w:rsidR="008142AF" w:rsidRPr="00E40A83" w:rsidRDefault="008142AF" w:rsidP="00945E87">
      <w:pPr>
        <w:pStyle w:val="afff5"/>
        <w:widowControl/>
        <w:numPr>
          <w:ilvl w:val="0"/>
          <w:numId w:val="54"/>
        </w:numPr>
        <w:spacing w:line="276" w:lineRule="auto"/>
        <w:ind w:left="851" w:right="0" w:hanging="284"/>
        <w:rPr>
          <w:sz w:val="24"/>
          <w:szCs w:val="24"/>
        </w:rPr>
      </w:pPr>
      <w:r w:rsidRPr="00E40A83">
        <w:rPr>
          <w:sz w:val="24"/>
          <w:szCs w:val="24"/>
        </w:rPr>
        <w:t>иные виды работ.</w:t>
      </w:r>
    </w:p>
    <w:p w:rsidR="008142AF" w:rsidRPr="00E40A83" w:rsidRDefault="008142AF" w:rsidP="00063723">
      <w:pPr>
        <w:pStyle w:val="afff5"/>
        <w:spacing w:line="276" w:lineRule="auto"/>
        <w:ind w:right="0"/>
        <w:rPr>
          <w:sz w:val="24"/>
          <w:szCs w:val="24"/>
        </w:rPr>
      </w:pPr>
      <w:r w:rsidRPr="00E40A83">
        <w:rPr>
          <w:sz w:val="24"/>
          <w:szCs w:val="24"/>
        </w:rPr>
        <w:t>9.6.4. Документы о регистрации действительны в течение указанных в них сроков начала и окончания работ.</w:t>
      </w:r>
    </w:p>
    <w:p w:rsidR="008142AF" w:rsidRPr="00E40A83" w:rsidRDefault="008142AF" w:rsidP="00063723">
      <w:pPr>
        <w:pStyle w:val="afff5"/>
        <w:spacing w:line="276" w:lineRule="auto"/>
        <w:ind w:right="0"/>
        <w:rPr>
          <w:sz w:val="24"/>
          <w:szCs w:val="24"/>
        </w:rPr>
      </w:pPr>
      <w:r w:rsidRPr="00E40A83">
        <w:rPr>
          <w:sz w:val="24"/>
          <w:szCs w:val="24"/>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8142AF" w:rsidRPr="00E40A83" w:rsidRDefault="008142AF" w:rsidP="00063723">
      <w:pPr>
        <w:pStyle w:val="afff5"/>
        <w:spacing w:line="276" w:lineRule="auto"/>
        <w:ind w:right="0"/>
        <w:rPr>
          <w:sz w:val="24"/>
          <w:szCs w:val="24"/>
        </w:rPr>
      </w:pPr>
      <w:r w:rsidRPr="00E40A83">
        <w:rPr>
          <w:sz w:val="24"/>
          <w:szCs w:val="24"/>
        </w:rPr>
        <w:t>9.6.5.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663242" w:rsidRDefault="008142AF" w:rsidP="00063723">
      <w:pPr>
        <w:pStyle w:val="afff5"/>
        <w:spacing w:line="276" w:lineRule="auto"/>
        <w:ind w:right="0"/>
        <w:rPr>
          <w:sz w:val="24"/>
          <w:szCs w:val="24"/>
        </w:rPr>
      </w:pPr>
      <w:r w:rsidRPr="00E40A83">
        <w:rPr>
          <w:sz w:val="24"/>
          <w:szCs w:val="24"/>
        </w:rPr>
        <w:t>9.6.6. 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r w:rsidR="00663242">
        <w:rPr>
          <w:sz w:val="24"/>
          <w:szCs w:val="24"/>
        </w:rPr>
        <w:br w:type="page"/>
      </w:r>
    </w:p>
    <w:p w:rsidR="008142AF" w:rsidRPr="00E40A83" w:rsidRDefault="008142AF" w:rsidP="00063723">
      <w:pPr>
        <w:pStyle w:val="20"/>
        <w:spacing w:line="276" w:lineRule="auto"/>
        <w:rPr>
          <w:rFonts w:ascii="Times New Roman" w:hAnsi="Times New Roman" w:cs="Times New Roman"/>
          <w:sz w:val="24"/>
          <w:szCs w:val="24"/>
        </w:rPr>
      </w:pPr>
      <w:bookmarkStart w:id="112" w:name="_Toc196878924"/>
      <w:bookmarkStart w:id="113" w:name="_Toc312188820"/>
      <w:r w:rsidRPr="00E40A83">
        <w:rPr>
          <w:rFonts w:ascii="Times New Roman" w:hAnsi="Times New Roman" w:cs="Times New Roman"/>
          <w:sz w:val="24"/>
          <w:szCs w:val="24"/>
        </w:rPr>
        <w:lastRenderedPageBreak/>
        <w:t>РАЗДЕЛ 10. ПЕРЕХОДНЫЕ И ЗАКЛЮЧИТЕЛЬНЫЕ ПОЛОЖЕНИЯ</w:t>
      </w:r>
      <w:bookmarkEnd w:id="112"/>
      <w:bookmarkEnd w:id="113"/>
    </w:p>
    <w:p w:rsidR="008142AF" w:rsidRPr="00E40A83" w:rsidRDefault="008142AF" w:rsidP="00063723">
      <w:pPr>
        <w:pStyle w:val="3"/>
        <w:spacing w:line="276" w:lineRule="auto"/>
        <w:rPr>
          <w:rFonts w:ascii="Times New Roman" w:hAnsi="Times New Roman" w:cs="Times New Roman"/>
          <w:sz w:val="24"/>
          <w:szCs w:val="24"/>
          <w:lang w:eastAsia="ar-SA"/>
        </w:rPr>
      </w:pPr>
      <w:bookmarkStart w:id="114" w:name="_Toc196878925"/>
      <w:bookmarkStart w:id="115" w:name="_Toc312188821"/>
      <w:r w:rsidRPr="00E40A83">
        <w:rPr>
          <w:rFonts w:ascii="Times New Roman" w:hAnsi="Times New Roman" w:cs="Times New Roman"/>
          <w:sz w:val="24"/>
          <w:szCs w:val="24"/>
          <w:lang w:eastAsia="ar-SA"/>
        </w:rPr>
        <w:t>Статья 10.1. О введении в действие настоящих Правил застройки</w:t>
      </w:r>
      <w:bookmarkEnd w:id="114"/>
      <w:bookmarkEnd w:id="115"/>
    </w:p>
    <w:p w:rsidR="008142AF" w:rsidRPr="00E40A83" w:rsidRDefault="008142AF" w:rsidP="00063723">
      <w:pPr>
        <w:pStyle w:val="afff5"/>
        <w:spacing w:line="276" w:lineRule="auto"/>
        <w:ind w:right="0"/>
        <w:rPr>
          <w:sz w:val="24"/>
          <w:szCs w:val="24"/>
        </w:rPr>
      </w:pPr>
      <w:r w:rsidRPr="00E40A83">
        <w:rPr>
          <w:sz w:val="24"/>
          <w:szCs w:val="24"/>
        </w:rPr>
        <w:t>10.1.1 Настоящие Правила застройки вводятся в действие с момента их официального опубликования. Иные нормативные правовые акты местного самоуправления муниципального образования в области градостроительства и землепользования действуют в части, не противоречащей настоящим Правилам застройки.</w:t>
      </w:r>
    </w:p>
    <w:p w:rsidR="008142AF" w:rsidRPr="00E40A83" w:rsidRDefault="008142AF" w:rsidP="00063723">
      <w:pPr>
        <w:pStyle w:val="afff5"/>
        <w:spacing w:line="276" w:lineRule="auto"/>
        <w:ind w:right="0"/>
        <w:rPr>
          <w:sz w:val="24"/>
          <w:szCs w:val="24"/>
        </w:rPr>
      </w:pPr>
      <w:r w:rsidRPr="00E40A83">
        <w:rPr>
          <w:sz w:val="24"/>
          <w:szCs w:val="24"/>
        </w:rPr>
        <w:t>10.1.2. 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имеют вид/виды использования, которые не поименованы как разрешенные для соответствующих территориальных зон;</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 Правил застройки применительно к соответствующим территориальным зонам.</w:t>
      </w:r>
    </w:p>
    <w:p w:rsidR="008142AF" w:rsidRPr="00E40A83" w:rsidRDefault="008142AF" w:rsidP="00063723">
      <w:pPr>
        <w:pStyle w:val="10"/>
        <w:spacing w:line="276" w:lineRule="auto"/>
        <w:rPr>
          <w:rFonts w:ascii="Times New Roman" w:hAnsi="Times New Roman"/>
          <w:sz w:val="24"/>
          <w:szCs w:val="24"/>
        </w:rPr>
      </w:pPr>
      <w:r w:rsidRPr="00E40A83">
        <w:rPr>
          <w:rFonts w:ascii="Times New Roman" w:hAnsi="Times New Roman"/>
          <w:kern w:val="32"/>
          <w:sz w:val="24"/>
          <w:szCs w:val="24"/>
        </w:rPr>
        <w:br w:type="page"/>
      </w:r>
      <w:bookmarkStart w:id="116" w:name="_Toc196878926"/>
      <w:bookmarkStart w:id="117" w:name="_Toc312188822"/>
      <w:r w:rsidRPr="00E40A83">
        <w:rPr>
          <w:rFonts w:ascii="Times New Roman" w:hAnsi="Times New Roman"/>
          <w:sz w:val="24"/>
          <w:szCs w:val="24"/>
        </w:rPr>
        <w:lastRenderedPageBreak/>
        <w:t>Часть II. Схема градостроительного зонирования</w:t>
      </w:r>
      <w:bookmarkEnd w:id="116"/>
      <w:bookmarkEnd w:id="117"/>
    </w:p>
    <w:p w:rsidR="008142AF" w:rsidRPr="00E40A83" w:rsidRDefault="008142AF" w:rsidP="00063723">
      <w:pPr>
        <w:pStyle w:val="20"/>
        <w:spacing w:line="276" w:lineRule="auto"/>
        <w:rPr>
          <w:rFonts w:ascii="Times New Roman" w:hAnsi="Times New Roman" w:cs="Times New Roman"/>
          <w:sz w:val="24"/>
          <w:szCs w:val="24"/>
          <w:lang w:eastAsia="ar-SA"/>
        </w:rPr>
      </w:pPr>
      <w:bookmarkStart w:id="118" w:name="_Toc196878927"/>
      <w:bookmarkStart w:id="119" w:name="_Toc168826904"/>
      <w:bookmarkStart w:id="120" w:name="_Toc312188823"/>
      <w:r w:rsidRPr="00E40A83">
        <w:rPr>
          <w:rFonts w:ascii="Times New Roman" w:hAnsi="Times New Roman" w:cs="Times New Roman"/>
          <w:sz w:val="24"/>
          <w:szCs w:val="24"/>
          <w:lang w:eastAsia="ar-SA"/>
        </w:rPr>
        <w:t>РАЗДЕЛ 11. КАРТА ГРАДОСТРОИТЕЛЬНОГО ЗОНИРОВАНИЯ</w:t>
      </w:r>
      <w:bookmarkEnd w:id="118"/>
      <w:bookmarkEnd w:id="119"/>
      <w:bookmarkEnd w:id="120"/>
    </w:p>
    <w:p w:rsidR="008142AF" w:rsidRPr="00E40A83" w:rsidRDefault="008142AF" w:rsidP="00063723">
      <w:pPr>
        <w:pStyle w:val="afff5"/>
        <w:spacing w:line="276" w:lineRule="auto"/>
        <w:ind w:right="0"/>
        <w:rPr>
          <w:sz w:val="24"/>
          <w:szCs w:val="24"/>
        </w:rPr>
      </w:pPr>
      <w:r w:rsidRPr="00E40A83">
        <w:rPr>
          <w:sz w:val="24"/>
          <w:szCs w:val="24"/>
        </w:rPr>
        <w:t xml:space="preserve">Схема градостроительного зонирования территории МО </w:t>
      </w:r>
      <w:r w:rsidR="00EA4980">
        <w:rPr>
          <w:sz w:val="24"/>
          <w:szCs w:val="24"/>
        </w:rPr>
        <w:t>с</w:t>
      </w:r>
      <w:r w:rsidR="00997252">
        <w:rPr>
          <w:sz w:val="24"/>
          <w:szCs w:val="24"/>
        </w:rPr>
        <w:t xml:space="preserve">ельское поселение </w:t>
      </w:r>
      <w:r w:rsidR="00130ECA">
        <w:rPr>
          <w:sz w:val="24"/>
          <w:szCs w:val="24"/>
        </w:rPr>
        <w:t>Каменский</w:t>
      </w:r>
      <w:r w:rsidR="008F6991">
        <w:rPr>
          <w:sz w:val="24"/>
          <w:szCs w:val="24"/>
        </w:rPr>
        <w:t xml:space="preserve"> </w:t>
      </w:r>
      <w:r w:rsidRPr="00E40A83">
        <w:rPr>
          <w:sz w:val="24"/>
          <w:szCs w:val="24"/>
        </w:rPr>
        <w:t>сельсовет 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rsidR="008142AF" w:rsidRPr="00E40A83" w:rsidRDefault="008142AF" w:rsidP="00063723">
      <w:pPr>
        <w:pStyle w:val="afff5"/>
        <w:spacing w:line="276" w:lineRule="auto"/>
        <w:ind w:right="0"/>
        <w:rPr>
          <w:sz w:val="24"/>
          <w:szCs w:val="24"/>
        </w:rPr>
      </w:pPr>
      <w:r w:rsidRPr="00E40A83">
        <w:rPr>
          <w:sz w:val="24"/>
          <w:szCs w:val="24"/>
        </w:rPr>
        <w:t xml:space="preserve">Базой зонирования является схема территориального планирования - генеральный план (основной чертеж) МО </w:t>
      </w:r>
      <w:r w:rsidR="00EA4980">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с учетом его положений, отраженных на «Карте градостроительного зонирования».</w:t>
      </w:r>
    </w:p>
    <w:p w:rsidR="008142AF" w:rsidRPr="00E40A83" w:rsidRDefault="008142AF" w:rsidP="00063723">
      <w:pPr>
        <w:pStyle w:val="afff5"/>
        <w:spacing w:line="276" w:lineRule="auto"/>
        <w:ind w:right="0"/>
        <w:rPr>
          <w:sz w:val="24"/>
          <w:szCs w:val="24"/>
        </w:rPr>
      </w:pPr>
      <w:r w:rsidRPr="00E40A83">
        <w:rPr>
          <w:sz w:val="24"/>
          <w:szCs w:val="24"/>
        </w:rPr>
        <w:t>На карте градостроительного зонирования показаны территориальные зоны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 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13 статьях 13.1-13.5.</w:t>
      </w:r>
    </w:p>
    <w:p w:rsidR="008142AF" w:rsidRPr="00E40A83" w:rsidRDefault="008142AF" w:rsidP="00063723">
      <w:pPr>
        <w:pStyle w:val="afff5"/>
        <w:spacing w:line="276" w:lineRule="auto"/>
        <w:ind w:right="0"/>
        <w:rPr>
          <w:sz w:val="24"/>
          <w:szCs w:val="24"/>
        </w:rPr>
      </w:pPr>
      <w:r w:rsidRPr="00E40A83">
        <w:rPr>
          <w:sz w:val="24"/>
          <w:szCs w:val="24"/>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(Ж1, Жст, Р1, Р2, и т.д.).</w:t>
      </w:r>
    </w:p>
    <w:p w:rsidR="008142AF" w:rsidRPr="00E40A83" w:rsidRDefault="008142AF" w:rsidP="00063723">
      <w:pPr>
        <w:pStyle w:val="afff5"/>
        <w:spacing w:line="276" w:lineRule="auto"/>
        <w:ind w:right="0"/>
        <w:rPr>
          <w:sz w:val="24"/>
          <w:szCs w:val="24"/>
        </w:rPr>
      </w:pPr>
      <w:r w:rsidRPr="00E40A83">
        <w:rPr>
          <w:sz w:val="24"/>
          <w:szCs w:val="24"/>
        </w:rPr>
        <w:t>Границы территориальных зон устанавливаются по:</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линиям магистралей, улиц, проездов;</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красным линиям;</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границам земельных участков;</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естественным границам природных объектов.</w:t>
      </w:r>
    </w:p>
    <w:p w:rsidR="008142AF" w:rsidRPr="00E40A83" w:rsidRDefault="008142AF" w:rsidP="00063723">
      <w:pPr>
        <w:pStyle w:val="10"/>
        <w:spacing w:line="276" w:lineRule="auto"/>
        <w:rPr>
          <w:rFonts w:ascii="Times New Roman" w:hAnsi="Times New Roman"/>
          <w:kern w:val="28"/>
          <w:sz w:val="24"/>
          <w:szCs w:val="24"/>
          <w:lang w:eastAsia="ar-SA"/>
        </w:rPr>
      </w:pPr>
      <w:r w:rsidRPr="00E40A83">
        <w:rPr>
          <w:rFonts w:ascii="Times New Roman" w:hAnsi="Times New Roman"/>
          <w:kern w:val="32"/>
          <w:sz w:val="24"/>
          <w:szCs w:val="24"/>
          <w:lang w:eastAsia="ar-SA"/>
        </w:rPr>
        <w:br w:type="page"/>
      </w:r>
      <w:bookmarkStart w:id="121" w:name="_Toc196878928"/>
      <w:bookmarkStart w:id="122" w:name="_Toc312188824"/>
      <w:r w:rsidRPr="00E40A83">
        <w:rPr>
          <w:rFonts w:ascii="Times New Roman" w:hAnsi="Times New Roman"/>
          <w:kern w:val="28"/>
          <w:sz w:val="24"/>
          <w:szCs w:val="24"/>
          <w:lang w:eastAsia="ar-SA"/>
        </w:rPr>
        <w:lastRenderedPageBreak/>
        <w:t>Часть III. Градостроительные регламенты</w:t>
      </w:r>
      <w:bookmarkEnd w:id="121"/>
      <w:bookmarkEnd w:id="122"/>
    </w:p>
    <w:p w:rsidR="008142AF" w:rsidRPr="00E40A83" w:rsidRDefault="008142AF" w:rsidP="00945E87">
      <w:pPr>
        <w:pStyle w:val="20"/>
        <w:spacing w:line="276" w:lineRule="auto"/>
        <w:jc w:val="both"/>
        <w:rPr>
          <w:rFonts w:ascii="Times New Roman" w:hAnsi="Times New Roman" w:cs="Times New Roman"/>
          <w:sz w:val="24"/>
          <w:szCs w:val="24"/>
          <w:lang w:eastAsia="ar-SA"/>
        </w:rPr>
      </w:pPr>
      <w:bookmarkStart w:id="123" w:name="_Toc196878929"/>
      <w:bookmarkStart w:id="124" w:name="_Toc168826907"/>
      <w:bookmarkStart w:id="125" w:name="_Toc312188825"/>
      <w:r w:rsidRPr="00E40A83">
        <w:rPr>
          <w:rFonts w:ascii="Times New Roman" w:hAnsi="Times New Roman" w:cs="Times New Roman"/>
          <w:sz w:val="24"/>
          <w:szCs w:val="24"/>
          <w:lang w:eastAsia="ar-SA"/>
        </w:rPr>
        <w:t>РАЗДЕЛ 12. ГРАДОСТРОИТЕЛЬНЫЕ РЕГЛАМЕНТЫ О ВИДАХ ИСПОЛЬЗОВАНИЯ ТЕРРИТОРИИ</w:t>
      </w:r>
      <w:bookmarkEnd w:id="123"/>
      <w:bookmarkEnd w:id="124"/>
      <w:bookmarkEnd w:id="125"/>
    </w:p>
    <w:p w:rsidR="008142AF" w:rsidRPr="00E40A83" w:rsidRDefault="008142AF" w:rsidP="00063723">
      <w:pPr>
        <w:pStyle w:val="3"/>
        <w:spacing w:line="276" w:lineRule="auto"/>
        <w:rPr>
          <w:rFonts w:ascii="Times New Roman" w:hAnsi="Times New Roman" w:cs="Times New Roman"/>
          <w:sz w:val="24"/>
          <w:szCs w:val="24"/>
          <w:lang w:eastAsia="ar-SA"/>
        </w:rPr>
      </w:pPr>
      <w:bookmarkStart w:id="126" w:name="_Toc196878930"/>
      <w:bookmarkStart w:id="127" w:name="_Toc168826908"/>
      <w:bookmarkStart w:id="128" w:name="_Toc312188826"/>
      <w:r w:rsidRPr="00E40A83">
        <w:rPr>
          <w:rFonts w:ascii="Times New Roman" w:hAnsi="Times New Roman" w:cs="Times New Roman"/>
          <w:sz w:val="24"/>
          <w:szCs w:val="24"/>
          <w:lang w:eastAsia="ar-SA"/>
        </w:rPr>
        <w:t>Статья 12.1. Общие положения</w:t>
      </w:r>
      <w:bookmarkEnd w:id="126"/>
      <w:bookmarkEnd w:id="127"/>
      <w:bookmarkEnd w:id="128"/>
    </w:p>
    <w:p w:rsidR="008142AF" w:rsidRPr="00E40A83" w:rsidRDefault="008142AF" w:rsidP="00063723">
      <w:pPr>
        <w:pStyle w:val="afff5"/>
        <w:spacing w:line="276" w:lineRule="auto"/>
        <w:ind w:right="0"/>
        <w:rPr>
          <w:sz w:val="24"/>
          <w:szCs w:val="24"/>
        </w:rPr>
      </w:pPr>
      <w:r w:rsidRPr="00E40A83">
        <w:rPr>
          <w:sz w:val="24"/>
          <w:szCs w:val="24"/>
        </w:rPr>
        <w:t xml:space="preserve">Решения по землепользованию и застройке принимаются в соответствии с генеральным планом развития МО </w:t>
      </w:r>
      <w:r w:rsidR="00EA4980">
        <w:rPr>
          <w:sz w:val="24"/>
          <w:szCs w:val="24"/>
        </w:rPr>
        <w:t>с</w:t>
      </w:r>
      <w:r w:rsidR="00997252">
        <w:rPr>
          <w:sz w:val="24"/>
          <w:szCs w:val="24"/>
        </w:rPr>
        <w:t xml:space="preserve">ельское поселение </w:t>
      </w:r>
      <w:r w:rsidR="00130ECA">
        <w:rPr>
          <w:sz w:val="24"/>
          <w:szCs w:val="24"/>
        </w:rPr>
        <w:t>Каменский</w:t>
      </w:r>
      <w:r w:rsidR="00FA63F5">
        <w:rPr>
          <w:sz w:val="24"/>
          <w:szCs w:val="24"/>
        </w:rPr>
        <w:t xml:space="preserve"> </w:t>
      </w:r>
      <w:r w:rsidRPr="00E40A83">
        <w:rPr>
          <w:sz w:val="24"/>
          <w:szCs w:val="24"/>
        </w:rPr>
        <w:t>сельсовет,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8142AF" w:rsidRPr="00E40A83" w:rsidRDefault="008142AF" w:rsidP="00063723">
      <w:pPr>
        <w:pStyle w:val="afff5"/>
        <w:spacing w:line="276" w:lineRule="auto"/>
        <w:ind w:right="0"/>
        <w:rPr>
          <w:sz w:val="24"/>
          <w:szCs w:val="24"/>
        </w:rPr>
      </w:pPr>
      <w:r w:rsidRPr="00E40A83">
        <w:rPr>
          <w:sz w:val="24"/>
          <w:szCs w:val="24"/>
        </w:rPr>
        <w:t xml:space="preserve">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sidR="00EA4980">
        <w:rPr>
          <w:sz w:val="24"/>
          <w:szCs w:val="24"/>
        </w:rPr>
        <w:t>а</w:t>
      </w:r>
      <w:r w:rsidRPr="00E40A83">
        <w:rPr>
          <w:sz w:val="24"/>
          <w:szCs w:val="24"/>
        </w:rPr>
        <w:t>дминистрации Оренбургской области и местной нормативной базы, требования СНиПов, СанПиНов и т. д.</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129" w:name="_Toc196878931"/>
      <w:bookmarkStart w:id="130" w:name="_Toc168826909"/>
      <w:bookmarkStart w:id="131" w:name="_Toc312188827"/>
      <w:r w:rsidRPr="00E40A83">
        <w:rPr>
          <w:rFonts w:ascii="Times New Roman" w:hAnsi="Times New Roman" w:cs="Times New Roman"/>
          <w:sz w:val="24"/>
          <w:szCs w:val="24"/>
          <w:lang w:eastAsia="ar-SA"/>
        </w:rPr>
        <w:t>Статья 12.2. Перечень градостроительных регламентов и территориальных зон</w:t>
      </w:r>
      <w:bookmarkEnd w:id="129"/>
      <w:bookmarkEnd w:id="130"/>
      <w:bookmarkEnd w:id="131"/>
    </w:p>
    <w:p w:rsidR="008142AF" w:rsidRPr="00E40A83" w:rsidRDefault="008142AF" w:rsidP="00063723">
      <w:pPr>
        <w:pStyle w:val="afff5"/>
        <w:spacing w:line="276" w:lineRule="auto"/>
        <w:ind w:right="0"/>
        <w:rPr>
          <w:sz w:val="24"/>
          <w:szCs w:val="24"/>
        </w:rPr>
      </w:pPr>
      <w:r w:rsidRPr="00E40A83">
        <w:rPr>
          <w:sz w:val="24"/>
          <w:szCs w:val="24"/>
        </w:rPr>
        <w:t>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застроечным показателям и некоторым параметрам строительных изменений) в соответствии со следующими основными требованиями:</w:t>
      </w:r>
    </w:p>
    <w:p w:rsidR="008142AF" w:rsidRPr="00E40A83" w:rsidRDefault="008142AF" w:rsidP="00063723">
      <w:pPr>
        <w:pStyle w:val="afff5"/>
        <w:spacing w:line="276" w:lineRule="auto"/>
        <w:ind w:right="0"/>
        <w:rPr>
          <w:sz w:val="24"/>
          <w:szCs w:val="24"/>
        </w:rPr>
      </w:pPr>
      <w:r w:rsidRPr="00E40A83">
        <w:rPr>
          <w:sz w:val="24"/>
          <w:szCs w:val="24"/>
          <w:u w:val="single"/>
        </w:rPr>
        <w:t>Виды разрешенного использования</w:t>
      </w:r>
      <w:r w:rsidRPr="00E40A83">
        <w:rPr>
          <w:sz w:val="24"/>
          <w:szCs w:val="24"/>
        </w:rPr>
        <w:t>, в том числе:</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основные виды разрешенного использования земельных участков и иных объектов недвижимости;</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вспомогательные виды разрешенного использования;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условно разрешенные виды использования;</w:t>
      </w:r>
    </w:p>
    <w:p w:rsidR="008142AF" w:rsidRPr="00E40A83" w:rsidRDefault="008142AF" w:rsidP="00063723">
      <w:pPr>
        <w:pStyle w:val="afff5"/>
        <w:spacing w:line="276" w:lineRule="auto"/>
        <w:ind w:right="0"/>
        <w:rPr>
          <w:sz w:val="24"/>
          <w:szCs w:val="24"/>
        </w:rPr>
      </w:pPr>
      <w:r w:rsidRPr="00E40A83">
        <w:rPr>
          <w:sz w:val="24"/>
          <w:szCs w:val="24"/>
          <w:u w:val="single"/>
        </w:rPr>
        <w:t>Параметры разрешенного строительства, реконструкция объектов капитального строительства</w:t>
      </w:r>
      <w:r w:rsidRPr="00E40A83">
        <w:rPr>
          <w:sz w:val="24"/>
          <w:szCs w:val="24"/>
        </w:rPr>
        <w:t>, в т.ч.:</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архитектурно-строительные требования; </w:t>
      </w:r>
    </w:p>
    <w:p w:rsidR="008142AF" w:rsidRPr="00E40A83" w:rsidRDefault="008142AF" w:rsidP="00063723">
      <w:pPr>
        <w:pStyle w:val="afff5"/>
        <w:spacing w:line="276" w:lineRule="auto"/>
        <w:ind w:right="0"/>
        <w:rPr>
          <w:sz w:val="24"/>
          <w:szCs w:val="24"/>
        </w:rPr>
      </w:pPr>
      <w:r w:rsidRPr="00E40A83">
        <w:rPr>
          <w:sz w:val="24"/>
          <w:szCs w:val="24"/>
          <w:u w:val="single"/>
        </w:rPr>
        <w:t>Ограничения использования земельных участков и объектов капитального строительства</w:t>
      </w:r>
      <w:r w:rsidRPr="00E40A83">
        <w:rPr>
          <w:sz w:val="24"/>
          <w:szCs w:val="24"/>
        </w:rPr>
        <w:t>:</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санитарно-гигиенические и экологические требования;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защита от опасных природных процессов;</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охрана культурного наследия.</w:t>
      </w:r>
    </w:p>
    <w:p w:rsidR="008142AF" w:rsidRPr="00E40A83" w:rsidRDefault="008142AF" w:rsidP="00063723">
      <w:pPr>
        <w:pStyle w:val="afff5"/>
        <w:spacing w:line="276" w:lineRule="auto"/>
        <w:ind w:right="0"/>
        <w:rPr>
          <w:sz w:val="24"/>
          <w:szCs w:val="24"/>
        </w:rPr>
      </w:pPr>
      <w:r w:rsidRPr="00E40A83">
        <w:rPr>
          <w:sz w:val="24"/>
          <w:szCs w:val="24"/>
        </w:rPr>
        <w:t>Градостроительный регламент по видам разрешенного использования недвижимости включает:</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lastRenderedPageBreak/>
        <w:t>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 специальных согласований;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8142AF" w:rsidRPr="00E40A83" w:rsidRDefault="008142AF" w:rsidP="00063723">
      <w:pPr>
        <w:pStyle w:val="afff5"/>
        <w:spacing w:line="276" w:lineRule="auto"/>
        <w:ind w:right="0"/>
        <w:rPr>
          <w:sz w:val="24"/>
          <w:szCs w:val="24"/>
        </w:rPr>
      </w:pPr>
      <w:r w:rsidRPr="00E40A83">
        <w:rPr>
          <w:sz w:val="24"/>
          <w:szCs w:val="24"/>
        </w:rPr>
        <w:t>Для каждой зоны, выделенной на карте зонирования, устанавливаются, как правило, несколько видов разрешенного использования недвижимости.</w:t>
      </w:r>
    </w:p>
    <w:p w:rsidR="008142AF" w:rsidRPr="00945E87" w:rsidRDefault="008142AF" w:rsidP="00063723">
      <w:pPr>
        <w:pStyle w:val="afff5"/>
        <w:spacing w:line="276" w:lineRule="auto"/>
        <w:ind w:right="0"/>
        <w:rPr>
          <w:sz w:val="24"/>
          <w:szCs w:val="24"/>
        </w:rPr>
      </w:pPr>
      <w:r w:rsidRPr="00E40A83">
        <w:rPr>
          <w:sz w:val="24"/>
          <w:szCs w:val="24"/>
        </w:rPr>
        <w:t xml:space="preserve">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повысительные водопроводные насосные станции, регулирующие резервуары) относятся </w:t>
      </w:r>
      <w:r w:rsidRPr="00945E87">
        <w:rPr>
          <w:sz w:val="24"/>
          <w:szCs w:val="24"/>
        </w:rPr>
        <w:t>к разрешенным видам использования на территории всех зон при отсутствии норм законодательства, запрещающих их применение.</w:t>
      </w:r>
    </w:p>
    <w:p w:rsidR="008142AF" w:rsidRPr="00E40A83" w:rsidRDefault="008142AF" w:rsidP="00063723">
      <w:pPr>
        <w:pStyle w:val="afff5"/>
        <w:spacing w:line="276" w:lineRule="auto"/>
        <w:ind w:right="0"/>
        <w:rPr>
          <w:b/>
          <w:bCs/>
          <w:sz w:val="24"/>
          <w:szCs w:val="24"/>
        </w:rPr>
      </w:pPr>
      <w:r w:rsidRPr="00945E87">
        <w:rPr>
          <w:sz w:val="24"/>
          <w:szCs w:val="24"/>
        </w:rPr>
        <w:t>В соответствии с Градостроительным</w:t>
      </w:r>
      <w:r w:rsidRPr="00E40A83">
        <w:rPr>
          <w:sz w:val="24"/>
          <w:szCs w:val="24"/>
        </w:rPr>
        <w:t xml:space="preserve"> кодексом (ст. 36 п. 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выявленных памятников истории и культуры, занятые линейными объектами (улицы, дороги, инженерные коммуникации) и территории общего пользования, включенные в красные линии, (парки, скверы, набережные). </w:t>
      </w:r>
    </w:p>
    <w:p w:rsidR="008142AF" w:rsidRPr="00E40A83" w:rsidRDefault="008142AF" w:rsidP="00063723">
      <w:pPr>
        <w:pStyle w:val="afff5"/>
        <w:spacing w:line="276" w:lineRule="auto"/>
        <w:ind w:right="0"/>
        <w:rPr>
          <w:sz w:val="24"/>
          <w:szCs w:val="24"/>
        </w:rPr>
      </w:pPr>
      <w:r w:rsidRPr="00E40A83">
        <w:rPr>
          <w:sz w:val="24"/>
          <w:szCs w:val="24"/>
        </w:rPr>
        <w:t>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8142AF" w:rsidRPr="00E40A83" w:rsidRDefault="008142AF" w:rsidP="00063723">
      <w:pPr>
        <w:pStyle w:val="afff5"/>
        <w:spacing w:line="276" w:lineRule="auto"/>
        <w:ind w:right="0"/>
        <w:rPr>
          <w:sz w:val="24"/>
          <w:szCs w:val="24"/>
        </w:rPr>
      </w:pPr>
    </w:p>
    <w:p w:rsidR="008142AF" w:rsidRPr="00E40A83" w:rsidRDefault="008142AF" w:rsidP="00063723">
      <w:pPr>
        <w:pStyle w:val="afff5"/>
        <w:spacing w:line="276" w:lineRule="auto"/>
        <w:ind w:right="0"/>
        <w:rPr>
          <w:sz w:val="24"/>
          <w:szCs w:val="24"/>
        </w:rPr>
      </w:pPr>
      <w:r w:rsidRPr="00E40A83">
        <w:rPr>
          <w:sz w:val="24"/>
          <w:szCs w:val="24"/>
        </w:rPr>
        <w:t>Информационные источники регламентов:</w:t>
      </w:r>
    </w:p>
    <w:p w:rsidR="008142AF" w:rsidRPr="00E40A83" w:rsidRDefault="008142AF" w:rsidP="00063723">
      <w:pPr>
        <w:pStyle w:val="afff5"/>
        <w:spacing w:line="276" w:lineRule="auto"/>
        <w:ind w:right="0"/>
        <w:rPr>
          <w:sz w:val="24"/>
          <w:szCs w:val="24"/>
        </w:rPr>
      </w:pPr>
      <w:r w:rsidRPr="00E40A83">
        <w:rPr>
          <w:sz w:val="24"/>
          <w:szCs w:val="24"/>
        </w:rPr>
        <w:t>СНиП 2.07.01.-89* Планировка и застройка городских и сельских поселений.</w:t>
      </w:r>
    </w:p>
    <w:p w:rsidR="008142AF" w:rsidRPr="00E40A83" w:rsidRDefault="008142AF" w:rsidP="00063723">
      <w:pPr>
        <w:pStyle w:val="afff5"/>
        <w:spacing w:line="276" w:lineRule="auto"/>
        <w:ind w:right="0"/>
        <w:rPr>
          <w:sz w:val="24"/>
          <w:szCs w:val="24"/>
        </w:rPr>
      </w:pPr>
      <w:r w:rsidRPr="00E40A83">
        <w:rPr>
          <w:sz w:val="24"/>
          <w:szCs w:val="24"/>
        </w:rPr>
        <w:t>СП 30-102-99 Планировка и застройка территории малоэтажного жилищного строительства.</w:t>
      </w:r>
    </w:p>
    <w:p w:rsidR="008142AF" w:rsidRPr="00E40A83" w:rsidRDefault="008142AF" w:rsidP="00063723">
      <w:pPr>
        <w:pStyle w:val="afff5"/>
        <w:spacing w:line="276" w:lineRule="auto"/>
        <w:ind w:right="0"/>
        <w:rPr>
          <w:sz w:val="24"/>
          <w:szCs w:val="24"/>
        </w:rPr>
      </w:pPr>
      <w:r w:rsidRPr="00E40A83">
        <w:rPr>
          <w:sz w:val="24"/>
          <w:szCs w:val="24"/>
        </w:rPr>
        <w:t>МДС 30-1.99 Методические рекомендации по разработке схем зонирования городов.</w:t>
      </w:r>
    </w:p>
    <w:p w:rsidR="008142AF" w:rsidRPr="00E40A83" w:rsidRDefault="008142AF" w:rsidP="00063723">
      <w:pPr>
        <w:pStyle w:val="afff5"/>
        <w:spacing w:line="276" w:lineRule="auto"/>
        <w:ind w:right="0"/>
        <w:rPr>
          <w:sz w:val="24"/>
          <w:szCs w:val="24"/>
        </w:rPr>
      </w:pPr>
      <w:r w:rsidRPr="00E40A83">
        <w:rPr>
          <w:sz w:val="24"/>
          <w:szCs w:val="24"/>
        </w:rPr>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w:t>
      </w:r>
    </w:p>
    <w:p w:rsidR="008142AF" w:rsidRPr="00E40A83" w:rsidRDefault="008142AF" w:rsidP="00063723">
      <w:pPr>
        <w:pStyle w:val="afff5"/>
        <w:spacing w:line="276" w:lineRule="auto"/>
        <w:ind w:right="0"/>
        <w:rPr>
          <w:sz w:val="24"/>
          <w:szCs w:val="24"/>
        </w:rPr>
      </w:pPr>
      <w:r w:rsidRPr="00E40A83">
        <w:rPr>
          <w:sz w:val="24"/>
          <w:szCs w:val="24"/>
        </w:rPr>
        <w:t>СНиП 31-05-2003 «Общественные здания административного назначения».</w:t>
      </w:r>
    </w:p>
    <w:p w:rsidR="008142AF" w:rsidRPr="00E40A83" w:rsidRDefault="008142AF" w:rsidP="00063723">
      <w:pPr>
        <w:pStyle w:val="afff5"/>
        <w:spacing w:line="276" w:lineRule="auto"/>
        <w:ind w:right="0"/>
        <w:rPr>
          <w:sz w:val="24"/>
          <w:szCs w:val="24"/>
        </w:rPr>
      </w:pPr>
      <w:r w:rsidRPr="00E40A83">
        <w:rPr>
          <w:sz w:val="24"/>
          <w:szCs w:val="24"/>
        </w:rPr>
        <w:t>СНиП 21-02-99 «Стоянки автомобилей».</w:t>
      </w:r>
    </w:p>
    <w:p w:rsidR="008142AF" w:rsidRPr="00E40A83" w:rsidRDefault="008142AF" w:rsidP="00063723">
      <w:pPr>
        <w:pStyle w:val="afff5"/>
        <w:spacing w:line="276" w:lineRule="auto"/>
        <w:ind w:right="0"/>
        <w:rPr>
          <w:sz w:val="24"/>
          <w:szCs w:val="24"/>
        </w:rPr>
      </w:pPr>
      <w:r w:rsidRPr="00E40A83">
        <w:rPr>
          <w:sz w:val="24"/>
          <w:szCs w:val="24"/>
        </w:rPr>
        <w:t>СНиП 31-01-</w:t>
      </w:r>
      <w:smartTag w:uri="urn:schemas-microsoft-com:office:smarttags" w:element="metricconverter">
        <w:smartTagPr>
          <w:attr w:name="ProductID" w:val="2003 г"/>
          <w:attr w:name="tabIndex" w:val="0"/>
          <w:attr w:name="style" w:val="BACKGROUND-POSITION: left bottom; BACKGROUND-IMAGE: url(res://ietag.dll/#34/#1001); BACKGROUND-REPEAT: repeat-x"/>
        </w:smartTagPr>
        <w:r w:rsidRPr="00E40A83">
          <w:rPr>
            <w:sz w:val="24"/>
            <w:szCs w:val="24"/>
          </w:rPr>
          <w:t>2003 г</w:t>
        </w:r>
      </w:smartTag>
      <w:r w:rsidRPr="00E40A83">
        <w:rPr>
          <w:sz w:val="24"/>
          <w:szCs w:val="24"/>
        </w:rPr>
        <w:t>. «Здания жилые многоквартирные»</w:t>
      </w:r>
    </w:p>
    <w:p w:rsidR="008142AF" w:rsidRPr="00E40A83" w:rsidRDefault="008142AF" w:rsidP="00063723">
      <w:pPr>
        <w:pStyle w:val="afff5"/>
        <w:spacing w:line="276" w:lineRule="auto"/>
        <w:ind w:right="0"/>
        <w:rPr>
          <w:sz w:val="24"/>
          <w:szCs w:val="24"/>
        </w:rPr>
      </w:pPr>
      <w:r w:rsidRPr="00E40A83">
        <w:rPr>
          <w:sz w:val="24"/>
          <w:szCs w:val="24"/>
        </w:rPr>
        <w:t>СанПиН 2.2.1/2.1.1.1200-03 «Санитарно-защитные зоны и санитарная классификация предприятий и иных объектов».</w:t>
      </w:r>
    </w:p>
    <w:p w:rsidR="008142AF" w:rsidRPr="00E40A83" w:rsidRDefault="008142AF" w:rsidP="00063723">
      <w:pPr>
        <w:pStyle w:val="afff5"/>
        <w:spacing w:line="276" w:lineRule="auto"/>
        <w:ind w:right="0"/>
        <w:rPr>
          <w:sz w:val="24"/>
          <w:szCs w:val="24"/>
        </w:rPr>
      </w:pPr>
      <w:r w:rsidRPr="00E40A83">
        <w:rPr>
          <w:sz w:val="24"/>
          <w:szCs w:val="24"/>
        </w:rPr>
        <w:lastRenderedPageBreak/>
        <w:t>ФЗ №27 от 30.12.2006 г. «О розничных рынках и внесении изменений в трудовой Кодекс РФ».</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132" w:name="_Toc196878932"/>
      <w:r w:rsidRPr="00E40A83">
        <w:rPr>
          <w:rFonts w:ascii="Times New Roman" w:hAnsi="Times New Roman" w:cs="Times New Roman"/>
          <w:sz w:val="24"/>
          <w:szCs w:val="24"/>
        </w:rPr>
        <w:br w:type="page"/>
      </w:r>
      <w:bookmarkStart w:id="133" w:name="_Toc312188828"/>
      <w:bookmarkStart w:id="134" w:name="_Toc196878940"/>
      <w:bookmarkStart w:id="135" w:name="_Toc181759011"/>
      <w:bookmarkStart w:id="136" w:name="_Toc168826917"/>
      <w:bookmarkEnd w:id="132"/>
      <w:r w:rsidRPr="00E40A83">
        <w:rPr>
          <w:rFonts w:ascii="Times New Roman" w:hAnsi="Times New Roman" w:cs="Times New Roman"/>
          <w:sz w:val="24"/>
          <w:szCs w:val="24"/>
          <w:lang w:eastAsia="ar-SA"/>
        </w:rPr>
        <w:lastRenderedPageBreak/>
        <w:t>Статья 12.3. Перечень территориальных зон</w:t>
      </w:r>
      <w:bookmarkEnd w:id="133"/>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8554"/>
      </w:tblGrid>
      <w:tr w:rsidR="008142AF" w:rsidRPr="00E40A83" w:rsidTr="00945E87">
        <w:trPr>
          <w:trHeight w:val="352"/>
        </w:trPr>
        <w:tc>
          <w:tcPr>
            <w:tcW w:w="9571" w:type="dxa"/>
            <w:gridSpan w:val="2"/>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I. Жилые зоны</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 xml:space="preserve">Ж 1 </w:t>
            </w:r>
          </w:p>
        </w:tc>
        <w:tc>
          <w:tcPr>
            <w:tcW w:w="8741"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 Зона индивидуальной жилой застройки</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Ж-2</w:t>
            </w:r>
          </w:p>
        </w:tc>
        <w:tc>
          <w:tcPr>
            <w:tcW w:w="8741"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 Зона малоэтажной жилой застройки</w:t>
            </w:r>
          </w:p>
        </w:tc>
      </w:tr>
      <w:tr w:rsidR="008142AF" w:rsidRPr="00E40A83" w:rsidTr="00945E87">
        <w:trPr>
          <w:trHeight w:val="510"/>
        </w:trPr>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 xml:space="preserve">Жст </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индивидуальной жилой застройки в зоне особого строительного режима</w:t>
            </w:r>
          </w:p>
        </w:tc>
      </w:tr>
      <w:tr w:rsidR="008142AF" w:rsidRPr="00E40A83" w:rsidTr="00945E87">
        <w:trPr>
          <w:trHeight w:val="510"/>
        </w:trPr>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ОЖ</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общественно-жилой застройки</w:t>
            </w:r>
          </w:p>
        </w:tc>
      </w:tr>
      <w:tr w:rsidR="008142AF" w:rsidRPr="00E40A83" w:rsidTr="00945E87">
        <w:trPr>
          <w:trHeight w:val="465"/>
        </w:trPr>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II. Общественно-деловые зоны</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1</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делового, коммерческого и общественного назначения.</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2</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Зоны оптовой торговли, открытых рынков и мелкого производства</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3</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учреждений здравоохранения</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4</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размещения объектов социального и коммунально-бытового назначения</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5</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спортивных сооружений</w:t>
            </w:r>
          </w:p>
        </w:tc>
      </w:tr>
      <w:tr w:rsidR="006371A5" w:rsidRPr="00E40A83" w:rsidTr="00945E87">
        <w:tc>
          <w:tcPr>
            <w:tcW w:w="830" w:type="dxa"/>
          </w:tcPr>
          <w:p w:rsidR="006371A5" w:rsidRPr="00E40A83" w:rsidRDefault="006371A5" w:rsidP="00063723">
            <w:pPr>
              <w:suppressAutoHyphens/>
              <w:spacing w:line="276" w:lineRule="auto"/>
              <w:jc w:val="both"/>
              <w:rPr>
                <w:sz w:val="24"/>
                <w:szCs w:val="24"/>
                <w:lang w:eastAsia="ar-SA"/>
              </w:rPr>
            </w:pPr>
            <w:r>
              <w:rPr>
                <w:sz w:val="24"/>
                <w:szCs w:val="24"/>
                <w:lang w:eastAsia="ar-SA"/>
              </w:rPr>
              <w:t>О 6</w:t>
            </w:r>
          </w:p>
        </w:tc>
        <w:tc>
          <w:tcPr>
            <w:tcW w:w="8741" w:type="dxa"/>
          </w:tcPr>
          <w:p w:rsidR="006371A5" w:rsidRPr="00E40A83" w:rsidRDefault="006371A5" w:rsidP="00063723">
            <w:pPr>
              <w:suppressAutoHyphens/>
              <w:spacing w:line="276" w:lineRule="auto"/>
              <w:rPr>
                <w:sz w:val="24"/>
                <w:szCs w:val="24"/>
                <w:lang w:eastAsia="ar-SA"/>
              </w:rPr>
            </w:pP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О 7</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памятников и мемориалов</w:t>
            </w:r>
          </w:p>
        </w:tc>
      </w:tr>
      <w:tr w:rsidR="008142AF" w:rsidRPr="00E40A83" w:rsidTr="00945E87">
        <w:trPr>
          <w:trHeight w:val="433"/>
        </w:trPr>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III. Зоны транспортных и инженерных инфраструктур</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ИС 1</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магистральной и улично-дорожной сети</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ИС 2</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Коридоры инженерных сетей, коммуникаций и объектов, связанных с их обслуживанием</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ИС 3</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железной дороги</w:t>
            </w:r>
          </w:p>
        </w:tc>
      </w:tr>
      <w:tr w:rsidR="008142AF" w:rsidRPr="00E40A83" w:rsidTr="00945E87">
        <w:trPr>
          <w:trHeight w:val="499"/>
        </w:trPr>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IV. Зоны сельскохозяйственного использования</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 1</w:t>
            </w:r>
          </w:p>
        </w:tc>
        <w:tc>
          <w:tcPr>
            <w:tcW w:w="8741" w:type="dxa"/>
          </w:tcPr>
          <w:p w:rsidR="008142AF" w:rsidRPr="00E40A83" w:rsidRDefault="008142AF" w:rsidP="00063723">
            <w:pPr>
              <w:suppressAutoHyphens/>
              <w:spacing w:line="276" w:lineRule="auto"/>
              <w:rPr>
                <w:color w:val="000000"/>
                <w:sz w:val="24"/>
                <w:szCs w:val="24"/>
                <w:lang w:eastAsia="ar-SA"/>
              </w:rPr>
            </w:pPr>
            <w:r w:rsidRPr="00E40A83">
              <w:rPr>
                <w:color w:val="000000"/>
                <w:sz w:val="24"/>
                <w:szCs w:val="24"/>
                <w:lang w:eastAsia="ar-SA"/>
              </w:rPr>
              <w:t>– Зона земель сельскохозяйственных угодий</w:t>
            </w:r>
          </w:p>
        </w:tc>
      </w:tr>
      <w:tr w:rsidR="008142AF" w:rsidRPr="00E40A83" w:rsidTr="00945E87">
        <w:tc>
          <w:tcPr>
            <w:tcW w:w="830" w:type="dxa"/>
          </w:tcPr>
          <w:p w:rsidR="008142AF" w:rsidRPr="00E40A83" w:rsidRDefault="008142AF" w:rsidP="00063723">
            <w:pPr>
              <w:suppressAutoHyphens/>
              <w:spacing w:line="276" w:lineRule="auto"/>
              <w:rPr>
                <w:color w:val="000000"/>
                <w:sz w:val="24"/>
                <w:szCs w:val="24"/>
                <w:lang w:eastAsia="ar-SA"/>
              </w:rPr>
            </w:pPr>
            <w:r w:rsidRPr="00E40A83">
              <w:rPr>
                <w:color w:val="000000"/>
                <w:sz w:val="24"/>
                <w:szCs w:val="24"/>
                <w:lang w:eastAsia="ar-SA"/>
              </w:rPr>
              <w:t>С 2</w:t>
            </w:r>
          </w:p>
        </w:tc>
        <w:tc>
          <w:tcPr>
            <w:tcW w:w="8741" w:type="dxa"/>
          </w:tcPr>
          <w:p w:rsidR="008142AF" w:rsidRPr="00E40A83" w:rsidRDefault="008142AF" w:rsidP="00063723">
            <w:pPr>
              <w:suppressAutoHyphens/>
              <w:spacing w:line="276" w:lineRule="auto"/>
              <w:rPr>
                <w:color w:val="000000"/>
                <w:sz w:val="24"/>
                <w:szCs w:val="24"/>
                <w:lang w:eastAsia="ar-SA"/>
              </w:rPr>
            </w:pPr>
            <w:r w:rsidRPr="00E40A83">
              <w:rPr>
                <w:color w:val="000000"/>
                <w:sz w:val="24"/>
                <w:szCs w:val="24"/>
                <w:lang w:eastAsia="ar-SA"/>
              </w:rPr>
              <w:t>– Зона садово-огородных участков, личных подсобных хозяйств</w:t>
            </w:r>
          </w:p>
        </w:tc>
      </w:tr>
      <w:tr w:rsidR="008142AF" w:rsidRPr="00E40A83" w:rsidTr="00945E87">
        <w:trPr>
          <w:trHeight w:val="623"/>
        </w:trPr>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V. Рекреационные зоны</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Р 1</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зеленых насаждений общего пользования</w:t>
            </w:r>
          </w:p>
        </w:tc>
      </w:tr>
      <w:tr w:rsidR="008142AF" w:rsidRPr="00E40A83" w:rsidTr="00945E87">
        <w:tc>
          <w:tcPr>
            <w:tcW w:w="830" w:type="dxa"/>
          </w:tcPr>
          <w:p w:rsidR="008142AF" w:rsidRPr="00E40A83" w:rsidRDefault="008142AF" w:rsidP="00063723">
            <w:pPr>
              <w:suppressAutoHyphens/>
              <w:spacing w:line="276" w:lineRule="auto"/>
              <w:jc w:val="both"/>
              <w:rPr>
                <w:sz w:val="24"/>
                <w:szCs w:val="24"/>
                <w:lang w:eastAsia="ar-SA"/>
              </w:rPr>
            </w:pPr>
            <w:r w:rsidRPr="00E40A83">
              <w:rPr>
                <w:sz w:val="24"/>
                <w:szCs w:val="24"/>
                <w:lang w:eastAsia="ar-SA"/>
              </w:rPr>
              <w:t>Р 2</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водных объектов</w:t>
            </w:r>
          </w:p>
        </w:tc>
      </w:tr>
      <w:tr w:rsidR="008142AF" w:rsidRPr="00E40A83" w:rsidTr="00945E87">
        <w:trPr>
          <w:trHeight w:val="609"/>
        </w:trPr>
        <w:tc>
          <w:tcPr>
            <w:tcW w:w="9571" w:type="dxa"/>
            <w:gridSpan w:val="2"/>
            <w:vAlign w:val="center"/>
          </w:tcPr>
          <w:p w:rsidR="008142AF" w:rsidRPr="00E40A83" w:rsidRDefault="008142AF" w:rsidP="00063723">
            <w:pPr>
              <w:suppressAutoHyphens/>
              <w:spacing w:line="276" w:lineRule="auto"/>
              <w:jc w:val="center"/>
              <w:rPr>
                <w:b/>
                <w:color w:val="000000"/>
                <w:sz w:val="24"/>
                <w:szCs w:val="24"/>
                <w:lang w:eastAsia="ar-SA"/>
              </w:rPr>
            </w:pPr>
            <w:r w:rsidRPr="00E40A83">
              <w:rPr>
                <w:b/>
                <w:color w:val="000000"/>
                <w:sz w:val="24"/>
                <w:szCs w:val="24"/>
                <w:lang w:eastAsia="ar-SA"/>
              </w:rPr>
              <w:t>VI. Зоны специального назначения</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СП 1</w:t>
            </w:r>
          </w:p>
        </w:tc>
        <w:tc>
          <w:tcPr>
            <w:tcW w:w="8741" w:type="dxa"/>
          </w:tcPr>
          <w:p w:rsidR="008142AF" w:rsidRPr="00E40A83" w:rsidRDefault="008142AF" w:rsidP="00063723">
            <w:pPr>
              <w:suppressAutoHyphens/>
              <w:spacing w:line="276" w:lineRule="auto"/>
              <w:rPr>
                <w:color w:val="000000"/>
                <w:sz w:val="24"/>
                <w:szCs w:val="24"/>
                <w:lang w:eastAsia="ar-SA"/>
              </w:rPr>
            </w:pPr>
            <w:r w:rsidRPr="00E40A83">
              <w:rPr>
                <w:color w:val="000000"/>
                <w:sz w:val="24"/>
                <w:szCs w:val="24"/>
                <w:lang w:eastAsia="ar-SA"/>
              </w:rPr>
              <w:t>– Зона водозаборных сооружений</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СП 2</w:t>
            </w:r>
          </w:p>
        </w:tc>
        <w:tc>
          <w:tcPr>
            <w:tcW w:w="8741" w:type="dxa"/>
          </w:tcPr>
          <w:p w:rsidR="008142AF" w:rsidRPr="00E40A83" w:rsidRDefault="008142AF" w:rsidP="00063723">
            <w:pPr>
              <w:suppressAutoHyphens/>
              <w:spacing w:line="276" w:lineRule="auto"/>
              <w:rPr>
                <w:sz w:val="24"/>
                <w:szCs w:val="24"/>
                <w:lang w:eastAsia="ar-SA"/>
              </w:rPr>
            </w:pPr>
            <w:r w:rsidRPr="00E40A83">
              <w:rPr>
                <w:color w:val="000000"/>
                <w:sz w:val="24"/>
                <w:szCs w:val="24"/>
                <w:lang w:eastAsia="ar-SA"/>
              </w:rPr>
              <w:t>–</w:t>
            </w:r>
            <w:r w:rsidRPr="00E40A83">
              <w:rPr>
                <w:sz w:val="24"/>
                <w:szCs w:val="24"/>
                <w:lang w:eastAsia="ar-SA"/>
              </w:rPr>
              <w:t xml:space="preserve"> Скотомогильники</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СП 3</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кладбищ</w:t>
            </w:r>
          </w:p>
        </w:tc>
      </w:tr>
      <w:tr w:rsidR="008142AF" w:rsidRPr="00E40A83" w:rsidTr="00945E87">
        <w:tc>
          <w:tcPr>
            <w:tcW w:w="830" w:type="dxa"/>
          </w:tcPr>
          <w:p w:rsidR="008142AF" w:rsidRPr="00E40A83" w:rsidRDefault="008142AF" w:rsidP="00063723">
            <w:pPr>
              <w:suppressAutoHyphens/>
              <w:spacing w:line="276" w:lineRule="auto"/>
              <w:jc w:val="both"/>
              <w:rPr>
                <w:color w:val="000000"/>
                <w:sz w:val="24"/>
                <w:szCs w:val="24"/>
                <w:lang w:eastAsia="ar-SA"/>
              </w:rPr>
            </w:pPr>
            <w:r w:rsidRPr="00E40A83">
              <w:rPr>
                <w:color w:val="000000"/>
                <w:sz w:val="24"/>
                <w:szCs w:val="24"/>
                <w:lang w:eastAsia="ar-SA"/>
              </w:rPr>
              <w:t>СП 4</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 Зона зеленых насаждений специального назначения (санитарно-защитные зоны)</w:t>
            </w:r>
          </w:p>
        </w:tc>
      </w:tr>
      <w:tr w:rsidR="008142AF" w:rsidRPr="00E40A83" w:rsidTr="00945E87">
        <w:tc>
          <w:tcPr>
            <w:tcW w:w="9571" w:type="dxa"/>
            <w:gridSpan w:val="2"/>
            <w:vAlign w:val="center"/>
          </w:tcPr>
          <w:p w:rsidR="008142AF" w:rsidRPr="00E40A83" w:rsidRDefault="008142AF" w:rsidP="00063723">
            <w:pPr>
              <w:suppressAutoHyphens/>
              <w:spacing w:line="276" w:lineRule="auto"/>
              <w:jc w:val="center"/>
              <w:rPr>
                <w:b/>
                <w:sz w:val="24"/>
                <w:szCs w:val="24"/>
                <w:lang w:eastAsia="ar-SA"/>
              </w:rPr>
            </w:pPr>
            <w:r w:rsidRPr="00E40A83">
              <w:rPr>
                <w:b/>
                <w:sz w:val="24"/>
                <w:szCs w:val="24"/>
                <w:lang w:eastAsia="ar-SA"/>
              </w:rPr>
              <w:t>VII. Производственные зоны</w:t>
            </w:r>
          </w:p>
        </w:tc>
      </w:tr>
      <w:tr w:rsidR="008142AF" w:rsidRPr="00E40A83" w:rsidTr="00945E87">
        <w:tc>
          <w:tcPr>
            <w:tcW w:w="830" w:type="dxa"/>
          </w:tcPr>
          <w:p w:rsidR="008142AF" w:rsidRPr="00E40A83" w:rsidRDefault="008142AF" w:rsidP="00063723">
            <w:pPr>
              <w:suppressAutoHyphens/>
              <w:spacing w:line="276" w:lineRule="auto"/>
              <w:jc w:val="center"/>
              <w:rPr>
                <w:color w:val="000000"/>
                <w:sz w:val="24"/>
                <w:szCs w:val="24"/>
                <w:lang w:eastAsia="ar-SA"/>
              </w:rPr>
            </w:pPr>
            <w:r w:rsidRPr="00E40A83">
              <w:rPr>
                <w:color w:val="000000"/>
                <w:sz w:val="24"/>
                <w:szCs w:val="24"/>
                <w:lang w:eastAsia="ar-SA"/>
              </w:rPr>
              <w:t>П 2</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Зона производственных предприятий</w:t>
            </w:r>
          </w:p>
        </w:tc>
      </w:tr>
      <w:tr w:rsidR="008142AF" w:rsidRPr="00E40A83" w:rsidTr="00945E87">
        <w:tc>
          <w:tcPr>
            <w:tcW w:w="830" w:type="dxa"/>
          </w:tcPr>
          <w:p w:rsidR="008142AF" w:rsidRPr="00E40A83" w:rsidRDefault="008142AF" w:rsidP="00063723">
            <w:pPr>
              <w:suppressAutoHyphens/>
              <w:spacing w:line="276" w:lineRule="auto"/>
              <w:jc w:val="center"/>
              <w:rPr>
                <w:color w:val="000000"/>
                <w:sz w:val="24"/>
                <w:szCs w:val="24"/>
                <w:lang w:eastAsia="ar-SA"/>
              </w:rPr>
            </w:pPr>
            <w:r w:rsidRPr="00E40A83">
              <w:rPr>
                <w:color w:val="000000"/>
                <w:sz w:val="24"/>
                <w:szCs w:val="24"/>
                <w:lang w:eastAsia="ar-SA"/>
              </w:rPr>
              <w:t>П 3</w:t>
            </w:r>
          </w:p>
        </w:tc>
        <w:tc>
          <w:tcPr>
            <w:tcW w:w="8741" w:type="dxa"/>
          </w:tcPr>
          <w:p w:rsidR="008142AF" w:rsidRPr="00E40A83" w:rsidRDefault="008142AF" w:rsidP="00063723">
            <w:pPr>
              <w:suppressAutoHyphens/>
              <w:spacing w:line="276" w:lineRule="auto"/>
              <w:rPr>
                <w:sz w:val="24"/>
                <w:szCs w:val="24"/>
                <w:lang w:eastAsia="ar-SA"/>
              </w:rPr>
            </w:pPr>
            <w:r w:rsidRPr="00E40A83">
              <w:rPr>
                <w:sz w:val="24"/>
                <w:szCs w:val="24"/>
                <w:lang w:eastAsia="ar-SA"/>
              </w:rPr>
              <w:t>Зона коммунально-складских объектов, объектов жилищно-коммунального хозяйства, объектов транспорта и объектов оптовой торговли</w:t>
            </w:r>
          </w:p>
        </w:tc>
      </w:tr>
    </w:tbl>
    <w:p w:rsidR="008142AF" w:rsidRPr="00E40A83" w:rsidRDefault="008142AF" w:rsidP="00063723">
      <w:pPr>
        <w:pStyle w:val="afff5"/>
        <w:spacing w:line="276" w:lineRule="auto"/>
        <w:ind w:right="0"/>
        <w:rPr>
          <w:sz w:val="24"/>
          <w:szCs w:val="24"/>
        </w:rPr>
      </w:pPr>
      <w:bookmarkStart w:id="137" w:name="_Toc181759004"/>
      <w:bookmarkStart w:id="138" w:name="_Toc168826910"/>
      <w:bookmarkStart w:id="139" w:name="_Toc196878933"/>
    </w:p>
    <w:p w:rsidR="008142AF" w:rsidRPr="00E40A83" w:rsidRDefault="008142AF" w:rsidP="00063723">
      <w:pPr>
        <w:spacing w:line="276" w:lineRule="auto"/>
        <w:rPr>
          <w:sz w:val="24"/>
          <w:szCs w:val="24"/>
          <w:lang w:eastAsia="ar-SA"/>
        </w:rPr>
      </w:pPr>
      <w:r w:rsidRPr="00E40A83">
        <w:rPr>
          <w:sz w:val="24"/>
          <w:szCs w:val="24"/>
          <w:lang w:eastAsia="ar-SA"/>
        </w:rPr>
        <w:br w:type="page"/>
      </w:r>
    </w:p>
    <w:p w:rsidR="008142AF" w:rsidRPr="00E40A83" w:rsidRDefault="008142AF" w:rsidP="00063723">
      <w:pPr>
        <w:pStyle w:val="3"/>
        <w:spacing w:line="276" w:lineRule="auto"/>
        <w:rPr>
          <w:rFonts w:ascii="Times New Roman" w:hAnsi="Times New Roman" w:cs="Times New Roman"/>
          <w:sz w:val="24"/>
          <w:szCs w:val="24"/>
          <w:lang w:eastAsia="ar-SA"/>
        </w:rPr>
      </w:pPr>
      <w:bookmarkStart w:id="140" w:name="_Toc312188829"/>
      <w:r w:rsidRPr="00E40A83">
        <w:rPr>
          <w:rFonts w:ascii="Times New Roman" w:hAnsi="Times New Roman" w:cs="Times New Roman"/>
          <w:sz w:val="24"/>
          <w:szCs w:val="24"/>
          <w:lang w:eastAsia="ar-SA"/>
        </w:rPr>
        <w:lastRenderedPageBreak/>
        <w:t>Статья 12.4. Жилые зоны</w:t>
      </w:r>
      <w:bookmarkEnd w:id="137"/>
      <w:bookmarkEnd w:id="138"/>
      <w:bookmarkEnd w:id="139"/>
      <w:bookmarkEnd w:id="140"/>
    </w:p>
    <w:p w:rsidR="008142AF" w:rsidRPr="00E40A83" w:rsidRDefault="008142AF" w:rsidP="00063723">
      <w:pPr>
        <w:tabs>
          <w:tab w:val="left" w:pos="1155"/>
        </w:tabs>
        <w:suppressAutoHyphens/>
        <w:spacing w:line="276" w:lineRule="auto"/>
        <w:jc w:val="right"/>
        <w:rPr>
          <w:b/>
          <w:sz w:val="24"/>
          <w:szCs w:val="24"/>
          <w:lang w:eastAsia="ar-SA"/>
        </w:rPr>
      </w:pPr>
      <w:r w:rsidRPr="00E40A83">
        <w:rPr>
          <w:b/>
          <w:bCs/>
          <w:sz w:val="24"/>
          <w:szCs w:val="24"/>
          <w:lang w:eastAsia="ar-SA"/>
        </w:rPr>
        <w:t xml:space="preserve">Индекс зон </w:t>
      </w:r>
      <w:r w:rsidRPr="00E40A83">
        <w:rPr>
          <w:b/>
          <w:sz w:val="24"/>
          <w:szCs w:val="24"/>
          <w:lang w:eastAsia="ar-SA"/>
        </w:rPr>
        <w:t>Ж 1, Жст</w:t>
      </w: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Зона индивидуальной жилой застройки.</w:t>
      </w: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Зона индивидуальной жилой застройки в зоне особого строительного режима</w:t>
      </w:r>
    </w:p>
    <w:tbl>
      <w:tblPr>
        <w:tblW w:w="10018" w:type="dxa"/>
        <w:tblInd w:w="250" w:type="dxa"/>
        <w:tblLook w:val="04A0" w:firstRow="1" w:lastRow="0" w:firstColumn="1" w:lastColumn="0" w:noHBand="0" w:noVBand="1"/>
      </w:tblPr>
      <w:tblGrid>
        <w:gridCol w:w="474"/>
        <w:gridCol w:w="2126"/>
        <w:gridCol w:w="236"/>
        <w:gridCol w:w="6946"/>
        <w:gridCol w:w="236"/>
      </w:tblGrid>
      <w:tr w:rsidR="008142AF" w:rsidRPr="00E40A83" w:rsidTr="00945E87">
        <w:trPr>
          <w:gridAfter w:val="1"/>
          <w:wAfter w:w="236" w:type="dxa"/>
        </w:trPr>
        <w:tc>
          <w:tcPr>
            <w:tcW w:w="474"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w:t>
            </w:r>
          </w:p>
        </w:tc>
        <w:tc>
          <w:tcPr>
            <w:tcW w:w="2126"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Тип регламента</w:t>
            </w:r>
          </w:p>
        </w:tc>
        <w:tc>
          <w:tcPr>
            <w:tcW w:w="7182" w:type="dxa"/>
            <w:gridSpan w:val="2"/>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Содержание регламента</w:t>
            </w:r>
          </w:p>
        </w:tc>
      </w:tr>
      <w:tr w:rsidR="008142AF" w:rsidRPr="00E40A83" w:rsidTr="00945E87">
        <w:trPr>
          <w:gridAfter w:val="1"/>
          <w:wAfter w:w="236" w:type="dxa"/>
        </w:trPr>
        <w:tc>
          <w:tcPr>
            <w:tcW w:w="47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12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7182" w:type="dxa"/>
            <w:gridSpan w:val="2"/>
            <w:tcBorders>
              <w:top w:val="nil"/>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45E87">
        <w:trPr>
          <w:gridAfter w:val="1"/>
          <w:wAfter w:w="236" w:type="dxa"/>
        </w:trPr>
        <w:tc>
          <w:tcPr>
            <w:tcW w:w="9782" w:type="dxa"/>
            <w:gridSpan w:val="4"/>
            <w:tcBorders>
              <w:top w:val="nil"/>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45E87">
        <w:trPr>
          <w:gridAfter w:val="1"/>
          <w:wAfter w:w="236" w:type="dxa"/>
          <w:trHeight w:val="801"/>
        </w:trPr>
        <w:tc>
          <w:tcPr>
            <w:tcW w:w="47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1.</w:t>
            </w:r>
          </w:p>
        </w:tc>
        <w:tc>
          <w:tcPr>
            <w:tcW w:w="212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Основные виды разрешенного использования.</w:t>
            </w:r>
          </w:p>
        </w:tc>
        <w:tc>
          <w:tcPr>
            <w:tcW w:w="7182" w:type="dxa"/>
            <w:gridSpan w:val="2"/>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9"/>
              </w:numPr>
              <w:tabs>
                <w:tab w:val="left" w:pos="360"/>
                <w:tab w:val="left" w:pos="1155"/>
              </w:tabs>
              <w:suppressAutoHyphens/>
              <w:snapToGrid w:val="0"/>
              <w:jc w:val="both"/>
              <w:rPr>
                <w:sz w:val="24"/>
                <w:szCs w:val="24"/>
                <w:lang w:eastAsia="ar-SA"/>
              </w:rPr>
            </w:pPr>
            <w:r w:rsidRPr="00E40A83">
              <w:rPr>
                <w:sz w:val="24"/>
                <w:szCs w:val="24"/>
                <w:lang w:eastAsia="ar-SA"/>
              </w:rPr>
              <w:t>Отдельно стоящие жилые дома усадебного типа.</w:t>
            </w:r>
          </w:p>
          <w:p w:rsidR="008142AF" w:rsidRPr="00E40A83" w:rsidRDefault="008142AF" w:rsidP="003D1EFF">
            <w:pPr>
              <w:widowControl w:val="0"/>
              <w:numPr>
                <w:ilvl w:val="0"/>
                <w:numId w:val="9"/>
              </w:numPr>
              <w:tabs>
                <w:tab w:val="left" w:pos="360"/>
                <w:tab w:val="left" w:pos="1155"/>
              </w:tabs>
              <w:suppressAutoHyphens/>
              <w:snapToGrid w:val="0"/>
              <w:jc w:val="both"/>
              <w:rPr>
                <w:sz w:val="24"/>
                <w:szCs w:val="24"/>
                <w:lang w:eastAsia="ar-SA"/>
              </w:rPr>
            </w:pPr>
            <w:r w:rsidRPr="00E40A83">
              <w:rPr>
                <w:sz w:val="24"/>
                <w:szCs w:val="24"/>
                <w:lang w:eastAsia="ar-SA"/>
              </w:rPr>
              <w:t>Жилые дома усадебного типа в черте населенного пункта для ведения личного подсобного хозяйства.</w:t>
            </w:r>
          </w:p>
          <w:p w:rsidR="008142AF" w:rsidRPr="00E40A83" w:rsidRDefault="008142AF" w:rsidP="003D1EFF">
            <w:pPr>
              <w:widowControl w:val="0"/>
              <w:numPr>
                <w:ilvl w:val="0"/>
                <w:numId w:val="9"/>
              </w:numPr>
              <w:tabs>
                <w:tab w:val="left" w:pos="360"/>
                <w:tab w:val="left" w:pos="1155"/>
              </w:tabs>
              <w:suppressAutoHyphens/>
              <w:jc w:val="both"/>
              <w:rPr>
                <w:sz w:val="24"/>
                <w:szCs w:val="24"/>
                <w:lang w:eastAsia="ar-SA"/>
              </w:rPr>
            </w:pPr>
            <w:r w:rsidRPr="00E40A83">
              <w:rPr>
                <w:sz w:val="24"/>
                <w:szCs w:val="24"/>
                <w:lang w:eastAsia="ar-SA"/>
              </w:rPr>
              <w:t>Блокированные жилые дома.</w:t>
            </w:r>
          </w:p>
        </w:tc>
      </w:tr>
      <w:tr w:rsidR="008142AF" w:rsidRPr="00E40A83" w:rsidTr="00945E87">
        <w:trPr>
          <w:gridAfter w:val="1"/>
          <w:wAfter w:w="236" w:type="dxa"/>
          <w:trHeight w:val="1445"/>
        </w:trPr>
        <w:tc>
          <w:tcPr>
            <w:tcW w:w="47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212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Вспомогательные </w:t>
            </w:r>
          </w:p>
          <w:p w:rsidR="008142AF" w:rsidRPr="00E40A83" w:rsidRDefault="008142AF" w:rsidP="003D1EFF">
            <w:pPr>
              <w:tabs>
                <w:tab w:val="left" w:pos="1155"/>
              </w:tabs>
              <w:suppressAutoHyphens/>
              <w:rPr>
                <w:sz w:val="24"/>
                <w:szCs w:val="24"/>
                <w:lang w:eastAsia="ar-SA"/>
              </w:rPr>
            </w:pPr>
            <w:r w:rsidRPr="00E40A83">
              <w:rPr>
                <w:sz w:val="24"/>
                <w:szCs w:val="24"/>
                <w:lang w:eastAsia="ar-SA"/>
              </w:rPr>
              <w:t>виды разрешенного</w:t>
            </w:r>
          </w:p>
          <w:p w:rsidR="008142AF" w:rsidRPr="00E40A83" w:rsidRDefault="008142AF" w:rsidP="003D1EFF">
            <w:pPr>
              <w:tabs>
                <w:tab w:val="left" w:pos="1155"/>
              </w:tabs>
              <w:suppressAutoHyphens/>
              <w:rPr>
                <w:sz w:val="24"/>
                <w:szCs w:val="24"/>
                <w:lang w:eastAsia="ar-SA"/>
              </w:rPr>
            </w:pPr>
            <w:r w:rsidRPr="00E40A83">
              <w:rPr>
                <w:sz w:val="24"/>
                <w:szCs w:val="24"/>
                <w:lang w:eastAsia="ar-SA"/>
              </w:rPr>
              <w:t>использования.</w:t>
            </w:r>
          </w:p>
          <w:p w:rsidR="008142AF" w:rsidRPr="00E40A83" w:rsidRDefault="008142AF" w:rsidP="003D1EFF">
            <w:pPr>
              <w:tabs>
                <w:tab w:val="left" w:pos="1155"/>
              </w:tabs>
              <w:suppressAutoHyphens/>
              <w:jc w:val="center"/>
              <w:rPr>
                <w:sz w:val="24"/>
                <w:szCs w:val="24"/>
                <w:lang w:eastAsia="ar-SA"/>
              </w:rPr>
            </w:pPr>
          </w:p>
        </w:tc>
        <w:tc>
          <w:tcPr>
            <w:tcW w:w="7182" w:type="dxa"/>
            <w:gridSpan w:val="2"/>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Объекты обслуживания повседневного пользования.</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Гаражи индивидуальных машин или стоянки на 1-3 машино-мест на одну семью;</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 xml:space="preserve">Детские игровые площадки, площадки для отдыха взрослого населения; </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 xml:space="preserve">Общеобразовательные школы, объекты дошкольного воспитания, пункты первой медицинской помощи. </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Объекты религиозного назначения.</w:t>
            </w:r>
          </w:p>
          <w:p w:rsidR="008142AF" w:rsidRPr="00E40A83" w:rsidRDefault="008142AF" w:rsidP="003D1EFF">
            <w:pPr>
              <w:widowControl w:val="0"/>
              <w:numPr>
                <w:ilvl w:val="0"/>
                <w:numId w:val="9"/>
              </w:numPr>
              <w:tabs>
                <w:tab w:val="left" w:pos="360"/>
                <w:tab w:val="left" w:pos="1155"/>
              </w:tabs>
              <w:suppressAutoHyphens/>
              <w:rPr>
                <w:sz w:val="24"/>
                <w:szCs w:val="24"/>
                <w:lang w:eastAsia="ar-SA"/>
              </w:rPr>
            </w:pPr>
            <w:r w:rsidRPr="00E40A83">
              <w:rPr>
                <w:sz w:val="24"/>
                <w:szCs w:val="24"/>
                <w:lang w:eastAsia="ar-SA"/>
              </w:rPr>
              <w:t>Хозяйственные постройки.</w:t>
            </w:r>
          </w:p>
          <w:p w:rsidR="008142AF" w:rsidRPr="00E40A83" w:rsidRDefault="008142AF" w:rsidP="003D1EFF">
            <w:pPr>
              <w:widowControl w:val="0"/>
              <w:numPr>
                <w:ilvl w:val="0"/>
                <w:numId w:val="9"/>
              </w:numPr>
              <w:tabs>
                <w:tab w:val="left" w:pos="360"/>
                <w:tab w:val="left" w:pos="1155"/>
              </w:tabs>
              <w:suppressAutoHyphens/>
              <w:rPr>
                <w:sz w:val="24"/>
                <w:szCs w:val="24"/>
                <w:lang w:eastAsia="ar-SA"/>
              </w:rPr>
            </w:pPr>
            <w:r w:rsidRPr="00E40A83">
              <w:rPr>
                <w:sz w:val="24"/>
                <w:szCs w:val="24"/>
                <w:lang w:eastAsia="ar-SA"/>
              </w:rPr>
              <w:t>Сооружения, связанные с выращиванием цветов, фруктов, овощей (теплицы, парники, оранжереи).</w:t>
            </w:r>
          </w:p>
          <w:p w:rsidR="008142AF" w:rsidRPr="00E40A83" w:rsidRDefault="008142AF" w:rsidP="003D1EFF">
            <w:pPr>
              <w:widowControl w:val="0"/>
              <w:numPr>
                <w:ilvl w:val="0"/>
                <w:numId w:val="9"/>
              </w:numPr>
              <w:tabs>
                <w:tab w:val="left" w:pos="360"/>
                <w:tab w:val="left" w:pos="1155"/>
              </w:tabs>
              <w:suppressAutoHyphens/>
              <w:rPr>
                <w:sz w:val="24"/>
                <w:szCs w:val="24"/>
                <w:lang w:eastAsia="ar-SA"/>
              </w:rPr>
            </w:pPr>
            <w:r w:rsidRPr="00E40A83">
              <w:rPr>
                <w:sz w:val="24"/>
                <w:szCs w:val="24"/>
                <w:lang w:eastAsia="ar-SA"/>
              </w:rPr>
              <w:t>Сады, огороды, водоемы.</w:t>
            </w:r>
          </w:p>
          <w:p w:rsidR="008142AF" w:rsidRPr="00E40A83" w:rsidRDefault="008142AF" w:rsidP="003D1EFF">
            <w:pPr>
              <w:widowControl w:val="0"/>
              <w:numPr>
                <w:ilvl w:val="0"/>
                <w:numId w:val="9"/>
              </w:numPr>
              <w:tabs>
                <w:tab w:val="left" w:pos="360"/>
                <w:tab w:val="left" w:pos="1155"/>
              </w:tabs>
              <w:suppressAutoHyphens/>
              <w:rPr>
                <w:sz w:val="24"/>
                <w:szCs w:val="24"/>
                <w:lang w:eastAsia="ar-SA"/>
              </w:rPr>
            </w:pPr>
            <w:r w:rsidRPr="00E40A83">
              <w:rPr>
                <w:sz w:val="24"/>
                <w:szCs w:val="24"/>
                <w:lang w:eastAsia="ar-SA"/>
              </w:rPr>
              <w:t>Бани, сауны, надворные туалеты при условии канализования стоков.</w:t>
            </w:r>
          </w:p>
        </w:tc>
      </w:tr>
      <w:tr w:rsidR="008142AF" w:rsidRPr="00E40A83" w:rsidTr="00945E87">
        <w:trPr>
          <w:gridAfter w:val="1"/>
          <w:wAfter w:w="236" w:type="dxa"/>
          <w:trHeight w:val="680"/>
        </w:trPr>
        <w:tc>
          <w:tcPr>
            <w:tcW w:w="47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3.</w:t>
            </w:r>
          </w:p>
        </w:tc>
        <w:tc>
          <w:tcPr>
            <w:tcW w:w="212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Условно разрешенные виды использования.</w:t>
            </w:r>
          </w:p>
        </w:tc>
        <w:tc>
          <w:tcPr>
            <w:tcW w:w="7182" w:type="dxa"/>
            <w:gridSpan w:val="2"/>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9"/>
              </w:numPr>
              <w:tabs>
                <w:tab w:val="left" w:pos="360"/>
                <w:tab w:val="left" w:pos="1155"/>
              </w:tabs>
              <w:suppressAutoHyphens/>
              <w:rPr>
                <w:sz w:val="24"/>
                <w:szCs w:val="24"/>
                <w:lang w:eastAsia="ar-SA"/>
              </w:rPr>
            </w:pPr>
            <w:r w:rsidRPr="00E40A83">
              <w:rPr>
                <w:sz w:val="24"/>
                <w:szCs w:val="24"/>
                <w:lang w:eastAsia="ar-SA"/>
              </w:rPr>
              <w:t>Временные павильоны розничной торговли*.</w:t>
            </w:r>
          </w:p>
          <w:p w:rsidR="008142AF" w:rsidRPr="00E40A83" w:rsidRDefault="008142AF" w:rsidP="003D1EFF">
            <w:pPr>
              <w:widowControl w:val="0"/>
              <w:numPr>
                <w:ilvl w:val="0"/>
                <w:numId w:val="9"/>
              </w:numPr>
              <w:tabs>
                <w:tab w:val="left" w:pos="360"/>
                <w:tab w:val="left" w:pos="1155"/>
              </w:tabs>
              <w:suppressAutoHyphens/>
              <w:jc w:val="both"/>
              <w:rPr>
                <w:sz w:val="24"/>
                <w:szCs w:val="24"/>
                <w:lang w:eastAsia="ar-SA"/>
              </w:rPr>
            </w:pPr>
            <w:r w:rsidRPr="00E40A83">
              <w:rPr>
                <w:sz w:val="24"/>
                <w:szCs w:val="24"/>
                <w:lang w:eastAsia="ar-SA"/>
              </w:rPr>
              <w:t>Объекты индивидуальной трудовой деятельности (слесарные, ремонтные мастерские) без нарушения принципов добрососедства*.</w:t>
            </w:r>
          </w:p>
          <w:p w:rsidR="008142AF" w:rsidRPr="00E40A83" w:rsidRDefault="008142AF" w:rsidP="003D1EFF">
            <w:pPr>
              <w:widowControl w:val="0"/>
              <w:numPr>
                <w:ilvl w:val="0"/>
                <w:numId w:val="9"/>
              </w:numPr>
              <w:tabs>
                <w:tab w:val="left" w:pos="360"/>
                <w:tab w:val="left" w:pos="1155"/>
              </w:tabs>
              <w:suppressAutoHyphens/>
              <w:jc w:val="both"/>
              <w:rPr>
                <w:sz w:val="24"/>
                <w:szCs w:val="24"/>
                <w:lang w:eastAsia="ar-SA"/>
              </w:rPr>
            </w:pPr>
            <w:r w:rsidRPr="00E40A83">
              <w:rPr>
                <w:sz w:val="24"/>
                <w:szCs w:val="24"/>
                <w:lang w:eastAsia="ar-SA"/>
              </w:rPr>
              <w:t>Секционная застройка для муниципального строительства.</w:t>
            </w:r>
          </w:p>
        </w:tc>
      </w:tr>
      <w:tr w:rsidR="008142AF" w:rsidRPr="00E40A83" w:rsidTr="00945E87">
        <w:trPr>
          <w:gridAfter w:val="1"/>
          <w:wAfter w:w="236" w:type="dxa"/>
          <w:trHeight w:val="354"/>
        </w:trPr>
        <w:tc>
          <w:tcPr>
            <w:tcW w:w="9782" w:type="dxa"/>
            <w:gridSpan w:val="4"/>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snapToGrid w:val="0"/>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45E87">
        <w:trPr>
          <w:gridAfter w:val="1"/>
          <w:wAfter w:w="236" w:type="dxa"/>
          <w:trHeight w:val="71"/>
        </w:trPr>
        <w:tc>
          <w:tcPr>
            <w:tcW w:w="47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4.</w:t>
            </w:r>
          </w:p>
        </w:tc>
        <w:tc>
          <w:tcPr>
            <w:tcW w:w="212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Архитектурно-строительные требования</w:t>
            </w:r>
          </w:p>
        </w:tc>
        <w:tc>
          <w:tcPr>
            <w:tcW w:w="7182" w:type="dxa"/>
            <w:gridSpan w:val="2"/>
            <w:tcBorders>
              <w:top w:val="nil"/>
              <w:left w:val="single" w:sz="4" w:space="0" w:color="000000"/>
              <w:bottom w:val="single" w:sz="4" w:space="0" w:color="000000"/>
              <w:right w:val="single" w:sz="4" w:space="0" w:color="000000"/>
            </w:tcBorders>
          </w:tcPr>
          <w:p w:rsidR="006371A5" w:rsidRDefault="008142AF" w:rsidP="003D1EFF">
            <w:pPr>
              <w:widowControl w:val="0"/>
              <w:numPr>
                <w:ilvl w:val="0"/>
                <w:numId w:val="9"/>
              </w:numPr>
              <w:tabs>
                <w:tab w:val="left" w:pos="360"/>
                <w:tab w:val="left" w:pos="1155"/>
              </w:tabs>
              <w:suppressAutoHyphens/>
              <w:snapToGrid w:val="0"/>
              <w:jc w:val="both"/>
              <w:rPr>
                <w:sz w:val="24"/>
                <w:szCs w:val="24"/>
                <w:lang w:eastAsia="ar-SA"/>
              </w:rPr>
            </w:pPr>
            <w:r w:rsidRPr="00E40A83">
              <w:rPr>
                <w:sz w:val="24"/>
                <w:szCs w:val="24"/>
              </w:rPr>
              <w:t>Предельные (максимальные и минимальные) размеры земельных участков, предоставляемых гражданам в собственность из земель, находящихся в государственной и</w:t>
            </w:r>
            <w:r w:rsidR="006371A5">
              <w:rPr>
                <w:sz w:val="24"/>
                <w:szCs w:val="24"/>
              </w:rPr>
              <w:t>ли муниципальной собственности:</w:t>
            </w:r>
          </w:p>
          <w:p w:rsidR="006371A5" w:rsidRDefault="006371A5" w:rsidP="006371A5">
            <w:pPr>
              <w:widowControl w:val="0"/>
              <w:tabs>
                <w:tab w:val="left" w:pos="1155"/>
              </w:tabs>
              <w:suppressAutoHyphens/>
              <w:snapToGrid w:val="0"/>
              <w:ind w:left="360"/>
              <w:jc w:val="both"/>
              <w:rPr>
                <w:sz w:val="24"/>
                <w:szCs w:val="24"/>
              </w:rPr>
            </w:pPr>
            <w:r>
              <w:rPr>
                <w:sz w:val="24"/>
                <w:szCs w:val="24"/>
              </w:rPr>
              <w:t xml:space="preserve">    - </w:t>
            </w:r>
            <w:r w:rsidR="008142AF" w:rsidRPr="00E40A83">
              <w:rPr>
                <w:sz w:val="24"/>
                <w:szCs w:val="24"/>
              </w:rPr>
              <w:t xml:space="preserve">для ведения личного подсобного хозяйства </w:t>
            </w:r>
            <w:r>
              <w:rPr>
                <w:sz w:val="24"/>
                <w:szCs w:val="24"/>
              </w:rPr>
              <w:t>от 0,02 до 0,15 га;</w:t>
            </w:r>
          </w:p>
          <w:p w:rsidR="008142AF" w:rsidRPr="00E40A83" w:rsidRDefault="006371A5" w:rsidP="006371A5">
            <w:pPr>
              <w:widowControl w:val="0"/>
              <w:tabs>
                <w:tab w:val="left" w:pos="1155"/>
              </w:tabs>
              <w:suppressAutoHyphens/>
              <w:snapToGrid w:val="0"/>
              <w:ind w:left="360"/>
              <w:jc w:val="both"/>
              <w:rPr>
                <w:sz w:val="24"/>
                <w:szCs w:val="24"/>
                <w:lang w:eastAsia="ar-SA"/>
              </w:rPr>
            </w:pPr>
            <w:r>
              <w:rPr>
                <w:sz w:val="24"/>
                <w:szCs w:val="24"/>
              </w:rPr>
              <w:t xml:space="preserve">….- </w:t>
            </w:r>
            <w:r w:rsidR="008142AF" w:rsidRPr="00E40A83">
              <w:rPr>
                <w:sz w:val="24"/>
                <w:szCs w:val="24"/>
              </w:rPr>
              <w:t>индивидуального жилищного строительства</w:t>
            </w:r>
            <w:r>
              <w:rPr>
                <w:sz w:val="24"/>
                <w:szCs w:val="24"/>
              </w:rPr>
              <w:t>от 0,02до 0,12га, при наличии земель. (Решение Совета депутатов №01-29/244 от17.08.2009г.)</w:t>
            </w:r>
          </w:p>
          <w:p w:rsidR="008142AF" w:rsidRPr="00E40A83" w:rsidRDefault="008142AF" w:rsidP="003D1EFF">
            <w:pPr>
              <w:widowControl w:val="0"/>
              <w:numPr>
                <w:ilvl w:val="0"/>
                <w:numId w:val="9"/>
              </w:numPr>
              <w:tabs>
                <w:tab w:val="left" w:pos="360"/>
                <w:tab w:val="left" w:pos="1155"/>
              </w:tabs>
              <w:suppressAutoHyphens/>
              <w:snapToGrid w:val="0"/>
              <w:jc w:val="both"/>
              <w:rPr>
                <w:sz w:val="24"/>
                <w:szCs w:val="24"/>
                <w:lang w:eastAsia="ar-SA"/>
              </w:rPr>
            </w:pPr>
            <w:r w:rsidRPr="00E40A83">
              <w:rPr>
                <w:sz w:val="24"/>
                <w:szCs w:val="24"/>
                <w:lang w:eastAsia="ar-SA"/>
              </w:rPr>
              <w:t xml:space="preserve">От красной линии улиц расстояние до жилого дома – не менее </w:t>
            </w:r>
            <w:smartTag w:uri="urn:schemas-microsoft-com:office:smarttags" w:element="metricconverter">
              <w:smartTagPr>
                <w:attr w:name="ProductID" w:val="5 м"/>
              </w:smartTagPr>
              <w:r w:rsidRPr="00E40A83">
                <w:rPr>
                  <w:sz w:val="24"/>
                  <w:szCs w:val="24"/>
                  <w:lang w:eastAsia="ar-SA"/>
                </w:rPr>
                <w:t>5 м</w:t>
              </w:r>
            </w:smartTag>
            <w:r w:rsidRPr="00E40A83">
              <w:rPr>
                <w:sz w:val="24"/>
                <w:szCs w:val="24"/>
                <w:lang w:eastAsia="ar-SA"/>
              </w:rPr>
              <w:t xml:space="preserve">.; от красной линии проездов – не менее </w:t>
            </w:r>
            <w:smartTag w:uri="urn:schemas-microsoft-com:office:smarttags" w:element="metricconverter">
              <w:smartTagPr>
                <w:attr w:name="ProductID" w:val="3 м"/>
              </w:smartTagPr>
              <w:r w:rsidRPr="00E40A83">
                <w:rPr>
                  <w:sz w:val="24"/>
                  <w:szCs w:val="24"/>
                  <w:lang w:eastAsia="ar-SA"/>
                </w:rPr>
                <w:t>3 м</w:t>
              </w:r>
            </w:smartTag>
            <w:r w:rsidRPr="00E40A83">
              <w:rPr>
                <w:sz w:val="24"/>
                <w:szCs w:val="24"/>
                <w:lang w:eastAsia="ar-SA"/>
              </w:rPr>
              <w:t>.</w:t>
            </w:r>
          </w:p>
          <w:p w:rsidR="008142AF" w:rsidRPr="00E40A83" w:rsidRDefault="008142AF" w:rsidP="003D1EFF">
            <w:pPr>
              <w:widowControl w:val="0"/>
              <w:numPr>
                <w:ilvl w:val="0"/>
                <w:numId w:val="9"/>
              </w:numPr>
              <w:tabs>
                <w:tab w:val="left" w:pos="360"/>
                <w:tab w:val="left" w:pos="1155"/>
              </w:tabs>
              <w:suppressAutoHyphens/>
              <w:snapToGrid w:val="0"/>
              <w:jc w:val="both"/>
              <w:rPr>
                <w:sz w:val="24"/>
                <w:szCs w:val="24"/>
                <w:lang w:eastAsia="ar-SA"/>
              </w:rPr>
            </w:pPr>
            <w:r w:rsidRPr="00E40A83">
              <w:rPr>
                <w:sz w:val="24"/>
                <w:szCs w:val="24"/>
                <w:lang w:eastAsia="ar-SA"/>
              </w:rPr>
              <w:t xml:space="preserve">Минимальное расстояние от границ землевладений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E40A83">
                <w:rPr>
                  <w:sz w:val="24"/>
                  <w:szCs w:val="24"/>
                  <w:lang w:eastAsia="ar-SA"/>
                </w:rPr>
                <w:t>3 м</w:t>
              </w:r>
            </w:smartTag>
            <w:r w:rsidRPr="00E40A83">
              <w:rPr>
                <w:sz w:val="24"/>
                <w:szCs w:val="24"/>
                <w:lang w:eastAsia="ar-SA"/>
              </w:rPr>
              <w:t xml:space="preserve">., хозяйственных и прочих построек – 1м., открытой стоянки – </w:t>
            </w:r>
            <w:smartTag w:uri="urn:schemas-microsoft-com:office:smarttags" w:element="metricconverter">
              <w:smartTagPr>
                <w:attr w:name="ProductID" w:val="1 м"/>
              </w:smartTagPr>
              <w:r w:rsidRPr="00E40A83">
                <w:rPr>
                  <w:sz w:val="24"/>
                  <w:szCs w:val="24"/>
                  <w:lang w:eastAsia="ar-SA"/>
                </w:rPr>
                <w:t>1 м</w:t>
              </w:r>
            </w:smartTag>
            <w:r w:rsidRPr="00E40A83">
              <w:rPr>
                <w:sz w:val="24"/>
                <w:szCs w:val="24"/>
                <w:lang w:eastAsia="ar-SA"/>
              </w:rPr>
              <w:t xml:space="preserve">., отдельно стоящего гаража – </w:t>
            </w:r>
            <w:smartTag w:uri="urn:schemas-microsoft-com:office:smarttags" w:element="metricconverter">
              <w:smartTagPr>
                <w:attr w:name="ProductID" w:val="1 м"/>
              </w:smartTagPr>
              <w:r w:rsidRPr="00E40A83">
                <w:rPr>
                  <w:sz w:val="24"/>
                  <w:szCs w:val="24"/>
                  <w:lang w:eastAsia="ar-SA"/>
                </w:rPr>
                <w:t>1 м</w:t>
              </w:r>
            </w:smartTag>
            <w:r w:rsidRPr="00E40A83">
              <w:rPr>
                <w:sz w:val="24"/>
                <w:szCs w:val="24"/>
                <w:lang w:eastAsia="ar-SA"/>
              </w:rPr>
              <w:t>.</w:t>
            </w:r>
          </w:p>
          <w:p w:rsidR="008142AF" w:rsidRPr="00E40A83" w:rsidRDefault="008142AF" w:rsidP="003D1EFF">
            <w:pPr>
              <w:widowControl w:val="0"/>
              <w:numPr>
                <w:ilvl w:val="0"/>
                <w:numId w:val="9"/>
              </w:numPr>
              <w:tabs>
                <w:tab w:val="left" w:pos="360"/>
                <w:tab w:val="left" w:pos="1155"/>
              </w:tabs>
              <w:suppressAutoHyphens/>
              <w:snapToGrid w:val="0"/>
              <w:jc w:val="both"/>
              <w:rPr>
                <w:sz w:val="24"/>
                <w:szCs w:val="24"/>
                <w:lang w:eastAsia="ar-SA"/>
              </w:rPr>
            </w:pPr>
            <w:r w:rsidRPr="00E40A83">
              <w:rPr>
                <w:sz w:val="24"/>
                <w:szCs w:val="24"/>
                <w:lang w:eastAsia="ar-SA"/>
              </w:rPr>
              <w:t xml:space="preserve">В существующих кварталах населённых пунктов поселения – минимальные расстояния между участками и строениями – по сложившейся линии застройки и в соответствии с </w:t>
            </w:r>
            <w:r w:rsidRPr="00E40A83">
              <w:rPr>
                <w:sz w:val="24"/>
                <w:szCs w:val="24"/>
                <w:lang w:eastAsia="ar-SA"/>
              </w:rPr>
              <w:lastRenderedPageBreak/>
              <w:t>градостроительным планом и (или) техническим паспортом земельного участка, не нарушая принципов добрососедства.</w:t>
            </w:r>
          </w:p>
          <w:p w:rsidR="008142AF" w:rsidRPr="00E40A83" w:rsidRDefault="008142AF" w:rsidP="003D1EFF">
            <w:pPr>
              <w:widowControl w:val="0"/>
              <w:numPr>
                <w:ilvl w:val="0"/>
                <w:numId w:val="9"/>
              </w:numPr>
              <w:tabs>
                <w:tab w:val="left" w:pos="360"/>
                <w:tab w:val="left" w:pos="1155"/>
              </w:tabs>
              <w:suppressAutoHyphens/>
              <w:snapToGrid w:val="0"/>
              <w:jc w:val="both"/>
              <w:rPr>
                <w:sz w:val="24"/>
                <w:szCs w:val="24"/>
                <w:lang w:eastAsia="ar-SA"/>
              </w:rPr>
            </w:pPr>
            <w:r w:rsidRPr="00E40A83">
              <w:rPr>
                <w:sz w:val="24"/>
                <w:szCs w:val="24"/>
                <w:lang w:eastAsia="ar-SA"/>
              </w:rPr>
              <w:t>Минимальное противопожарное расстояние между зданиями, а также между крайними строениями и группами строений на приквартирных участках принимать по табл.1 приложение 1 СНиП 2.07.01-89*.</w:t>
            </w:r>
          </w:p>
          <w:p w:rsidR="008142AF" w:rsidRPr="00E40A83" w:rsidRDefault="008142AF" w:rsidP="003D1EFF">
            <w:pPr>
              <w:widowControl w:val="0"/>
              <w:numPr>
                <w:ilvl w:val="0"/>
                <w:numId w:val="9"/>
              </w:numPr>
              <w:tabs>
                <w:tab w:val="left" w:pos="360"/>
                <w:tab w:val="left" w:pos="1155"/>
              </w:tabs>
              <w:suppressAutoHyphens/>
              <w:snapToGrid w:val="0"/>
              <w:jc w:val="both"/>
              <w:rPr>
                <w:sz w:val="24"/>
                <w:szCs w:val="24"/>
                <w:lang w:eastAsia="ar-SA"/>
              </w:rPr>
            </w:pPr>
            <w:r w:rsidRPr="00E40A83">
              <w:rPr>
                <w:sz w:val="24"/>
                <w:szCs w:val="24"/>
                <w:lang w:eastAsia="ar-SA"/>
              </w:rPr>
              <w:t>Предельное количество этажей для всех основных строений – до 3 включительно.</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Для всех вспомогательных строений предельное количество этажей – 1.</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 xml:space="preserve">Максимальный процент застройки – не более 50%. </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Иные параметры – в соответствии со СНиП 31-02-2001 «Дома жилые одноквартирные».</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Объем и качество строительства, оснащение инженерным оборудованием, внешнее благоустройство земельного участка, его озеленение должны соответствовать утвержденному градостроительному плану.</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Вспомогательные строения, за исключением гаражей, размещать со стороны улиц не допускается.</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Допускается блокировка хозяйственных построек на смежных земельных участках по взаимному согласию домовладельцев с учетом требований, приведенных в приложении СНиП 2.07.01-89*.</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 xml:space="preserve">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Управлением архитектуры и градостроительства </w:t>
            </w:r>
            <w:r w:rsidR="00EA4980">
              <w:rPr>
                <w:sz w:val="24"/>
                <w:szCs w:val="24"/>
                <w:lang w:eastAsia="ar-SA"/>
              </w:rPr>
              <w:t>а</w:t>
            </w:r>
            <w:r w:rsidRPr="00E40A83">
              <w:rPr>
                <w:sz w:val="24"/>
                <w:szCs w:val="24"/>
                <w:lang w:eastAsia="ar-SA"/>
              </w:rPr>
              <w:t xml:space="preserve">дминистрации </w:t>
            </w:r>
            <w:r w:rsidR="00533FF0">
              <w:rPr>
                <w:sz w:val="24"/>
                <w:szCs w:val="24"/>
                <w:lang w:eastAsia="ar-SA"/>
              </w:rPr>
              <w:t>Сакмарского</w:t>
            </w:r>
            <w:r w:rsidR="003D1EFF">
              <w:rPr>
                <w:sz w:val="24"/>
                <w:szCs w:val="24"/>
                <w:lang w:eastAsia="ar-SA"/>
              </w:rPr>
              <w:t xml:space="preserve"> района</w:t>
            </w:r>
            <w:r w:rsidRPr="00E40A83">
              <w:rPr>
                <w:sz w:val="24"/>
                <w:szCs w:val="24"/>
                <w:lang w:eastAsia="ar-SA"/>
              </w:rPr>
              <w:t xml:space="preserve">. </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Архитектурно-планировочная структура новых массивов жилой застройки должна быть увязана по своим размерам и пропорциям с существующей застройкой.</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Секционная застройка осуществляется при условии соответствующего архитектурно-планировочного обоснования и проектных проработок как минимум в пределах квартала, с соблюдением прав собственников смежных участков.</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ВСН 62-91,СП 30-102-99.</w:t>
            </w:r>
          </w:p>
        </w:tc>
      </w:tr>
      <w:tr w:rsidR="008142AF" w:rsidRPr="00E40A83" w:rsidTr="00945E87">
        <w:trPr>
          <w:gridAfter w:val="1"/>
          <w:wAfter w:w="236" w:type="dxa"/>
          <w:trHeight w:val="71"/>
        </w:trPr>
        <w:tc>
          <w:tcPr>
            <w:tcW w:w="9782" w:type="dxa"/>
            <w:gridSpan w:val="4"/>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snapToGrid w:val="0"/>
              <w:jc w:val="center"/>
              <w:rPr>
                <w:sz w:val="24"/>
                <w:szCs w:val="24"/>
                <w:lang w:eastAsia="ar-SA"/>
              </w:rPr>
            </w:pPr>
            <w:r w:rsidRPr="00E40A83">
              <w:rPr>
                <w:sz w:val="24"/>
                <w:szCs w:val="24"/>
                <w:lang w:eastAsia="ar-SA"/>
              </w:rPr>
              <w:lastRenderedPageBreak/>
              <w:t>Ограничения использования земельных участков и объектов капитального строительства.</w:t>
            </w:r>
          </w:p>
        </w:tc>
      </w:tr>
      <w:tr w:rsidR="008142AF" w:rsidRPr="00E40A83" w:rsidTr="00945E87">
        <w:trPr>
          <w:gridAfter w:val="1"/>
          <w:wAfter w:w="236" w:type="dxa"/>
          <w:cantSplit/>
          <w:trHeight w:val="4113"/>
        </w:trPr>
        <w:tc>
          <w:tcPr>
            <w:tcW w:w="47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lastRenderedPageBreak/>
              <w:t>5.</w:t>
            </w:r>
          </w:p>
        </w:tc>
        <w:tc>
          <w:tcPr>
            <w:tcW w:w="212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Санитарно-гигиенические и экологические требования</w:t>
            </w:r>
          </w:p>
        </w:tc>
        <w:tc>
          <w:tcPr>
            <w:tcW w:w="7182" w:type="dxa"/>
            <w:gridSpan w:val="2"/>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Водоснабжение следует производить от централизованных систем в соответствии со СНиП 2.04. 02;</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Подключение к централизованной системе канализации или местное канализование;</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Санитарная очистка территории;</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 xml:space="preserve">Обустройство и озеленение прилегающих к земельным участкам тротуаров и газонов. </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 xml:space="preserve">Мусороудаление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игровых площадок и площадок отдыха не менее </w:t>
            </w:r>
            <w:smartTag w:uri="urn:schemas-microsoft-com:office:smarttags" w:element="metricconverter">
              <w:smartTagPr>
                <w:attr w:name="ProductID" w:val="20 метров"/>
              </w:smartTagPr>
              <w:r w:rsidRPr="00E40A83">
                <w:rPr>
                  <w:sz w:val="24"/>
                  <w:szCs w:val="24"/>
                  <w:lang w:eastAsia="ar-SA"/>
                </w:rPr>
                <w:t>20 метров</w:t>
              </w:r>
            </w:smartTag>
            <w:r w:rsidRPr="00E40A83">
              <w:rPr>
                <w:sz w:val="24"/>
                <w:szCs w:val="24"/>
                <w:lang w:eastAsia="ar-SA"/>
              </w:rPr>
              <w:t>.</w:t>
            </w:r>
          </w:p>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На 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13.3 и 13.5.</w:t>
            </w:r>
          </w:p>
        </w:tc>
      </w:tr>
      <w:tr w:rsidR="008142AF" w:rsidRPr="00E40A83" w:rsidTr="00945E87">
        <w:trPr>
          <w:gridAfter w:val="1"/>
          <w:wAfter w:w="236" w:type="dxa"/>
          <w:cantSplit/>
          <w:trHeight w:val="3263"/>
        </w:trPr>
        <w:tc>
          <w:tcPr>
            <w:tcW w:w="47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6.</w:t>
            </w:r>
          </w:p>
        </w:tc>
        <w:tc>
          <w:tcPr>
            <w:tcW w:w="212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Защита от опасных природных процессов.</w:t>
            </w:r>
          </w:p>
        </w:tc>
        <w:tc>
          <w:tcPr>
            <w:tcW w:w="7182" w:type="dxa"/>
            <w:gridSpan w:val="2"/>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9"/>
              </w:numPr>
              <w:tabs>
                <w:tab w:val="left" w:pos="360"/>
                <w:tab w:val="left" w:pos="1155"/>
              </w:tabs>
              <w:suppressAutoHyphens/>
              <w:snapToGrid w:val="0"/>
              <w:rPr>
                <w:sz w:val="24"/>
                <w:szCs w:val="24"/>
                <w:lang w:eastAsia="ar-SA"/>
              </w:rPr>
            </w:pPr>
            <w:r w:rsidRPr="00E40A83">
              <w:rPr>
                <w:sz w:val="24"/>
                <w:szCs w:val="24"/>
                <w:lang w:eastAsia="ar-SA"/>
              </w:rPr>
              <w:t>Проведение мероприятий по инженерной подготовке территории, включая вертикальную планировку с организацией отвода поверхностных вод.</w:t>
            </w:r>
          </w:p>
          <w:p w:rsidR="008142AF" w:rsidRPr="00E40A83" w:rsidRDefault="008142AF" w:rsidP="003D1EFF">
            <w:pPr>
              <w:widowControl w:val="0"/>
              <w:numPr>
                <w:ilvl w:val="0"/>
                <w:numId w:val="9"/>
              </w:numPr>
              <w:tabs>
                <w:tab w:val="left" w:pos="360"/>
                <w:tab w:val="left" w:pos="1155"/>
              </w:tabs>
              <w:suppressAutoHyphens/>
              <w:rPr>
                <w:sz w:val="24"/>
                <w:szCs w:val="24"/>
                <w:lang w:eastAsia="ar-SA"/>
              </w:rPr>
            </w:pPr>
            <w:r w:rsidRPr="00E40A83">
              <w:rPr>
                <w:sz w:val="24"/>
                <w:szCs w:val="24"/>
                <w:lang w:eastAsia="ar-SA"/>
              </w:rPr>
              <w:t>Мониторинг уровня положения грунтовых вод;</w:t>
            </w:r>
          </w:p>
          <w:p w:rsidR="008142AF" w:rsidRPr="00E40A83" w:rsidRDefault="008142AF" w:rsidP="003D1EFF">
            <w:pPr>
              <w:widowControl w:val="0"/>
              <w:numPr>
                <w:ilvl w:val="0"/>
                <w:numId w:val="9"/>
              </w:numPr>
              <w:tabs>
                <w:tab w:val="left" w:pos="360"/>
                <w:tab w:val="left" w:pos="1155"/>
              </w:tabs>
              <w:suppressAutoHyphens/>
              <w:rPr>
                <w:sz w:val="24"/>
                <w:szCs w:val="24"/>
                <w:lang w:eastAsia="ar-SA"/>
              </w:rPr>
            </w:pPr>
            <w:r w:rsidRPr="00E40A83">
              <w:rPr>
                <w:sz w:val="24"/>
                <w:szCs w:val="24"/>
                <w:lang w:eastAsia="ar-SA"/>
              </w:rPr>
              <w:t>На территориях расположенных в границах водоохранных зон действуют дополнительные регламенты зон с особыми условиями использования в соответствии со статьей 13.1.</w:t>
            </w:r>
          </w:p>
          <w:p w:rsidR="008142AF" w:rsidRPr="00E40A83" w:rsidRDefault="008142AF" w:rsidP="003D1EFF">
            <w:pPr>
              <w:widowControl w:val="0"/>
              <w:numPr>
                <w:ilvl w:val="0"/>
                <w:numId w:val="9"/>
              </w:numPr>
              <w:tabs>
                <w:tab w:val="left" w:pos="360"/>
                <w:tab w:val="left" w:pos="1155"/>
              </w:tabs>
              <w:suppressAutoHyphens/>
              <w:rPr>
                <w:sz w:val="24"/>
                <w:szCs w:val="24"/>
                <w:lang w:eastAsia="ar-SA"/>
              </w:rPr>
            </w:pPr>
            <w:r w:rsidRPr="00E40A83">
              <w:rPr>
                <w:sz w:val="24"/>
                <w:szCs w:val="24"/>
                <w:lang w:eastAsia="ar-SA"/>
              </w:rPr>
              <w:t>На территориях, подверженных подтоплению, градостроительное освоение возможно при обязательном инженерно-строительном обосновании и проведению предварительной инженерной подготовки. Соблюдение требований дополнительных регламентов в соответствии со ст. 13.2 настоящих Правил.</w:t>
            </w:r>
          </w:p>
        </w:tc>
      </w:tr>
      <w:tr w:rsidR="008142AF" w:rsidRPr="00E40A83" w:rsidTr="00945E87">
        <w:tc>
          <w:tcPr>
            <w:tcW w:w="474" w:type="dxa"/>
            <w:tcBorders>
              <w:top w:val="nil"/>
              <w:left w:val="nil"/>
              <w:bottom w:val="nil"/>
              <w:right w:val="nil"/>
            </w:tcBorders>
            <w:vAlign w:val="center"/>
          </w:tcPr>
          <w:p w:rsidR="008142AF" w:rsidRPr="00E40A83" w:rsidRDefault="008142AF" w:rsidP="003D1EFF">
            <w:pPr>
              <w:rPr>
                <w:sz w:val="24"/>
                <w:szCs w:val="24"/>
              </w:rPr>
            </w:pPr>
          </w:p>
        </w:tc>
        <w:tc>
          <w:tcPr>
            <w:tcW w:w="2126" w:type="dxa"/>
            <w:tcBorders>
              <w:top w:val="nil"/>
              <w:left w:val="nil"/>
              <w:bottom w:val="nil"/>
              <w:right w:val="nil"/>
            </w:tcBorders>
            <w:vAlign w:val="center"/>
          </w:tcPr>
          <w:p w:rsidR="008142AF" w:rsidRPr="00E40A83" w:rsidRDefault="008142AF" w:rsidP="003D1EFF">
            <w:pPr>
              <w:rPr>
                <w:sz w:val="24"/>
                <w:szCs w:val="24"/>
              </w:rPr>
            </w:pPr>
          </w:p>
        </w:tc>
        <w:tc>
          <w:tcPr>
            <w:tcW w:w="236" w:type="dxa"/>
            <w:tcBorders>
              <w:top w:val="nil"/>
              <w:left w:val="nil"/>
              <w:bottom w:val="nil"/>
              <w:right w:val="nil"/>
            </w:tcBorders>
            <w:vAlign w:val="center"/>
          </w:tcPr>
          <w:p w:rsidR="008142AF" w:rsidRPr="00E40A83" w:rsidRDefault="008142AF" w:rsidP="003D1EFF">
            <w:pPr>
              <w:rPr>
                <w:sz w:val="24"/>
                <w:szCs w:val="24"/>
              </w:rPr>
            </w:pPr>
          </w:p>
        </w:tc>
        <w:tc>
          <w:tcPr>
            <w:tcW w:w="7182" w:type="dxa"/>
            <w:gridSpan w:val="2"/>
            <w:tcBorders>
              <w:top w:val="nil"/>
              <w:left w:val="nil"/>
              <w:bottom w:val="nil"/>
              <w:right w:val="nil"/>
            </w:tcBorders>
            <w:vAlign w:val="center"/>
          </w:tcPr>
          <w:p w:rsidR="008142AF" w:rsidRPr="00E40A83" w:rsidRDefault="008142AF" w:rsidP="003D1EFF">
            <w:pPr>
              <w:rPr>
                <w:sz w:val="24"/>
                <w:szCs w:val="24"/>
              </w:rPr>
            </w:pPr>
          </w:p>
        </w:tc>
      </w:tr>
    </w:tbl>
    <w:p w:rsidR="008142AF" w:rsidRDefault="008142AF" w:rsidP="00063723">
      <w:pPr>
        <w:pStyle w:val="afff5"/>
        <w:spacing w:line="276" w:lineRule="auto"/>
        <w:ind w:right="0"/>
        <w:rPr>
          <w:sz w:val="24"/>
          <w:szCs w:val="24"/>
        </w:rPr>
      </w:pPr>
      <w:r w:rsidRPr="00E40A83">
        <w:rPr>
          <w:sz w:val="24"/>
          <w:szCs w:val="24"/>
        </w:rPr>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945E87" w:rsidRDefault="00945E87" w:rsidP="00063723">
      <w:pPr>
        <w:pStyle w:val="afff5"/>
        <w:spacing w:line="276" w:lineRule="auto"/>
        <w:ind w:right="0"/>
        <w:rPr>
          <w:sz w:val="24"/>
          <w:szCs w:val="24"/>
        </w:rPr>
      </w:pPr>
      <w:r>
        <w:rPr>
          <w:sz w:val="24"/>
          <w:szCs w:val="24"/>
        </w:rPr>
        <w:br w:type="page"/>
      </w:r>
    </w:p>
    <w:p w:rsidR="008142AF" w:rsidRPr="00E40A83" w:rsidRDefault="008142AF" w:rsidP="00063723">
      <w:pPr>
        <w:pStyle w:val="afff5"/>
        <w:spacing w:line="276" w:lineRule="auto"/>
        <w:ind w:left="4536" w:right="0" w:firstLine="0"/>
        <w:jc w:val="right"/>
        <w:outlineLvl w:val="0"/>
        <w:rPr>
          <w:b/>
          <w:sz w:val="24"/>
          <w:szCs w:val="24"/>
        </w:rPr>
      </w:pPr>
      <w:r w:rsidRPr="00E40A83">
        <w:rPr>
          <w:b/>
          <w:sz w:val="24"/>
          <w:szCs w:val="24"/>
        </w:rPr>
        <w:lastRenderedPageBreak/>
        <w:t>Индекс зоны Ж 2.</w:t>
      </w:r>
    </w:p>
    <w:p w:rsidR="008142AF" w:rsidRPr="00E40A83" w:rsidRDefault="008142AF" w:rsidP="00063723">
      <w:pPr>
        <w:pStyle w:val="afff5"/>
        <w:spacing w:line="276" w:lineRule="auto"/>
        <w:ind w:left="4536" w:right="0" w:firstLine="0"/>
        <w:jc w:val="right"/>
        <w:outlineLvl w:val="0"/>
        <w:rPr>
          <w:b/>
          <w:sz w:val="24"/>
          <w:szCs w:val="24"/>
        </w:rPr>
      </w:pPr>
      <w:r w:rsidRPr="00E40A83">
        <w:rPr>
          <w:b/>
          <w:sz w:val="24"/>
          <w:szCs w:val="24"/>
        </w:rPr>
        <w:t>Малоэтажная многоквартирная застройка.</w:t>
      </w:r>
    </w:p>
    <w:p w:rsidR="008142AF" w:rsidRPr="00E40A83" w:rsidRDefault="008142AF" w:rsidP="00063723">
      <w:pPr>
        <w:pStyle w:val="afff5"/>
        <w:spacing w:line="276" w:lineRule="auto"/>
        <w:ind w:left="4536" w:right="0" w:firstLine="0"/>
        <w:jc w:val="right"/>
        <w:rPr>
          <w:b/>
          <w:sz w:val="24"/>
          <w:szCs w:val="24"/>
        </w:rPr>
      </w:pPr>
    </w:p>
    <w:tbl>
      <w:tblPr>
        <w:tblW w:w="9464" w:type="dxa"/>
        <w:tblInd w:w="392" w:type="dxa"/>
        <w:tblLayout w:type="fixed"/>
        <w:tblLook w:val="04A0" w:firstRow="1" w:lastRow="0" w:firstColumn="1" w:lastColumn="0" w:noHBand="0" w:noVBand="1"/>
      </w:tblPr>
      <w:tblGrid>
        <w:gridCol w:w="445"/>
        <w:gridCol w:w="2073"/>
        <w:gridCol w:w="33"/>
        <w:gridCol w:w="6913"/>
      </w:tblGrid>
      <w:tr w:rsidR="008142AF" w:rsidRPr="00E40A83" w:rsidTr="00945E87">
        <w:tc>
          <w:tcPr>
            <w:tcW w:w="445" w:type="dxa"/>
            <w:tcBorders>
              <w:top w:val="single" w:sz="4" w:space="0" w:color="000000"/>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w:t>
            </w:r>
          </w:p>
        </w:tc>
        <w:tc>
          <w:tcPr>
            <w:tcW w:w="2073" w:type="dxa"/>
            <w:tcBorders>
              <w:top w:val="single" w:sz="4" w:space="0" w:color="000000"/>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Тип регламента</w:t>
            </w:r>
          </w:p>
        </w:tc>
        <w:tc>
          <w:tcPr>
            <w:tcW w:w="6946" w:type="dxa"/>
            <w:gridSpan w:val="2"/>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jc w:val="center"/>
              <w:rPr>
                <w:sz w:val="24"/>
                <w:szCs w:val="24"/>
                <w:lang w:eastAsia="ar-SA"/>
              </w:rPr>
            </w:pPr>
            <w:r w:rsidRPr="00E40A83">
              <w:rPr>
                <w:sz w:val="24"/>
                <w:szCs w:val="24"/>
                <w:lang w:eastAsia="ar-SA"/>
              </w:rPr>
              <w:t>Содержание регламента</w:t>
            </w:r>
          </w:p>
        </w:tc>
      </w:tr>
      <w:tr w:rsidR="008142AF" w:rsidRPr="00E40A83" w:rsidTr="00945E87">
        <w:tc>
          <w:tcPr>
            <w:tcW w:w="445" w:type="dxa"/>
            <w:tcBorders>
              <w:top w:val="single" w:sz="4" w:space="0" w:color="000000"/>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1</w:t>
            </w:r>
          </w:p>
        </w:tc>
        <w:tc>
          <w:tcPr>
            <w:tcW w:w="2073" w:type="dxa"/>
            <w:tcBorders>
              <w:top w:val="single" w:sz="4" w:space="0" w:color="000000"/>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2</w:t>
            </w:r>
          </w:p>
        </w:tc>
        <w:tc>
          <w:tcPr>
            <w:tcW w:w="6946" w:type="dxa"/>
            <w:gridSpan w:val="2"/>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jc w:val="center"/>
              <w:rPr>
                <w:sz w:val="24"/>
                <w:szCs w:val="24"/>
                <w:lang w:eastAsia="ar-SA"/>
              </w:rPr>
            </w:pPr>
            <w:r w:rsidRPr="00E40A83">
              <w:rPr>
                <w:sz w:val="24"/>
                <w:szCs w:val="24"/>
                <w:lang w:eastAsia="ar-SA"/>
              </w:rPr>
              <w:t>3</w:t>
            </w:r>
          </w:p>
        </w:tc>
      </w:tr>
      <w:tr w:rsidR="008142AF" w:rsidRPr="00E40A83" w:rsidTr="00945E87">
        <w:tc>
          <w:tcPr>
            <w:tcW w:w="9464" w:type="dxa"/>
            <w:gridSpan w:val="4"/>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jc w:val="center"/>
              <w:rPr>
                <w:sz w:val="24"/>
                <w:szCs w:val="24"/>
                <w:lang w:eastAsia="ar-SA"/>
              </w:rPr>
            </w:pPr>
            <w:r w:rsidRPr="00E40A83">
              <w:rPr>
                <w:sz w:val="24"/>
                <w:szCs w:val="24"/>
                <w:lang w:eastAsia="ar-SA"/>
              </w:rPr>
              <w:t>Виды разрешенного использования</w:t>
            </w:r>
          </w:p>
        </w:tc>
      </w:tr>
      <w:tr w:rsidR="008142AF" w:rsidRPr="00E40A83" w:rsidTr="00945E87">
        <w:trPr>
          <w:trHeight w:val="2432"/>
        </w:trPr>
        <w:tc>
          <w:tcPr>
            <w:tcW w:w="445" w:type="dxa"/>
            <w:tcBorders>
              <w:top w:val="nil"/>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1.</w:t>
            </w:r>
          </w:p>
        </w:tc>
        <w:tc>
          <w:tcPr>
            <w:tcW w:w="2073" w:type="dxa"/>
            <w:tcBorders>
              <w:top w:val="nil"/>
              <w:left w:val="single" w:sz="4" w:space="0" w:color="000000"/>
              <w:bottom w:val="single" w:sz="4" w:space="0" w:color="000000"/>
              <w:right w:val="nil"/>
            </w:tcBorders>
          </w:tcPr>
          <w:p w:rsidR="008142AF" w:rsidRPr="00E40A83" w:rsidRDefault="008142AF" w:rsidP="003D1EFF">
            <w:pPr>
              <w:rPr>
                <w:sz w:val="24"/>
                <w:szCs w:val="24"/>
                <w:lang w:eastAsia="ar-SA"/>
              </w:rPr>
            </w:pPr>
            <w:r w:rsidRPr="00E40A83">
              <w:rPr>
                <w:sz w:val="24"/>
                <w:szCs w:val="24"/>
                <w:lang w:eastAsia="ar-SA"/>
              </w:rPr>
              <w:t>Основные виды разрешенного использования.</w:t>
            </w:r>
          </w:p>
        </w:tc>
        <w:tc>
          <w:tcPr>
            <w:tcW w:w="6946" w:type="dxa"/>
            <w:gridSpan w:val="2"/>
            <w:tcBorders>
              <w:top w:val="nil"/>
              <w:left w:val="single" w:sz="4" w:space="0" w:color="000000"/>
              <w:bottom w:val="single" w:sz="4" w:space="0" w:color="000000"/>
              <w:right w:val="single" w:sz="4" w:space="0" w:color="000000"/>
            </w:tcBorders>
          </w:tcPr>
          <w:p w:rsidR="008142AF" w:rsidRPr="00E40A83" w:rsidRDefault="008142AF" w:rsidP="003D1EFF">
            <w:pPr>
              <w:ind w:firstLine="294"/>
              <w:jc w:val="both"/>
              <w:rPr>
                <w:sz w:val="24"/>
                <w:szCs w:val="24"/>
                <w:lang w:eastAsia="ar-SA"/>
              </w:rPr>
            </w:pPr>
            <w:r w:rsidRPr="00E40A83">
              <w:rPr>
                <w:sz w:val="24"/>
                <w:szCs w:val="24"/>
                <w:lang w:eastAsia="ar-SA"/>
              </w:rPr>
              <w:t>Многоквартирные секционные жилые дома.</w:t>
            </w:r>
          </w:p>
          <w:p w:rsidR="008142AF" w:rsidRPr="00E40A83" w:rsidRDefault="008142AF" w:rsidP="003D1EFF">
            <w:pPr>
              <w:ind w:firstLine="294"/>
              <w:jc w:val="both"/>
              <w:rPr>
                <w:sz w:val="24"/>
                <w:szCs w:val="24"/>
                <w:lang w:eastAsia="ar-SA"/>
              </w:rPr>
            </w:pPr>
            <w:r w:rsidRPr="00E40A83">
              <w:rPr>
                <w:sz w:val="24"/>
                <w:szCs w:val="24"/>
                <w:lang w:eastAsia="ar-SA"/>
              </w:rPr>
              <w:t>Блокированные жилые дома.</w:t>
            </w:r>
          </w:p>
          <w:p w:rsidR="008142AF" w:rsidRPr="00E40A83" w:rsidRDefault="008142AF" w:rsidP="003D1EFF">
            <w:pPr>
              <w:widowControl w:val="0"/>
              <w:tabs>
                <w:tab w:val="left" w:pos="360"/>
              </w:tabs>
              <w:ind w:firstLine="294"/>
              <w:jc w:val="both"/>
              <w:rPr>
                <w:sz w:val="24"/>
                <w:szCs w:val="24"/>
                <w:lang w:eastAsia="ar-SA"/>
              </w:rPr>
            </w:pPr>
            <w:r w:rsidRPr="00E40A83">
              <w:rPr>
                <w:sz w:val="24"/>
                <w:szCs w:val="24"/>
                <w:lang w:eastAsia="ar-SA"/>
              </w:rPr>
              <w:t>Объекты образования и дошкольного воспитания*.</w:t>
            </w:r>
          </w:p>
          <w:p w:rsidR="008142AF" w:rsidRPr="00E40A83" w:rsidRDefault="008142AF" w:rsidP="003D1EFF">
            <w:pPr>
              <w:widowControl w:val="0"/>
              <w:tabs>
                <w:tab w:val="left" w:pos="360"/>
              </w:tabs>
              <w:ind w:firstLine="294"/>
              <w:jc w:val="both"/>
              <w:rPr>
                <w:sz w:val="24"/>
                <w:szCs w:val="24"/>
                <w:lang w:eastAsia="ar-SA"/>
              </w:rPr>
            </w:pPr>
            <w:r w:rsidRPr="00E40A83">
              <w:rPr>
                <w:sz w:val="24"/>
                <w:szCs w:val="24"/>
                <w:lang w:eastAsia="ar-SA"/>
              </w:rPr>
              <w:t>Объекты медицинского обслуживания*.</w:t>
            </w:r>
          </w:p>
          <w:p w:rsidR="008142AF" w:rsidRPr="00E40A83" w:rsidRDefault="008142AF" w:rsidP="003D1EFF">
            <w:pPr>
              <w:widowControl w:val="0"/>
              <w:tabs>
                <w:tab w:val="left" w:pos="360"/>
              </w:tabs>
              <w:ind w:firstLine="294"/>
              <w:jc w:val="both"/>
              <w:rPr>
                <w:sz w:val="24"/>
                <w:szCs w:val="24"/>
                <w:lang w:eastAsia="ar-SA"/>
              </w:rPr>
            </w:pPr>
            <w:r w:rsidRPr="00E40A83">
              <w:rPr>
                <w:sz w:val="24"/>
                <w:szCs w:val="24"/>
                <w:lang w:eastAsia="ar-SA"/>
              </w:rPr>
              <w:t>Предприятия торговли и общественного питания*.</w:t>
            </w:r>
          </w:p>
          <w:p w:rsidR="008142AF" w:rsidRPr="00E40A83" w:rsidRDefault="008142AF" w:rsidP="003D1EFF">
            <w:pPr>
              <w:widowControl w:val="0"/>
              <w:tabs>
                <w:tab w:val="left" w:pos="360"/>
              </w:tabs>
              <w:ind w:firstLine="294"/>
              <w:jc w:val="both"/>
              <w:rPr>
                <w:sz w:val="24"/>
                <w:szCs w:val="24"/>
                <w:lang w:eastAsia="ar-SA"/>
              </w:rPr>
            </w:pPr>
            <w:r w:rsidRPr="00E40A83">
              <w:rPr>
                <w:sz w:val="24"/>
                <w:szCs w:val="24"/>
                <w:lang w:eastAsia="ar-SA"/>
              </w:rPr>
              <w:t>Предприятия бытового обслуживания*.</w:t>
            </w:r>
          </w:p>
          <w:p w:rsidR="008142AF" w:rsidRPr="00E40A83" w:rsidRDefault="008142AF" w:rsidP="003D1EFF">
            <w:pPr>
              <w:widowControl w:val="0"/>
              <w:tabs>
                <w:tab w:val="left" w:pos="360"/>
              </w:tabs>
              <w:ind w:firstLine="294"/>
              <w:jc w:val="both"/>
              <w:rPr>
                <w:sz w:val="24"/>
                <w:szCs w:val="24"/>
                <w:lang w:eastAsia="ar-SA"/>
              </w:rPr>
            </w:pPr>
            <w:r w:rsidRPr="00E40A83">
              <w:rPr>
                <w:sz w:val="24"/>
                <w:szCs w:val="24"/>
                <w:lang w:eastAsia="ar-SA"/>
              </w:rPr>
              <w:t>Клубные помещения*.</w:t>
            </w:r>
          </w:p>
          <w:p w:rsidR="008142AF" w:rsidRPr="00E40A83" w:rsidRDefault="008142AF" w:rsidP="003D1EFF">
            <w:pPr>
              <w:widowControl w:val="0"/>
              <w:tabs>
                <w:tab w:val="left" w:pos="360"/>
              </w:tabs>
              <w:ind w:firstLine="294"/>
              <w:jc w:val="both"/>
              <w:rPr>
                <w:sz w:val="24"/>
                <w:szCs w:val="24"/>
                <w:lang w:eastAsia="ar-SA"/>
              </w:rPr>
            </w:pPr>
            <w:r w:rsidRPr="00E40A83">
              <w:rPr>
                <w:sz w:val="24"/>
                <w:szCs w:val="24"/>
                <w:lang w:eastAsia="ar-SA"/>
              </w:rPr>
              <w:t>Почта, телеграф, телефон*.</w:t>
            </w:r>
          </w:p>
          <w:p w:rsidR="008142AF" w:rsidRPr="00E40A83" w:rsidRDefault="008142AF" w:rsidP="003D1EFF">
            <w:pPr>
              <w:tabs>
                <w:tab w:val="left" w:pos="-293"/>
              </w:tabs>
              <w:ind w:firstLine="294"/>
              <w:jc w:val="both"/>
              <w:rPr>
                <w:sz w:val="24"/>
                <w:szCs w:val="24"/>
                <w:lang w:eastAsia="ar-SA"/>
              </w:rPr>
            </w:pPr>
            <w:r w:rsidRPr="00E40A83">
              <w:rPr>
                <w:sz w:val="24"/>
                <w:szCs w:val="24"/>
                <w:lang w:eastAsia="ar-SA"/>
              </w:rPr>
              <w:t xml:space="preserve">Отделение сбербанка*. </w:t>
            </w:r>
          </w:p>
          <w:p w:rsidR="008142AF" w:rsidRPr="00E40A83" w:rsidRDefault="008142AF" w:rsidP="003D1EFF">
            <w:pPr>
              <w:tabs>
                <w:tab w:val="left" w:pos="-293"/>
              </w:tabs>
              <w:ind w:firstLine="294"/>
              <w:jc w:val="both"/>
              <w:rPr>
                <w:sz w:val="24"/>
                <w:szCs w:val="24"/>
                <w:lang w:eastAsia="ar-SA"/>
              </w:rPr>
            </w:pPr>
            <w:r w:rsidRPr="00E40A83">
              <w:rPr>
                <w:sz w:val="24"/>
                <w:szCs w:val="24"/>
                <w:lang w:eastAsia="ar-SA"/>
              </w:rPr>
              <w:t>Религиозные объекты*.</w:t>
            </w:r>
          </w:p>
        </w:tc>
      </w:tr>
      <w:tr w:rsidR="008142AF" w:rsidRPr="00E40A83" w:rsidTr="00945E87">
        <w:trPr>
          <w:trHeight w:val="695"/>
        </w:trPr>
        <w:tc>
          <w:tcPr>
            <w:tcW w:w="445" w:type="dxa"/>
            <w:tcBorders>
              <w:top w:val="nil"/>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2.</w:t>
            </w:r>
          </w:p>
        </w:tc>
        <w:tc>
          <w:tcPr>
            <w:tcW w:w="2073" w:type="dxa"/>
            <w:tcBorders>
              <w:top w:val="nil"/>
              <w:left w:val="single" w:sz="4" w:space="0" w:color="000000"/>
              <w:bottom w:val="single" w:sz="4" w:space="0" w:color="000000"/>
              <w:right w:val="nil"/>
            </w:tcBorders>
          </w:tcPr>
          <w:p w:rsidR="008142AF" w:rsidRPr="00E40A83" w:rsidRDefault="008142AF" w:rsidP="003D1EFF">
            <w:pPr>
              <w:rPr>
                <w:sz w:val="24"/>
                <w:szCs w:val="24"/>
                <w:lang w:eastAsia="ar-SA"/>
              </w:rPr>
            </w:pPr>
            <w:r w:rsidRPr="00E40A83">
              <w:rPr>
                <w:sz w:val="24"/>
                <w:szCs w:val="24"/>
                <w:lang w:eastAsia="ar-SA"/>
              </w:rPr>
              <w:t>Вспомогательные виды разрешенного использования.</w:t>
            </w:r>
          </w:p>
        </w:tc>
        <w:tc>
          <w:tcPr>
            <w:tcW w:w="6946" w:type="dxa"/>
            <w:gridSpan w:val="2"/>
            <w:tcBorders>
              <w:top w:val="nil"/>
              <w:left w:val="single" w:sz="4" w:space="0" w:color="000000"/>
              <w:bottom w:val="single" w:sz="4" w:space="0" w:color="000000"/>
              <w:right w:val="single" w:sz="4" w:space="0" w:color="000000"/>
            </w:tcBorders>
          </w:tcPr>
          <w:p w:rsidR="008142AF" w:rsidRPr="00E40A83" w:rsidRDefault="008142AF" w:rsidP="003D1EFF">
            <w:pPr>
              <w:ind w:firstLine="294"/>
              <w:jc w:val="both"/>
              <w:rPr>
                <w:sz w:val="24"/>
                <w:szCs w:val="24"/>
                <w:lang w:eastAsia="ar-SA"/>
              </w:rPr>
            </w:pPr>
            <w:r w:rsidRPr="00E40A83">
              <w:rPr>
                <w:sz w:val="24"/>
                <w:szCs w:val="24"/>
                <w:lang w:eastAsia="ar-SA"/>
              </w:rPr>
              <w:t>Зеленые насаждения.</w:t>
            </w:r>
          </w:p>
          <w:p w:rsidR="008142AF" w:rsidRPr="00E40A83" w:rsidRDefault="008142AF" w:rsidP="003D1EFF">
            <w:pPr>
              <w:ind w:firstLine="294"/>
              <w:jc w:val="both"/>
              <w:rPr>
                <w:sz w:val="24"/>
                <w:szCs w:val="24"/>
                <w:lang w:eastAsia="ar-SA"/>
              </w:rPr>
            </w:pPr>
            <w:r w:rsidRPr="00E40A83">
              <w:rPr>
                <w:sz w:val="24"/>
                <w:szCs w:val="24"/>
                <w:lang w:eastAsia="ar-SA"/>
              </w:rPr>
              <w:t>Площадки для хозяйственных целей, а также детских и отдыха.</w:t>
            </w:r>
          </w:p>
          <w:p w:rsidR="008142AF" w:rsidRPr="00E40A83" w:rsidRDefault="008142AF" w:rsidP="003D1EFF">
            <w:pPr>
              <w:ind w:firstLine="294"/>
              <w:jc w:val="both"/>
              <w:rPr>
                <w:sz w:val="24"/>
                <w:szCs w:val="24"/>
                <w:lang w:eastAsia="ar-SA"/>
              </w:rPr>
            </w:pPr>
            <w:r w:rsidRPr="00E40A83">
              <w:rPr>
                <w:sz w:val="24"/>
                <w:szCs w:val="24"/>
                <w:lang w:eastAsia="ar-SA"/>
              </w:rPr>
              <w:t>Автостоянки и гаражи для индивидуальных легковых автомобилей.</w:t>
            </w:r>
          </w:p>
          <w:p w:rsidR="008142AF" w:rsidRPr="00E40A83" w:rsidRDefault="008142AF" w:rsidP="003D1EFF">
            <w:pPr>
              <w:ind w:firstLine="294"/>
              <w:jc w:val="both"/>
              <w:rPr>
                <w:sz w:val="24"/>
                <w:szCs w:val="24"/>
                <w:lang w:eastAsia="ar-SA"/>
              </w:rPr>
            </w:pPr>
            <w:r w:rsidRPr="00E40A83">
              <w:rPr>
                <w:sz w:val="24"/>
                <w:szCs w:val="24"/>
                <w:lang w:eastAsia="ar-SA"/>
              </w:rPr>
              <w:t>Объекты пожарной охраны*.</w:t>
            </w:r>
          </w:p>
        </w:tc>
      </w:tr>
      <w:tr w:rsidR="008142AF" w:rsidRPr="00E40A83" w:rsidTr="00945E87">
        <w:trPr>
          <w:trHeight w:val="1197"/>
        </w:trPr>
        <w:tc>
          <w:tcPr>
            <w:tcW w:w="445" w:type="dxa"/>
            <w:tcBorders>
              <w:top w:val="nil"/>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3.</w:t>
            </w:r>
          </w:p>
        </w:tc>
        <w:tc>
          <w:tcPr>
            <w:tcW w:w="2073" w:type="dxa"/>
            <w:tcBorders>
              <w:top w:val="nil"/>
              <w:left w:val="single" w:sz="4" w:space="0" w:color="000000"/>
              <w:bottom w:val="single" w:sz="4" w:space="0" w:color="000000"/>
              <w:right w:val="nil"/>
            </w:tcBorders>
          </w:tcPr>
          <w:p w:rsidR="008142AF" w:rsidRPr="00E40A83" w:rsidRDefault="008142AF" w:rsidP="003D1EFF">
            <w:pPr>
              <w:rPr>
                <w:sz w:val="24"/>
                <w:szCs w:val="24"/>
                <w:lang w:eastAsia="ar-SA"/>
              </w:rPr>
            </w:pPr>
            <w:r w:rsidRPr="00E40A83">
              <w:rPr>
                <w:sz w:val="24"/>
                <w:szCs w:val="24"/>
                <w:lang w:eastAsia="ar-SA"/>
              </w:rPr>
              <w:t>Условно разрешенные виды использования.</w:t>
            </w:r>
          </w:p>
        </w:tc>
        <w:tc>
          <w:tcPr>
            <w:tcW w:w="6946" w:type="dxa"/>
            <w:gridSpan w:val="2"/>
            <w:tcBorders>
              <w:top w:val="nil"/>
              <w:left w:val="single" w:sz="4" w:space="0" w:color="000000"/>
              <w:bottom w:val="single" w:sz="4" w:space="0" w:color="000000"/>
              <w:right w:val="single" w:sz="4" w:space="0" w:color="000000"/>
            </w:tcBorders>
          </w:tcPr>
          <w:p w:rsidR="008142AF" w:rsidRPr="00E40A83" w:rsidRDefault="008142AF" w:rsidP="003D1EFF">
            <w:pPr>
              <w:ind w:firstLine="294"/>
              <w:jc w:val="both"/>
              <w:rPr>
                <w:sz w:val="24"/>
                <w:szCs w:val="24"/>
                <w:lang w:eastAsia="ar-SA"/>
              </w:rPr>
            </w:pPr>
            <w:r w:rsidRPr="00E40A83">
              <w:rPr>
                <w:sz w:val="24"/>
                <w:szCs w:val="24"/>
                <w:lang w:eastAsia="ar-SA"/>
              </w:rPr>
              <w:t>Отделения, участковые пункты милиции*.</w:t>
            </w:r>
          </w:p>
          <w:p w:rsidR="008142AF" w:rsidRPr="00E40A83" w:rsidRDefault="008142AF" w:rsidP="003D1EFF">
            <w:pPr>
              <w:ind w:firstLine="294"/>
              <w:jc w:val="both"/>
              <w:rPr>
                <w:sz w:val="24"/>
                <w:szCs w:val="24"/>
                <w:lang w:eastAsia="ar-SA"/>
              </w:rPr>
            </w:pPr>
            <w:r w:rsidRPr="00E40A83">
              <w:rPr>
                <w:sz w:val="24"/>
                <w:szCs w:val="24"/>
                <w:lang w:eastAsia="ar-SA"/>
              </w:rPr>
              <w:t>Павильоны и киоски временной розничной торговли*.</w:t>
            </w:r>
          </w:p>
          <w:p w:rsidR="008142AF" w:rsidRPr="00E40A83" w:rsidRDefault="008142AF" w:rsidP="003D1EFF">
            <w:pPr>
              <w:ind w:firstLine="294"/>
              <w:jc w:val="both"/>
              <w:rPr>
                <w:sz w:val="24"/>
                <w:szCs w:val="24"/>
                <w:lang w:eastAsia="ar-SA"/>
              </w:rPr>
            </w:pPr>
            <w:r w:rsidRPr="00E40A83">
              <w:rPr>
                <w:sz w:val="24"/>
                <w:szCs w:val="24"/>
                <w:lang w:eastAsia="ar-SA"/>
              </w:rPr>
              <w:t>АЗС*.</w:t>
            </w:r>
          </w:p>
          <w:p w:rsidR="008142AF" w:rsidRPr="00E40A83" w:rsidRDefault="008142AF" w:rsidP="003D1EFF">
            <w:pPr>
              <w:ind w:firstLine="294"/>
              <w:jc w:val="both"/>
              <w:rPr>
                <w:sz w:val="24"/>
                <w:szCs w:val="24"/>
                <w:lang w:eastAsia="ar-SA"/>
              </w:rPr>
            </w:pPr>
            <w:r w:rsidRPr="00E40A83">
              <w:rPr>
                <w:sz w:val="24"/>
                <w:szCs w:val="24"/>
                <w:lang w:eastAsia="ar-SA"/>
              </w:rPr>
              <w:t>Парковки перед объектами обслуживания.</w:t>
            </w:r>
          </w:p>
        </w:tc>
      </w:tr>
      <w:tr w:rsidR="008142AF" w:rsidRPr="00E40A83" w:rsidTr="00945E87">
        <w:trPr>
          <w:trHeight w:val="264"/>
        </w:trPr>
        <w:tc>
          <w:tcPr>
            <w:tcW w:w="9464" w:type="dxa"/>
            <w:gridSpan w:val="4"/>
            <w:tcBorders>
              <w:top w:val="nil"/>
              <w:left w:val="single" w:sz="4" w:space="0" w:color="000000"/>
              <w:bottom w:val="single" w:sz="4" w:space="0" w:color="000000"/>
              <w:right w:val="single" w:sz="4" w:space="0" w:color="000000"/>
            </w:tcBorders>
            <w:vAlign w:val="center"/>
          </w:tcPr>
          <w:p w:rsidR="008142AF" w:rsidRPr="00E40A83" w:rsidRDefault="008142AF" w:rsidP="003D1EFF">
            <w:pPr>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45E87">
        <w:trPr>
          <w:trHeight w:val="1061"/>
        </w:trPr>
        <w:tc>
          <w:tcPr>
            <w:tcW w:w="445" w:type="dxa"/>
            <w:tcBorders>
              <w:top w:val="nil"/>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4.</w:t>
            </w:r>
          </w:p>
        </w:tc>
        <w:tc>
          <w:tcPr>
            <w:tcW w:w="2073" w:type="dxa"/>
            <w:tcBorders>
              <w:top w:val="nil"/>
              <w:left w:val="single" w:sz="4" w:space="0" w:color="000000"/>
              <w:bottom w:val="single" w:sz="4" w:space="0" w:color="000000"/>
              <w:right w:val="nil"/>
            </w:tcBorders>
          </w:tcPr>
          <w:p w:rsidR="008142AF" w:rsidRPr="00E40A83" w:rsidRDefault="008142AF" w:rsidP="003D1EFF">
            <w:pPr>
              <w:rPr>
                <w:sz w:val="24"/>
                <w:szCs w:val="24"/>
                <w:lang w:eastAsia="ar-SA"/>
              </w:rPr>
            </w:pPr>
            <w:r w:rsidRPr="00E40A83">
              <w:rPr>
                <w:sz w:val="24"/>
                <w:szCs w:val="24"/>
                <w:lang w:eastAsia="ar-SA"/>
              </w:rPr>
              <w:t>Архитектурно-строительные требования.</w:t>
            </w:r>
          </w:p>
        </w:tc>
        <w:tc>
          <w:tcPr>
            <w:tcW w:w="6946" w:type="dxa"/>
            <w:gridSpan w:val="2"/>
            <w:tcBorders>
              <w:top w:val="nil"/>
              <w:left w:val="single" w:sz="4" w:space="0" w:color="000000"/>
              <w:bottom w:val="single" w:sz="4" w:space="0" w:color="000000"/>
              <w:right w:val="single" w:sz="4" w:space="0" w:color="000000"/>
            </w:tcBorders>
          </w:tcPr>
          <w:p w:rsidR="008142AF" w:rsidRPr="00E40A83" w:rsidRDefault="008142AF" w:rsidP="003D1EFF">
            <w:pPr>
              <w:ind w:firstLine="294"/>
              <w:jc w:val="both"/>
              <w:rPr>
                <w:sz w:val="24"/>
                <w:szCs w:val="24"/>
                <w:lang w:eastAsia="ar-SA"/>
              </w:rPr>
            </w:pPr>
            <w:r w:rsidRPr="00E40A83">
              <w:rPr>
                <w:sz w:val="24"/>
                <w:szCs w:val="24"/>
                <w:lang w:eastAsia="ar-SA"/>
              </w:rPr>
              <w:t>Минимальный размер участка жилых домов, объектов обслуживания, гаражей определяется в соответствии с проектом планировки и приложением 7 СНиП 2.07.01-89*.</w:t>
            </w:r>
          </w:p>
          <w:p w:rsidR="008142AF" w:rsidRPr="00E40A83" w:rsidRDefault="008142AF" w:rsidP="003D1EFF">
            <w:pPr>
              <w:ind w:firstLine="294"/>
              <w:jc w:val="both"/>
              <w:rPr>
                <w:sz w:val="24"/>
                <w:szCs w:val="24"/>
                <w:lang w:eastAsia="ar-SA"/>
              </w:rPr>
            </w:pPr>
            <w:r w:rsidRPr="00E40A83">
              <w:rPr>
                <w:sz w:val="24"/>
                <w:szCs w:val="24"/>
                <w:lang w:eastAsia="ar-SA"/>
              </w:rPr>
              <w:t>Расстояние до красных линии от предприятий и учреждений обслуживания принимаются в соответствии с проектом планировки.</w:t>
            </w:r>
          </w:p>
          <w:p w:rsidR="008142AF" w:rsidRPr="00E40A83" w:rsidRDefault="008142AF" w:rsidP="003D1EFF">
            <w:pPr>
              <w:ind w:firstLine="294"/>
              <w:jc w:val="both"/>
              <w:rPr>
                <w:sz w:val="24"/>
                <w:szCs w:val="24"/>
                <w:lang w:eastAsia="ar-SA"/>
              </w:rPr>
            </w:pPr>
            <w:r w:rsidRPr="00E40A83">
              <w:rPr>
                <w:sz w:val="24"/>
                <w:szCs w:val="24"/>
                <w:lang w:eastAsia="ar-SA"/>
              </w:rPr>
              <w:t>Высота зданий – до 3 этажей включительно с возможным использованием мансардного этажа.</w:t>
            </w:r>
          </w:p>
          <w:p w:rsidR="008142AF" w:rsidRPr="00E40A83" w:rsidRDefault="008142AF" w:rsidP="003D1EFF">
            <w:pPr>
              <w:ind w:firstLine="294"/>
              <w:jc w:val="both"/>
              <w:rPr>
                <w:sz w:val="24"/>
                <w:szCs w:val="24"/>
                <w:lang w:eastAsia="ar-SA"/>
              </w:rPr>
            </w:pPr>
            <w:r w:rsidRPr="00E40A83">
              <w:rPr>
                <w:sz w:val="24"/>
                <w:szCs w:val="24"/>
                <w:lang w:eastAsia="ar-SA"/>
              </w:rPr>
              <w:t>Высота хозяйственных построек – не выше 1 этажа.</w:t>
            </w:r>
          </w:p>
          <w:p w:rsidR="008142AF" w:rsidRPr="00E40A83" w:rsidRDefault="008142AF" w:rsidP="003D1EFF">
            <w:pPr>
              <w:ind w:firstLine="294"/>
              <w:jc w:val="both"/>
              <w:rPr>
                <w:sz w:val="24"/>
                <w:szCs w:val="24"/>
                <w:lang w:eastAsia="ar-SA"/>
              </w:rPr>
            </w:pPr>
            <w:r w:rsidRPr="00E40A83">
              <w:rPr>
                <w:sz w:val="24"/>
                <w:szCs w:val="24"/>
                <w:lang w:eastAsia="ar-SA"/>
              </w:rPr>
              <w:t>Процент застройки – не более 70%.</w:t>
            </w:r>
          </w:p>
          <w:p w:rsidR="008142AF" w:rsidRPr="00E40A83" w:rsidRDefault="008142AF" w:rsidP="003D1EFF">
            <w:pPr>
              <w:ind w:firstLine="294"/>
              <w:jc w:val="both"/>
              <w:rPr>
                <w:sz w:val="24"/>
                <w:szCs w:val="24"/>
                <w:lang w:eastAsia="ar-SA"/>
              </w:rPr>
            </w:pPr>
            <w:r w:rsidRPr="00E40A83">
              <w:rPr>
                <w:sz w:val="24"/>
                <w:szCs w:val="24"/>
                <w:lang w:eastAsia="ar-SA"/>
              </w:rPr>
              <w:t>Иные параметры – в соответствии со СНиП 31-01-2003 «Здания жилые многоквартирные».</w:t>
            </w:r>
          </w:p>
          <w:p w:rsidR="008142AF" w:rsidRPr="00E40A83" w:rsidRDefault="008142AF" w:rsidP="003D1EFF">
            <w:pPr>
              <w:ind w:firstLine="294"/>
              <w:jc w:val="both"/>
              <w:rPr>
                <w:sz w:val="24"/>
                <w:szCs w:val="24"/>
                <w:lang w:eastAsia="ar-SA"/>
              </w:rPr>
            </w:pPr>
            <w:r w:rsidRPr="00E40A83">
              <w:rPr>
                <w:sz w:val="24"/>
                <w:szCs w:val="24"/>
                <w:lang w:eastAsia="ar-SA"/>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w:t>
            </w:r>
          </w:p>
          <w:p w:rsidR="008142AF" w:rsidRPr="00E40A83" w:rsidRDefault="008142AF" w:rsidP="003D1EFF">
            <w:pPr>
              <w:ind w:firstLine="294"/>
              <w:jc w:val="both"/>
              <w:rPr>
                <w:sz w:val="24"/>
                <w:szCs w:val="24"/>
                <w:lang w:eastAsia="ar-SA"/>
              </w:rPr>
            </w:pPr>
            <w:r w:rsidRPr="00E40A83">
              <w:rPr>
                <w:sz w:val="24"/>
                <w:szCs w:val="24"/>
                <w:lang w:eastAsia="ar-SA"/>
              </w:rPr>
              <w:t xml:space="preserve">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w:t>
            </w:r>
            <w:r w:rsidRPr="00E40A83">
              <w:rPr>
                <w:sz w:val="24"/>
                <w:szCs w:val="24"/>
                <w:lang w:eastAsia="ar-SA"/>
              </w:rPr>
              <w:lastRenderedPageBreak/>
              <w:t>размещаются со стороны улицы, и имеется достаточно места для автостоянок временного хранения автотранспорта.</w:t>
            </w:r>
          </w:p>
          <w:p w:rsidR="008142AF" w:rsidRPr="00E40A83" w:rsidRDefault="008142AF" w:rsidP="003D1EFF">
            <w:pPr>
              <w:ind w:firstLine="294"/>
              <w:jc w:val="both"/>
              <w:rPr>
                <w:sz w:val="24"/>
                <w:szCs w:val="24"/>
                <w:lang w:eastAsia="ar-SA"/>
              </w:rPr>
            </w:pPr>
            <w:r w:rsidRPr="00E40A83">
              <w:rPr>
                <w:sz w:val="24"/>
                <w:szCs w:val="24"/>
                <w:lang w:eastAsia="ar-SA"/>
              </w:rPr>
              <w:t>Планировочное решение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8142AF" w:rsidRPr="00E40A83" w:rsidRDefault="008142AF" w:rsidP="003D1EFF">
            <w:pPr>
              <w:ind w:firstLine="294"/>
              <w:jc w:val="both"/>
              <w:rPr>
                <w:sz w:val="24"/>
                <w:szCs w:val="24"/>
                <w:lang w:eastAsia="ar-SA"/>
              </w:rPr>
            </w:pPr>
            <w:r w:rsidRPr="00E40A83">
              <w:rPr>
                <w:sz w:val="24"/>
                <w:szCs w:val="24"/>
                <w:lang w:eastAsia="ar-SA"/>
              </w:rPr>
              <w:t>Отделка фасадов зданий долговечными высококачественными материалами.</w:t>
            </w:r>
          </w:p>
          <w:p w:rsidR="008142AF" w:rsidRPr="00E40A83" w:rsidRDefault="008142AF" w:rsidP="003D1EFF">
            <w:pPr>
              <w:ind w:firstLine="294"/>
              <w:jc w:val="both"/>
              <w:rPr>
                <w:sz w:val="24"/>
                <w:szCs w:val="24"/>
                <w:lang w:eastAsia="ar-SA"/>
              </w:rPr>
            </w:pPr>
            <w:r w:rsidRPr="00E40A83">
              <w:rPr>
                <w:sz w:val="24"/>
                <w:szCs w:val="24"/>
                <w:lang w:eastAsia="ar-SA"/>
              </w:rPr>
              <w:t>Создание выразительной застройки, художественно-декоративных элементов малых архитектурных форм, покрытие дорог и тротуаров должны осуществляться с применением долговечных материалов, допускающих механическую чистку, уборку в процессе эксплуатации.</w:t>
            </w:r>
          </w:p>
          <w:p w:rsidR="008142AF" w:rsidRPr="00E40A83" w:rsidRDefault="008142AF" w:rsidP="003D1EFF">
            <w:pPr>
              <w:ind w:firstLine="294"/>
              <w:jc w:val="both"/>
              <w:rPr>
                <w:sz w:val="24"/>
                <w:szCs w:val="24"/>
                <w:lang w:eastAsia="ar-SA"/>
              </w:rPr>
            </w:pPr>
            <w:r w:rsidRPr="00E40A83">
              <w:rPr>
                <w:sz w:val="24"/>
                <w:szCs w:val="24"/>
                <w:lang w:eastAsia="ar-SA"/>
              </w:rPr>
              <w:t>Разработка специальных программ и проектов по поэтапной модернизации существующей застройки барачного типа.</w:t>
            </w:r>
          </w:p>
        </w:tc>
      </w:tr>
      <w:tr w:rsidR="008142AF" w:rsidRPr="00E40A83" w:rsidTr="00945E87">
        <w:trPr>
          <w:trHeight w:val="64"/>
        </w:trPr>
        <w:tc>
          <w:tcPr>
            <w:tcW w:w="9464" w:type="dxa"/>
            <w:gridSpan w:val="4"/>
            <w:tcBorders>
              <w:top w:val="nil"/>
              <w:left w:val="single" w:sz="4" w:space="0" w:color="000000"/>
              <w:bottom w:val="single" w:sz="4" w:space="0" w:color="000000"/>
              <w:right w:val="single" w:sz="4" w:space="0" w:color="000000"/>
            </w:tcBorders>
            <w:vAlign w:val="center"/>
          </w:tcPr>
          <w:p w:rsidR="008142AF" w:rsidRPr="00E40A83" w:rsidRDefault="008142AF" w:rsidP="003D1EFF">
            <w:pPr>
              <w:jc w:val="center"/>
              <w:rPr>
                <w:sz w:val="24"/>
                <w:szCs w:val="24"/>
                <w:lang w:eastAsia="ar-SA"/>
              </w:rPr>
            </w:pPr>
            <w:r w:rsidRPr="00E40A83">
              <w:rPr>
                <w:sz w:val="24"/>
                <w:szCs w:val="24"/>
                <w:lang w:eastAsia="ar-SA"/>
              </w:rPr>
              <w:lastRenderedPageBreak/>
              <w:t>Ограничения использования земельных участков и объектов капитального строительства</w:t>
            </w:r>
          </w:p>
        </w:tc>
      </w:tr>
      <w:tr w:rsidR="008142AF" w:rsidRPr="00E40A83" w:rsidTr="00932065">
        <w:trPr>
          <w:trHeight w:val="1179"/>
        </w:trPr>
        <w:tc>
          <w:tcPr>
            <w:tcW w:w="445" w:type="dxa"/>
            <w:tcBorders>
              <w:top w:val="nil"/>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5.</w:t>
            </w:r>
          </w:p>
        </w:tc>
        <w:tc>
          <w:tcPr>
            <w:tcW w:w="2106" w:type="dxa"/>
            <w:gridSpan w:val="2"/>
            <w:tcBorders>
              <w:top w:val="nil"/>
              <w:left w:val="single" w:sz="4" w:space="0" w:color="000000"/>
              <w:bottom w:val="single" w:sz="4" w:space="0" w:color="000000"/>
              <w:right w:val="nil"/>
            </w:tcBorders>
          </w:tcPr>
          <w:p w:rsidR="008142AF" w:rsidRPr="00E40A83" w:rsidRDefault="008142AF" w:rsidP="003D1EFF">
            <w:pPr>
              <w:rPr>
                <w:sz w:val="24"/>
                <w:szCs w:val="24"/>
                <w:lang w:eastAsia="ar-SA"/>
              </w:rPr>
            </w:pPr>
            <w:r w:rsidRPr="00E40A83">
              <w:rPr>
                <w:sz w:val="24"/>
                <w:szCs w:val="24"/>
                <w:lang w:eastAsia="ar-SA"/>
              </w:rPr>
              <w:t>Санитарные и экологические требования.</w:t>
            </w:r>
          </w:p>
        </w:tc>
        <w:tc>
          <w:tcPr>
            <w:tcW w:w="6913" w:type="dxa"/>
            <w:tcBorders>
              <w:top w:val="nil"/>
              <w:left w:val="single" w:sz="4" w:space="0" w:color="000000"/>
              <w:bottom w:val="single" w:sz="4" w:space="0" w:color="000000"/>
              <w:right w:val="single" w:sz="4" w:space="0" w:color="000000"/>
            </w:tcBorders>
          </w:tcPr>
          <w:p w:rsidR="008142AF" w:rsidRPr="00E40A83" w:rsidRDefault="008142AF" w:rsidP="003D1EFF">
            <w:pPr>
              <w:ind w:firstLine="294"/>
              <w:jc w:val="both"/>
              <w:rPr>
                <w:sz w:val="24"/>
                <w:szCs w:val="24"/>
                <w:lang w:eastAsia="ar-SA"/>
              </w:rPr>
            </w:pPr>
            <w:r w:rsidRPr="00E40A83">
              <w:rPr>
                <w:sz w:val="24"/>
                <w:szCs w:val="24"/>
                <w:lang w:eastAsia="ar-SA"/>
              </w:rPr>
              <w:t>Площадь озелененных территорий жилых кварталов не менее 6 м</w:t>
            </w:r>
            <w:r w:rsidRPr="00E40A83">
              <w:rPr>
                <w:sz w:val="24"/>
                <w:szCs w:val="24"/>
                <w:vertAlign w:val="superscript"/>
                <w:lang w:eastAsia="ar-SA"/>
              </w:rPr>
              <w:t>2</w:t>
            </w:r>
            <w:r w:rsidRPr="00E40A83">
              <w:rPr>
                <w:sz w:val="24"/>
                <w:szCs w:val="24"/>
                <w:lang w:eastAsia="ar-SA"/>
              </w:rPr>
              <w:t>/чел. (без учета участков школ и детских дошкольных учреждений).</w:t>
            </w:r>
          </w:p>
          <w:p w:rsidR="008142AF" w:rsidRPr="00E40A83" w:rsidRDefault="008142AF" w:rsidP="003D1EFF">
            <w:pPr>
              <w:ind w:firstLine="294"/>
              <w:jc w:val="both"/>
              <w:rPr>
                <w:sz w:val="24"/>
                <w:szCs w:val="24"/>
                <w:lang w:eastAsia="ar-SA"/>
              </w:rPr>
            </w:pPr>
            <w:r w:rsidRPr="00E40A83">
              <w:rPr>
                <w:sz w:val="24"/>
                <w:szCs w:val="24"/>
                <w:lang w:eastAsia="ar-SA"/>
              </w:rPr>
              <w:t>Благоустройство территории в соответствии с проектом планировки.</w:t>
            </w:r>
          </w:p>
          <w:p w:rsidR="008142AF" w:rsidRPr="00E40A83" w:rsidRDefault="008142AF" w:rsidP="003D1EFF">
            <w:pPr>
              <w:ind w:firstLine="294"/>
              <w:jc w:val="both"/>
              <w:rPr>
                <w:sz w:val="24"/>
                <w:szCs w:val="24"/>
                <w:lang w:eastAsia="ar-SA"/>
              </w:rPr>
            </w:pPr>
            <w:r w:rsidRPr="00E40A83">
              <w:rPr>
                <w:sz w:val="24"/>
                <w:szCs w:val="24"/>
                <w:lang w:eastAsia="ar-SA"/>
              </w:rPr>
              <w:t>Санитарная очистка территории.</w:t>
            </w:r>
          </w:p>
          <w:p w:rsidR="008142AF" w:rsidRPr="00E40A83" w:rsidRDefault="008142AF" w:rsidP="003D1EFF">
            <w:pPr>
              <w:ind w:firstLine="294"/>
              <w:jc w:val="both"/>
              <w:rPr>
                <w:sz w:val="24"/>
                <w:szCs w:val="24"/>
                <w:lang w:eastAsia="ar-SA"/>
              </w:rPr>
            </w:pPr>
            <w:r w:rsidRPr="00E40A83">
              <w:rPr>
                <w:sz w:val="24"/>
                <w:szCs w:val="24"/>
                <w:lang w:eastAsia="ar-SA"/>
              </w:rPr>
              <w:t xml:space="preserve">Расстояние от игровых площадок, площадок для отдыха до площадок для мусоросборников – не менее </w:t>
            </w:r>
            <w:smartTag w:uri="urn:schemas-microsoft-com:office:smarttags" w:element="metricconverter">
              <w:smartTagPr>
                <w:attr w:name="ProductID" w:val="20 метров"/>
                <w:attr w:name="tabIndex" w:val="0"/>
                <w:attr w:name="style" w:val="BACKGROUND-POSITION: left bottom; BACKGROUND-IMAGE: url(res://ietag.dll/#34/#1001); BACKGROUND-REPEAT: repeat-x"/>
              </w:smartTagPr>
              <w:r w:rsidRPr="00E40A83">
                <w:rPr>
                  <w:sz w:val="24"/>
                  <w:szCs w:val="24"/>
                  <w:lang w:eastAsia="ar-SA"/>
                </w:rPr>
                <w:t>20 метров</w:t>
              </w:r>
            </w:smartTag>
            <w:r w:rsidRPr="00E40A83">
              <w:rPr>
                <w:sz w:val="24"/>
                <w:szCs w:val="24"/>
                <w:lang w:eastAsia="ar-SA"/>
              </w:rPr>
              <w:t xml:space="preserve">, до границы участков жилых домов – не менее </w:t>
            </w:r>
            <w:smartTag w:uri="urn:schemas-microsoft-com:office:smarttags" w:element="metricconverter">
              <w:smartTagPr>
                <w:attr w:name="ProductID" w:val="25 метров"/>
                <w:attr w:name="tabIndex" w:val="0"/>
                <w:attr w:name="style" w:val="BACKGROUND-POSITION: left bottom; BACKGROUND-IMAGE: url(res://ietag.dll/#34/#1001); BACKGROUND-REPEAT: repeat-x"/>
              </w:smartTagPr>
              <w:r w:rsidRPr="00E40A83">
                <w:rPr>
                  <w:sz w:val="24"/>
                  <w:szCs w:val="24"/>
                  <w:lang w:eastAsia="ar-SA"/>
                </w:rPr>
                <w:t>25 метров</w:t>
              </w:r>
            </w:smartTag>
            <w:r w:rsidRPr="00E40A83">
              <w:rPr>
                <w:sz w:val="24"/>
                <w:szCs w:val="24"/>
                <w:lang w:eastAsia="ar-SA"/>
              </w:rPr>
              <w:t>.</w:t>
            </w:r>
          </w:p>
          <w:p w:rsidR="008142AF" w:rsidRPr="00E40A83" w:rsidRDefault="008142AF" w:rsidP="003D1EFF">
            <w:pPr>
              <w:ind w:firstLine="294"/>
              <w:jc w:val="both"/>
              <w:rPr>
                <w:sz w:val="24"/>
                <w:szCs w:val="24"/>
                <w:lang w:eastAsia="ar-SA"/>
              </w:rPr>
            </w:pPr>
            <w:r w:rsidRPr="00E40A83">
              <w:rPr>
                <w:sz w:val="24"/>
                <w:szCs w:val="24"/>
                <w:lang w:eastAsia="ar-SA"/>
              </w:rPr>
              <w:t>На 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статьями 13.3 и 13.5.</w:t>
            </w:r>
          </w:p>
        </w:tc>
      </w:tr>
      <w:tr w:rsidR="008142AF" w:rsidRPr="00E40A83" w:rsidTr="00932065">
        <w:trPr>
          <w:trHeight w:val="71"/>
        </w:trPr>
        <w:tc>
          <w:tcPr>
            <w:tcW w:w="445" w:type="dxa"/>
            <w:tcBorders>
              <w:top w:val="nil"/>
              <w:left w:val="single" w:sz="4" w:space="0" w:color="000000"/>
              <w:bottom w:val="single" w:sz="4" w:space="0" w:color="000000"/>
              <w:right w:val="nil"/>
            </w:tcBorders>
          </w:tcPr>
          <w:p w:rsidR="008142AF" w:rsidRPr="00E40A83" w:rsidRDefault="008142AF" w:rsidP="003D1EFF">
            <w:pPr>
              <w:jc w:val="center"/>
              <w:rPr>
                <w:sz w:val="24"/>
                <w:szCs w:val="24"/>
                <w:lang w:eastAsia="ar-SA"/>
              </w:rPr>
            </w:pPr>
            <w:r w:rsidRPr="00E40A83">
              <w:rPr>
                <w:sz w:val="24"/>
                <w:szCs w:val="24"/>
                <w:lang w:eastAsia="ar-SA"/>
              </w:rPr>
              <w:t>6.</w:t>
            </w:r>
          </w:p>
        </w:tc>
        <w:tc>
          <w:tcPr>
            <w:tcW w:w="2106" w:type="dxa"/>
            <w:gridSpan w:val="2"/>
            <w:tcBorders>
              <w:top w:val="nil"/>
              <w:left w:val="single" w:sz="4" w:space="0" w:color="000000"/>
              <w:bottom w:val="single" w:sz="4" w:space="0" w:color="000000"/>
              <w:right w:val="nil"/>
            </w:tcBorders>
          </w:tcPr>
          <w:p w:rsidR="008142AF" w:rsidRPr="00E40A83" w:rsidRDefault="008142AF" w:rsidP="003D1EFF">
            <w:pPr>
              <w:rPr>
                <w:sz w:val="24"/>
                <w:szCs w:val="24"/>
                <w:lang w:eastAsia="ar-SA"/>
              </w:rPr>
            </w:pPr>
            <w:r w:rsidRPr="00E40A83">
              <w:rPr>
                <w:sz w:val="24"/>
                <w:szCs w:val="24"/>
                <w:lang w:eastAsia="ar-SA"/>
              </w:rPr>
              <w:t>Защита от опасных природных процессов.</w:t>
            </w:r>
          </w:p>
        </w:tc>
        <w:tc>
          <w:tcPr>
            <w:tcW w:w="6913" w:type="dxa"/>
            <w:tcBorders>
              <w:top w:val="nil"/>
              <w:left w:val="single" w:sz="4" w:space="0" w:color="000000"/>
              <w:bottom w:val="single" w:sz="4" w:space="0" w:color="000000"/>
              <w:right w:val="single" w:sz="4" w:space="0" w:color="000000"/>
            </w:tcBorders>
          </w:tcPr>
          <w:p w:rsidR="008142AF" w:rsidRPr="00E40A83" w:rsidRDefault="008142AF" w:rsidP="003D1EFF">
            <w:pPr>
              <w:ind w:firstLine="294"/>
              <w:jc w:val="both"/>
              <w:rPr>
                <w:sz w:val="24"/>
                <w:szCs w:val="24"/>
                <w:lang w:eastAsia="ar-SA"/>
              </w:rPr>
            </w:pPr>
            <w:r w:rsidRPr="00E40A83">
              <w:rPr>
                <w:sz w:val="24"/>
                <w:szCs w:val="24"/>
                <w:lang w:eastAsia="ar-SA"/>
              </w:rPr>
              <w:t>Мониторинг уровня положения грунтовых вод.</w:t>
            </w:r>
          </w:p>
          <w:p w:rsidR="008142AF" w:rsidRPr="00E40A83" w:rsidRDefault="008142AF" w:rsidP="003D1EFF">
            <w:pPr>
              <w:ind w:firstLine="294"/>
              <w:jc w:val="both"/>
              <w:rPr>
                <w:sz w:val="24"/>
                <w:szCs w:val="24"/>
                <w:lang w:eastAsia="ar-SA"/>
              </w:rPr>
            </w:pPr>
            <w:r w:rsidRPr="00E40A83">
              <w:rPr>
                <w:sz w:val="24"/>
                <w:szCs w:val="24"/>
                <w:lang w:eastAsia="ar-SA"/>
              </w:rPr>
              <w:t>Организация поверхностного стока.</w:t>
            </w:r>
          </w:p>
          <w:p w:rsidR="008142AF" w:rsidRPr="00E40A83" w:rsidRDefault="008142AF" w:rsidP="003D1EFF">
            <w:pPr>
              <w:ind w:firstLine="294"/>
              <w:jc w:val="both"/>
              <w:rPr>
                <w:sz w:val="24"/>
                <w:szCs w:val="24"/>
                <w:lang w:eastAsia="ar-SA"/>
              </w:rPr>
            </w:pPr>
            <w:r w:rsidRPr="00E40A83">
              <w:rPr>
                <w:sz w:val="24"/>
                <w:szCs w:val="24"/>
                <w:lang w:eastAsia="ar-SA"/>
              </w:rPr>
              <w:t>Проведение предварительных инженерно-геологических изысканий в условиях нового строительства.</w:t>
            </w:r>
          </w:p>
        </w:tc>
      </w:tr>
    </w:tbl>
    <w:p w:rsidR="008142AF" w:rsidRPr="00E40A83" w:rsidRDefault="008142AF" w:rsidP="00063723">
      <w:pPr>
        <w:pStyle w:val="afff5"/>
        <w:spacing w:line="276" w:lineRule="auto"/>
        <w:ind w:right="0"/>
        <w:rPr>
          <w:sz w:val="24"/>
          <w:szCs w:val="24"/>
        </w:rPr>
      </w:pPr>
    </w:p>
    <w:p w:rsidR="008142AF" w:rsidRDefault="008142AF" w:rsidP="00063723">
      <w:pPr>
        <w:pStyle w:val="afff5"/>
        <w:spacing w:line="276" w:lineRule="auto"/>
        <w:ind w:right="0"/>
        <w:rPr>
          <w:sz w:val="24"/>
          <w:szCs w:val="24"/>
        </w:rPr>
      </w:pPr>
      <w:r w:rsidRPr="00E40A83">
        <w:rPr>
          <w:sz w:val="24"/>
          <w:szCs w:val="24"/>
        </w:rPr>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9F763F" w:rsidRDefault="009F763F" w:rsidP="00063723">
      <w:pPr>
        <w:pStyle w:val="afff5"/>
        <w:spacing w:line="276" w:lineRule="auto"/>
        <w:ind w:right="0"/>
        <w:rPr>
          <w:sz w:val="24"/>
          <w:szCs w:val="24"/>
        </w:rPr>
      </w:pPr>
      <w:r>
        <w:rPr>
          <w:sz w:val="24"/>
          <w:szCs w:val="24"/>
        </w:rPr>
        <w:br w:type="page"/>
      </w: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lastRenderedPageBreak/>
        <w:t xml:space="preserve"> Индекс зоны ОЖ.  </w:t>
      </w: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 xml:space="preserve">Зона общественно-жилой застройки </w:t>
      </w:r>
    </w:p>
    <w:p w:rsidR="008142AF" w:rsidRPr="00E40A83" w:rsidRDefault="008142AF" w:rsidP="00063723">
      <w:pPr>
        <w:spacing w:line="276" w:lineRule="auto"/>
        <w:ind w:firstLine="567"/>
        <w:rPr>
          <w:sz w:val="24"/>
          <w:szCs w:val="24"/>
        </w:rPr>
      </w:pPr>
      <w:r w:rsidRPr="00E40A83">
        <w:rPr>
          <w:sz w:val="24"/>
          <w:szCs w:val="24"/>
        </w:rPr>
        <w:t>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и районного значения.</w:t>
      </w:r>
    </w:p>
    <w:tbl>
      <w:tblPr>
        <w:tblW w:w="9639" w:type="dxa"/>
        <w:tblInd w:w="250" w:type="dxa"/>
        <w:tblLook w:val="04A0" w:firstRow="1" w:lastRow="0" w:firstColumn="1" w:lastColumn="0" w:noHBand="0" w:noVBand="1"/>
      </w:tblPr>
      <w:tblGrid>
        <w:gridCol w:w="474"/>
        <w:gridCol w:w="2362"/>
        <w:gridCol w:w="6803"/>
      </w:tblGrid>
      <w:tr w:rsidR="008142AF" w:rsidRPr="00E40A83" w:rsidTr="009F763F">
        <w:tc>
          <w:tcPr>
            <w:tcW w:w="474"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w:t>
            </w:r>
          </w:p>
        </w:tc>
        <w:tc>
          <w:tcPr>
            <w:tcW w:w="2362"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Тип регламента</w:t>
            </w:r>
          </w:p>
        </w:tc>
        <w:tc>
          <w:tcPr>
            <w:tcW w:w="6803"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Содержание регламента</w:t>
            </w:r>
          </w:p>
        </w:tc>
      </w:tr>
      <w:tr w:rsidR="008142AF" w:rsidRPr="00E40A83" w:rsidTr="009F763F">
        <w:tc>
          <w:tcPr>
            <w:tcW w:w="47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362"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6803" w:type="dxa"/>
            <w:tcBorders>
              <w:top w:val="nil"/>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nil"/>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443F0F">
        <w:trPr>
          <w:trHeight w:val="801"/>
        </w:trPr>
        <w:tc>
          <w:tcPr>
            <w:tcW w:w="474" w:type="dxa"/>
            <w:tcBorders>
              <w:top w:val="nil"/>
              <w:left w:val="single" w:sz="4" w:space="0" w:color="000000"/>
              <w:bottom w:val="nil"/>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1.</w:t>
            </w: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r w:rsidRPr="00E40A83">
              <w:rPr>
                <w:sz w:val="24"/>
                <w:szCs w:val="24"/>
                <w:lang w:eastAsia="ar-SA"/>
              </w:rPr>
              <w:t>2.</w:t>
            </w:r>
          </w:p>
        </w:tc>
        <w:tc>
          <w:tcPr>
            <w:tcW w:w="2362" w:type="dxa"/>
            <w:tcBorders>
              <w:top w:val="nil"/>
              <w:left w:val="single" w:sz="4" w:space="0" w:color="000000"/>
              <w:bottom w:val="nil"/>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lastRenderedPageBreak/>
              <w:t>Основные виды разрешенного использования.</w:t>
            </w: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p>
          <w:p w:rsidR="008142AF" w:rsidRDefault="008142AF" w:rsidP="003D1EFF">
            <w:pPr>
              <w:tabs>
                <w:tab w:val="left" w:pos="1155"/>
              </w:tabs>
              <w:suppressAutoHyphens/>
              <w:snapToGrid w:val="0"/>
              <w:rPr>
                <w:sz w:val="24"/>
                <w:szCs w:val="24"/>
                <w:lang w:eastAsia="ar-SA"/>
              </w:rPr>
            </w:pPr>
          </w:p>
          <w:p w:rsidR="00443F0F" w:rsidRPr="00E40A83" w:rsidRDefault="00443F0F" w:rsidP="003D1EFF">
            <w:pPr>
              <w:tabs>
                <w:tab w:val="left" w:pos="1155"/>
              </w:tabs>
              <w:suppressAutoHyphens/>
              <w:snapToGrid w:val="0"/>
              <w:rPr>
                <w:sz w:val="24"/>
                <w:szCs w:val="24"/>
                <w:lang w:eastAsia="ar-SA"/>
              </w:rPr>
            </w:pPr>
          </w:p>
          <w:p w:rsidR="008142AF" w:rsidRPr="00E40A83" w:rsidRDefault="008142AF" w:rsidP="003D1EFF">
            <w:pPr>
              <w:tabs>
                <w:tab w:val="left" w:pos="1155"/>
              </w:tabs>
              <w:suppressAutoHyphens/>
              <w:snapToGrid w:val="0"/>
              <w:rPr>
                <w:sz w:val="24"/>
                <w:szCs w:val="24"/>
                <w:lang w:eastAsia="ar-SA"/>
              </w:rPr>
            </w:pPr>
            <w:r w:rsidRPr="00E40A83">
              <w:rPr>
                <w:sz w:val="24"/>
                <w:szCs w:val="24"/>
              </w:rPr>
              <w:lastRenderedPageBreak/>
              <w:t>Условно разрешенные виды использования:</w:t>
            </w:r>
          </w:p>
        </w:tc>
        <w:tc>
          <w:tcPr>
            <w:tcW w:w="6803" w:type="dxa"/>
            <w:tcBorders>
              <w:top w:val="nil"/>
              <w:left w:val="single" w:sz="4" w:space="0" w:color="000000"/>
              <w:bottom w:val="nil"/>
              <w:right w:val="single" w:sz="4" w:space="0" w:color="000000"/>
            </w:tcBorders>
          </w:tcPr>
          <w:p w:rsidR="008142AF" w:rsidRPr="00E40A83" w:rsidRDefault="008142AF" w:rsidP="003D1EFF">
            <w:pPr>
              <w:rPr>
                <w:sz w:val="24"/>
                <w:szCs w:val="24"/>
              </w:rPr>
            </w:pPr>
            <w:r w:rsidRPr="00E40A83">
              <w:rPr>
                <w:sz w:val="24"/>
                <w:szCs w:val="24"/>
              </w:rPr>
              <w:lastRenderedPageBreak/>
              <w:t>-многоквартирные многоэтажные жилые дома в 5-10 и выше этажей;</w:t>
            </w:r>
          </w:p>
          <w:p w:rsidR="008142AF" w:rsidRPr="00E40A83" w:rsidRDefault="008142AF" w:rsidP="003D1EFF">
            <w:pPr>
              <w:rPr>
                <w:sz w:val="24"/>
                <w:szCs w:val="24"/>
              </w:rPr>
            </w:pPr>
            <w:r w:rsidRPr="00E40A83">
              <w:rPr>
                <w:sz w:val="24"/>
                <w:szCs w:val="24"/>
              </w:rPr>
              <w:t>- специальные жилые дома для престарелых и инвалидов;</w:t>
            </w:r>
          </w:p>
          <w:p w:rsidR="008142AF" w:rsidRPr="00E40A83" w:rsidRDefault="008142AF" w:rsidP="003D1EFF">
            <w:pPr>
              <w:rPr>
                <w:sz w:val="24"/>
                <w:szCs w:val="24"/>
              </w:rPr>
            </w:pPr>
            <w:r w:rsidRPr="00E40A83">
              <w:rPr>
                <w:sz w:val="24"/>
                <w:szCs w:val="24"/>
              </w:rPr>
              <w:t>- многофункциональные административные, обслуживающие и деловые объекты в комплексе с жилыми зданиями;</w:t>
            </w:r>
          </w:p>
          <w:p w:rsidR="008142AF" w:rsidRPr="00E40A83" w:rsidRDefault="008142AF" w:rsidP="003D1EFF">
            <w:pPr>
              <w:rPr>
                <w:sz w:val="24"/>
                <w:szCs w:val="24"/>
              </w:rPr>
            </w:pPr>
            <w:r w:rsidRPr="00E40A83">
              <w:rPr>
                <w:sz w:val="24"/>
                <w:szCs w:val="24"/>
              </w:rPr>
              <w:t>- организации, учреждения, управления;</w:t>
            </w:r>
          </w:p>
          <w:p w:rsidR="008142AF" w:rsidRPr="00E40A83" w:rsidRDefault="008142AF" w:rsidP="003D1EFF">
            <w:pPr>
              <w:rPr>
                <w:sz w:val="24"/>
                <w:szCs w:val="24"/>
              </w:rPr>
            </w:pPr>
            <w:r w:rsidRPr="00E40A83">
              <w:rPr>
                <w:sz w:val="24"/>
                <w:szCs w:val="24"/>
              </w:rPr>
              <w:t xml:space="preserve"> - детские дошкольные учреждения;</w:t>
            </w:r>
          </w:p>
          <w:p w:rsidR="008142AF" w:rsidRPr="00E40A83" w:rsidRDefault="008142AF" w:rsidP="003D1EFF">
            <w:pPr>
              <w:rPr>
                <w:sz w:val="24"/>
                <w:szCs w:val="24"/>
              </w:rPr>
            </w:pPr>
            <w:r w:rsidRPr="00E40A83">
              <w:rPr>
                <w:sz w:val="24"/>
                <w:szCs w:val="24"/>
              </w:rPr>
              <w:t xml:space="preserve"> - школы общеобразовательные;</w:t>
            </w:r>
          </w:p>
          <w:p w:rsidR="008142AF" w:rsidRPr="00E40A83" w:rsidRDefault="008142AF" w:rsidP="003D1EFF">
            <w:pPr>
              <w:rPr>
                <w:sz w:val="24"/>
                <w:szCs w:val="24"/>
              </w:rPr>
            </w:pPr>
            <w:r w:rsidRPr="00E40A83">
              <w:rPr>
                <w:sz w:val="24"/>
                <w:szCs w:val="24"/>
              </w:rPr>
              <w:t>-  многопрофильные учреждения дополнительного образования;</w:t>
            </w:r>
          </w:p>
          <w:p w:rsidR="008142AF" w:rsidRPr="00E40A83" w:rsidRDefault="008142AF" w:rsidP="003D1EFF">
            <w:pPr>
              <w:rPr>
                <w:sz w:val="24"/>
                <w:szCs w:val="24"/>
              </w:rPr>
            </w:pPr>
            <w:r w:rsidRPr="00E40A83">
              <w:rPr>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p w:rsidR="008142AF" w:rsidRPr="00E40A83" w:rsidRDefault="008142AF" w:rsidP="003D1EFF">
            <w:pPr>
              <w:rPr>
                <w:sz w:val="24"/>
                <w:szCs w:val="24"/>
              </w:rPr>
            </w:pPr>
            <w:r w:rsidRPr="00E40A83">
              <w:rPr>
                <w:sz w:val="24"/>
                <w:szCs w:val="24"/>
              </w:rPr>
              <w:t xml:space="preserve"> - многофункциональные деловые и обслуживающие здания;</w:t>
            </w:r>
          </w:p>
          <w:p w:rsidR="008142AF" w:rsidRPr="00E40A83" w:rsidRDefault="008142AF" w:rsidP="003D1EFF">
            <w:pPr>
              <w:rPr>
                <w:sz w:val="24"/>
                <w:szCs w:val="24"/>
              </w:rPr>
            </w:pPr>
            <w:r w:rsidRPr="00E40A83">
              <w:rPr>
                <w:sz w:val="24"/>
                <w:szCs w:val="24"/>
              </w:rPr>
              <w:t xml:space="preserve"> - станции скорой помощи;</w:t>
            </w:r>
          </w:p>
          <w:p w:rsidR="008142AF" w:rsidRPr="00E40A83" w:rsidRDefault="008142AF" w:rsidP="003D1EFF">
            <w:pPr>
              <w:rPr>
                <w:sz w:val="24"/>
                <w:szCs w:val="24"/>
              </w:rPr>
            </w:pPr>
            <w:r w:rsidRPr="00E40A83">
              <w:rPr>
                <w:sz w:val="24"/>
                <w:szCs w:val="24"/>
              </w:rPr>
              <w:t xml:space="preserve"> - амбулаторно-поликлинические учреждения;</w:t>
            </w:r>
          </w:p>
          <w:p w:rsidR="008142AF" w:rsidRPr="00E40A83" w:rsidRDefault="008142AF" w:rsidP="003D1EFF">
            <w:pPr>
              <w:rPr>
                <w:sz w:val="24"/>
                <w:szCs w:val="24"/>
              </w:rPr>
            </w:pPr>
            <w:r w:rsidRPr="00E40A83">
              <w:rPr>
                <w:sz w:val="24"/>
                <w:szCs w:val="24"/>
              </w:rPr>
              <w:t xml:space="preserve"> - аптеки;</w:t>
            </w:r>
          </w:p>
          <w:p w:rsidR="008142AF" w:rsidRPr="00E40A83" w:rsidRDefault="008142AF" w:rsidP="003D1EFF">
            <w:pPr>
              <w:rPr>
                <w:sz w:val="24"/>
                <w:szCs w:val="24"/>
              </w:rPr>
            </w:pPr>
            <w:r w:rsidRPr="00E40A83">
              <w:rPr>
                <w:sz w:val="24"/>
                <w:szCs w:val="24"/>
              </w:rPr>
              <w:t xml:space="preserve"> - пункты оказания первой медицинской помощи;</w:t>
            </w:r>
          </w:p>
          <w:p w:rsidR="008142AF" w:rsidRPr="00E40A83" w:rsidRDefault="008142AF" w:rsidP="003D1EFF">
            <w:pPr>
              <w:rPr>
                <w:sz w:val="24"/>
                <w:szCs w:val="24"/>
              </w:rPr>
            </w:pPr>
            <w:r w:rsidRPr="00E40A83">
              <w:rPr>
                <w:sz w:val="24"/>
                <w:szCs w:val="24"/>
              </w:rPr>
              <w:t xml:space="preserve"> - гостиницы;</w:t>
            </w:r>
          </w:p>
          <w:p w:rsidR="008142AF" w:rsidRPr="00E40A83" w:rsidRDefault="008142AF" w:rsidP="003D1EFF">
            <w:pPr>
              <w:rPr>
                <w:sz w:val="24"/>
                <w:szCs w:val="24"/>
              </w:rPr>
            </w:pPr>
            <w:r w:rsidRPr="00E40A83">
              <w:rPr>
                <w:sz w:val="24"/>
                <w:szCs w:val="24"/>
              </w:rPr>
              <w:t>-  информационные туристические центр;</w:t>
            </w:r>
          </w:p>
          <w:p w:rsidR="008142AF" w:rsidRPr="00E40A83" w:rsidRDefault="008142AF" w:rsidP="003D1EFF">
            <w:pPr>
              <w:rPr>
                <w:sz w:val="24"/>
                <w:szCs w:val="24"/>
              </w:rPr>
            </w:pPr>
            <w:r w:rsidRPr="00E40A83">
              <w:rPr>
                <w:sz w:val="24"/>
                <w:szCs w:val="24"/>
              </w:rPr>
              <w:t xml:space="preserve"> - учреждения социальной защиты;</w:t>
            </w:r>
          </w:p>
          <w:p w:rsidR="008142AF" w:rsidRPr="00E40A83" w:rsidRDefault="008142AF" w:rsidP="003D1EFF">
            <w:pPr>
              <w:rPr>
                <w:sz w:val="24"/>
                <w:szCs w:val="24"/>
              </w:rPr>
            </w:pPr>
            <w:r w:rsidRPr="00E40A83">
              <w:rPr>
                <w:sz w:val="24"/>
                <w:szCs w:val="24"/>
              </w:rPr>
              <w:t xml:space="preserve"> -  физкультурно-оздоровительные сооружения;</w:t>
            </w:r>
          </w:p>
          <w:p w:rsidR="008142AF" w:rsidRPr="00E40A83" w:rsidRDefault="008142AF" w:rsidP="003D1EFF">
            <w:pPr>
              <w:rPr>
                <w:sz w:val="24"/>
                <w:szCs w:val="24"/>
              </w:rPr>
            </w:pPr>
            <w:r w:rsidRPr="00E40A83">
              <w:rPr>
                <w:sz w:val="24"/>
                <w:szCs w:val="24"/>
              </w:rPr>
              <w:t xml:space="preserve"> - плавательные бассейны городского значения; </w:t>
            </w:r>
          </w:p>
          <w:p w:rsidR="008142AF" w:rsidRPr="00E40A83" w:rsidRDefault="008142AF" w:rsidP="003D1EFF">
            <w:pPr>
              <w:rPr>
                <w:sz w:val="24"/>
                <w:szCs w:val="24"/>
              </w:rPr>
            </w:pPr>
            <w:r w:rsidRPr="00E40A83">
              <w:rPr>
                <w:sz w:val="24"/>
                <w:szCs w:val="24"/>
              </w:rPr>
              <w:t xml:space="preserve"> - спортивные залы городского значения;</w:t>
            </w:r>
          </w:p>
          <w:p w:rsidR="008142AF" w:rsidRPr="00E40A83" w:rsidRDefault="008142AF" w:rsidP="003D1EFF">
            <w:pPr>
              <w:rPr>
                <w:sz w:val="24"/>
                <w:szCs w:val="24"/>
              </w:rPr>
            </w:pPr>
            <w:r w:rsidRPr="00E40A83">
              <w:rPr>
                <w:sz w:val="24"/>
                <w:szCs w:val="24"/>
              </w:rPr>
              <w:t xml:space="preserve"> - учреждения культуры и искусства;</w:t>
            </w:r>
          </w:p>
          <w:p w:rsidR="008142AF" w:rsidRPr="00E40A83" w:rsidRDefault="008142AF" w:rsidP="003D1EFF">
            <w:pPr>
              <w:widowControl w:val="0"/>
              <w:numPr>
                <w:ilvl w:val="0"/>
                <w:numId w:val="9"/>
              </w:numPr>
              <w:tabs>
                <w:tab w:val="left" w:pos="360"/>
                <w:tab w:val="left" w:pos="1155"/>
              </w:tabs>
              <w:suppressAutoHyphens/>
              <w:jc w:val="both"/>
              <w:rPr>
                <w:sz w:val="24"/>
                <w:szCs w:val="24"/>
                <w:lang w:eastAsia="ar-SA"/>
              </w:rPr>
            </w:pPr>
            <w:r w:rsidRPr="00E40A83">
              <w:rPr>
                <w:sz w:val="24"/>
                <w:szCs w:val="24"/>
              </w:rPr>
              <w:t xml:space="preserve"> магазины;</w:t>
            </w:r>
          </w:p>
          <w:p w:rsidR="008142AF" w:rsidRPr="00E40A83" w:rsidRDefault="008142AF" w:rsidP="003D1EFF">
            <w:pPr>
              <w:widowControl w:val="0"/>
              <w:numPr>
                <w:ilvl w:val="0"/>
                <w:numId w:val="9"/>
              </w:numPr>
              <w:tabs>
                <w:tab w:val="left" w:pos="360"/>
                <w:tab w:val="left" w:pos="1155"/>
              </w:tabs>
              <w:suppressAutoHyphens/>
              <w:jc w:val="both"/>
              <w:rPr>
                <w:sz w:val="24"/>
                <w:szCs w:val="24"/>
                <w:lang w:eastAsia="ar-SA"/>
              </w:rPr>
            </w:pPr>
            <w:r w:rsidRPr="00E40A83">
              <w:rPr>
                <w:sz w:val="24"/>
                <w:szCs w:val="24"/>
              </w:rPr>
              <w:t>встроенно-пристроенные обслуживающие объекты;</w:t>
            </w:r>
          </w:p>
          <w:p w:rsidR="008142AF" w:rsidRPr="00E40A83" w:rsidRDefault="008142AF" w:rsidP="003D1EFF">
            <w:pPr>
              <w:rPr>
                <w:sz w:val="24"/>
                <w:szCs w:val="24"/>
              </w:rPr>
            </w:pPr>
            <w:r w:rsidRPr="00E40A83">
              <w:rPr>
                <w:sz w:val="24"/>
                <w:szCs w:val="24"/>
              </w:rPr>
              <w:t xml:space="preserve"> - торгово-выставочные комплексы;</w:t>
            </w:r>
          </w:p>
          <w:p w:rsidR="008142AF" w:rsidRPr="00E40A83" w:rsidRDefault="008142AF" w:rsidP="003D1EFF">
            <w:pPr>
              <w:rPr>
                <w:sz w:val="24"/>
                <w:szCs w:val="24"/>
              </w:rPr>
            </w:pPr>
            <w:r w:rsidRPr="00E40A83">
              <w:rPr>
                <w:sz w:val="24"/>
                <w:szCs w:val="24"/>
              </w:rPr>
              <w:t xml:space="preserve"> - конфессиональные объекты;</w:t>
            </w:r>
          </w:p>
          <w:p w:rsidR="008142AF" w:rsidRPr="00E40A83" w:rsidRDefault="008142AF" w:rsidP="003D1EFF">
            <w:pPr>
              <w:rPr>
                <w:sz w:val="24"/>
                <w:szCs w:val="24"/>
              </w:rPr>
            </w:pPr>
            <w:r w:rsidRPr="00E40A83">
              <w:rPr>
                <w:sz w:val="24"/>
                <w:szCs w:val="24"/>
              </w:rPr>
              <w:t xml:space="preserve"> - крупные торговые комплексы;</w:t>
            </w:r>
          </w:p>
          <w:p w:rsidR="008142AF" w:rsidRPr="00E40A83" w:rsidRDefault="008142AF" w:rsidP="003D1EFF">
            <w:pPr>
              <w:rPr>
                <w:sz w:val="24"/>
                <w:szCs w:val="24"/>
              </w:rPr>
            </w:pPr>
            <w:r w:rsidRPr="00E40A83">
              <w:rPr>
                <w:sz w:val="24"/>
                <w:szCs w:val="24"/>
              </w:rPr>
              <w:t>-  объекты бытового обслуживания;</w:t>
            </w:r>
          </w:p>
          <w:p w:rsidR="008142AF" w:rsidRPr="00E40A83" w:rsidRDefault="008142AF" w:rsidP="003D1EFF">
            <w:pPr>
              <w:rPr>
                <w:sz w:val="24"/>
                <w:szCs w:val="24"/>
              </w:rPr>
            </w:pPr>
            <w:r w:rsidRPr="00E40A83">
              <w:rPr>
                <w:sz w:val="24"/>
                <w:szCs w:val="24"/>
              </w:rPr>
              <w:t xml:space="preserve">-  предприятия общественного питания; </w:t>
            </w:r>
          </w:p>
          <w:p w:rsidR="008142AF" w:rsidRPr="00E40A83" w:rsidRDefault="008142AF" w:rsidP="003D1EFF">
            <w:pPr>
              <w:rPr>
                <w:sz w:val="24"/>
                <w:szCs w:val="24"/>
              </w:rPr>
            </w:pPr>
            <w:r w:rsidRPr="00E40A83">
              <w:rPr>
                <w:sz w:val="24"/>
                <w:szCs w:val="24"/>
              </w:rPr>
              <w:t xml:space="preserve"> - учреждения жилищно-коммунального хозяйства; </w:t>
            </w:r>
          </w:p>
          <w:p w:rsidR="008142AF" w:rsidRPr="00E40A83" w:rsidRDefault="008142AF" w:rsidP="003D1EFF">
            <w:pPr>
              <w:rPr>
                <w:sz w:val="24"/>
                <w:szCs w:val="24"/>
              </w:rPr>
            </w:pPr>
            <w:r w:rsidRPr="00E40A83">
              <w:rPr>
                <w:sz w:val="24"/>
                <w:szCs w:val="24"/>
              </w:rPr>
              <w:t xml:space="preserve"> - отдельно стоящие УВД, РОВД, отделы ГИБДД, военные комиссариаты (районные и городские);</w:t>
            </w:r>
          </w:p>
          <w:p w:rsidR="008142AF" w:rsidRPr="00E40A83" w:rsidRDefault="008142AF" w:rsidP="003D1EFF">
            <w:pPr>
              <w:rPr>
                <w:sz w:val="24"/>
                <w:szCs w:val="24"/>
              </w:rPr>
            </w:pPr>
            <w:r w:rsidRPr="00E40A83">
              <w:rPr>
                <w:sz w:val="24"/>
                <w:szCs w:val="24"/>
              </w:rPr>
              <w:t xml:space="preserve"> - отделения, участковые пункты милиции;</w:t>
            </w:r>
          </w:p>
          <w:p w:rsidR="008142AF" w:rsidRPr="00E40A83" w:rsidRDefault="008142AF" w:rsidP="003D1EFF">
            <w:pPr>
              <w:rPr>
                <w:sz w:val="24"/>
                <w:szCs w:val="24"/>
              </w:rPr>
            </w:pPr>
            <w:r w:rsidRPr="00E40A83">
              <w:rPr>
                <w:sz w:val="24"/>
                <w:szCs w:val="24"/>
              </w:rPr>
              <w:t xml:space="preserve"> - пожарные части;</w:t>
            </w:r>
          </w:p>
          <w:p w:rsidR="008142AF" w:rsidRPr="00E40A83" w:rsidRDefault="008142AF" w:rsidP="003D1EFF">
            <w:pPr>
              <w:rPr>
                <w:sz w:val="24"/>
                <w:szCs w:val="24"/>
              </w:rPr>
            </w:pPr>
            <w:r w:rsidRPr="00E40A83">
              <w:rPr>
                <w:sz w:val="24"/>
                <w:szCs w:val="24"/>
              </w:rPr>
              <w:t xml:space="preserve"> - ветлечебницы без содержания животных. </w:t>
            </w:r>
          </w:p>
          <w:p w:rsidR="008142AF" w:rsidRDefault="008142AF" w:rsidP="003D1EFF">
            <w:pPr>
              <w:rPr>
                <w:sz w:val="24"/>
                <w:szCs w:val="24"/>
              </w:rPr>
            </w:pPr>
          </w:p>
          <w:p w:rsidR="00443F0F" w:rsidRDefault="00443F0F" w:rsidP="003D1EFF">
            <w:pPr>
              <w:rPr>
                <w:sz w:val="24"/>
                <w:szCs w:val="24"/>
              </w:rPr>
            </w:pPr>
          </w:p>
          <w:p w:rsidR="00443F0F" w:rsidRPr="00E40A83" w:rsidRDefault="00443F0F" w:rsidP="003D1EFF">
            <w:pPr>
              <w:rPr>
                <w:sz w:val="24"/>
                <w:szCs w:val="24"/>
              </w:rPr>
            </w:pPr>
          </w:p>
          <w:p w:rsidR="008142AF" w:rsidRPr="00E40A83" w:rsidRDefault="008142AF" w:rsidP="003D1EFF">
            <w:pPr>
              <w:rPr>
                <w:sz w:val="24"/>
                <w:szCs w:val="24"/>
              </w:rPr>
            </w:pPr>
            <w:r w:rsidRPr="00E40A83">
              <w:rPr>
                <w:sz w:val="24"/>
                <w:szCs w:val="24"/>
              </w:rPr>
              <w:lastRenderedPageBreak/>
              <w:t>- многоквартирные жилые дома в 2-4 этажа;</w:t>
            </w:r>
          </w:p>
          <w:p w:rsidR="008142AF" w:rsidRPr="00E40A83" w:rsidRDefault="008142AF" w:rsidP="003D1EFF">
            <w:pPr>
              <w:rPr>
                <w:sz w:val="24"/>
                <w:szCs w:val="24"/>
              </w:rPr>
            </w:pPr>
            <w:r w:rsidRPr="00E40A83">
              <w:rPr>
                <w:sz w:val="24"/>
                <w:szCs w:val="24"/>
              </w:rPr>
              <w:t>- блокированные жилые дома в 2-4 этажа;</w:t>
            </w:r>
          </w:p>
          <w:p w:rsidR="008142AF" w:rsidRPr="00E40A83" w:rsidRDefault="008142AF" w:rsidP="003D1EFF">
            <w:pPr>
              <w:rPr>
                <w:sz w:val="24"/>
                <w:szCs w:val="24"/>
              </w:rPr>
            </w:pPr>
            <w:r w:rsidRPr="00E40A83">
              <w:rPr>
                <w:sz w:val="24"/>
                <w:szCs w:val="24"/>
              </w:rPr>
              <w:t xml:space="preserve">- блокированные жилые дома на одну семью в 1-3 этажа с - придомовыми участками; </w:t>
            </w:r>
          </w:p>
          <w:p w:rsidR="008142AF" w:rsidRPr="00E40A83" w:rsidRDefault="008142AF" w:rsidP="003D1EFF">
            <w:pPr>
              <w:rPr>
                <w:sz w:val="24"/>
                <w:szCs w:val="24"/>
              </w:rPr>
            </w:pPr>
            <w:r w:rsidRPr="00E40A83">
              <w:rPr>
                <w:sz w:val="24"/>
                <w:szCs w:val="24"/>
              </w:rPr>
              <w:t xml:space="preserve">- проектные, научно-исследовательские и изыскательские - - организации; </w:t>
            </w:r>
          </w:p>
          <w:p w:rsidR="008142AF" w:rsidRPr="00E40A83" w:rsidRDefault="008142AF" w:rsidP="003D1EFF">
            <w:pPr>
              <w:rPr>
                <w:sz w:val="24"/>
                <w:szCs w:val="24"/>
              </w:rPr>
            </w:pPr>
            <w:r w:rsidRPr="00E40A83">
              <w:rPr>
                <w:sz w:val="24"/>
                <w:szCs w:val="24"/>
              </w:rPr>
              <w:t xml:space="preserve"> - рынки;</w:t>
            </w:r>
          </w:p>
          <w:p w:rsidR="008142AF" w:rsidRPr="00E40A83" w:rsidRDefault="008142AF" w:rsidP="003D1EFF">
            <w:pPr>
              <w:rPr>
                <w:sz w:val="24"/>
                <w:szCs w:val="24"/>
              </w:rPr>
            </w:pPr>
            <w:r w:rsidRPr="00E40A83">
              <w:rPr>
                <w:sz w:val="24"/>
                <w:szCs w:val="24"/>
              </w:rPr>
              <w:t>- временные торговые объекты;</w:t>
            </w:r>
          </w:p>
          <w:p w:rsidR="008142AF" w:rsidRPr="00E40A83" w:rsidRDefault="008142AF" w:rsidP="003D1EFF">
            <w:pPr>
              <w:rPr>
                <w:sz w:val="24"/>
                <w:szCs w:val="24"/>
              </w:rPr>
            </w:pPr>
            <w:r w:rsidRPr="00E40A83">
              <w:rPr>
                <w:sz w:val="24"/>
                <w:szCs w:val="24"/>
              </w:rPr>
              <w:t>- предприятия автосервиса.</w:t>
            </w:r>
          </w:p>
          <w:p w:rsidR="008142AF" w:rsidRPr="00E40A83" w:rsidRDefault="008142AF" w:rsidP="003D1EFF">
            <w:pPr>
              <w:rPr>
                <w:sz w:val="24"/>
                <w:szCs w:val="24"/>
              </w:rPr>
            </w:pPr>
          </w:p>
        </w:tc>
      </w:tr>
      <w:tr w:rsidR="00443F0F" w:rsidRPr="00E40A83" w:rsidTr="009F763F">
        <w:trPr>
          <w:trHeight w:val="801"/>
        </w:trPr>
        <w:tc>
          <w:tcPr>
            <w:tcW w:w="474" w:type="dxa"/>
            <w:tcBorders>
              <w:top w:val="nil"/>
              <w:left w:val="single" w:sz="4" w:space="0" w:color="000000"/>
              <w:bottom w:val="single" w:sz="4" w:space="0" w:color="000000"/>
              <w:right w:val="nil"/>
            </w:tcBorders>
          </w:tcPr>
          <w:p w:rsidR="00443F0F" w:rsidRPr="00E40A83" w:rsidRDefault="00443F0F" w:rsidP="00443F0F">
            <w:pPr>
              <w:tabs>
                <w:tab w:val="left" w:pos="1155"/>
              </w:tabs>
              <w:suppressAutoHyphens/>
              <w:snapToGrid w:val="0"/>
              <w:rPr>
                <w:sz w:val="24"/>
                <w:szCs w:val="24"/>
                <w:lang w:eastAsia="ar-SA"/>
              </w:rPr>
            </w:pPr>
            <w:r>
              <w:rPr>
                <w:sz w:val="24"/>
                <w:szCs w:val="24"/>
                <w:lang w:eastAsia="ar-SA"/>
              </w:rPr>
              <w:lastRenderedPageBreak/>
              <w:t>3.</w:t>
            </w:r>
          </w:p>
        </w:tc>
        <w:tc>
          <w:tcPr>
            <w:tcW w:w="2362" w:type="dxa"/>
            <w:tcBorders>
              <w:top w:val="nil"/>
              <w:left w:val="single" w:sz="4" w:space="0" w:color="000000"/>
              <w:bottom w:val="single" w:sz="4" w:space="0" w:color="000000"/>
              <w:right w:val="nil"/>
            </w:tcBorders>
          </w:tcPr>
          <w:p w:rsidR="00443F0F" w:rsidRPr="00E40A83" w:rsidRDefault="00443F0F" w:rsidP="00443F0F">
            <w:pPr>
              <w:tabs>
                <w:tab w:val="left" w:pos="1155"/>
              </w:tabs>
              <w:suppressAutoHyphens/>
              <w:snapToGrid w:val="0"/>
              <w:rPr>
                <w:sz w:val="24"/>
                <w:szCs w:val="24"/>
                <w:lang w:eastAsia="ar-SA"/>
              </w:rPr>
            </w:pPr>
            <w:r w:rsidRPr="00E40A83">
              <w:rPr>
                <w:sz w:val="24"/>
                <w:szCs w:val="24"/>
              </w:rPr>
              <w:t>Вспомогательные виды разрешенного использования:</w:t>
            </w:r>
          </w:p>
        </w:tc>
        <w:tc>
          <w:tcPr>
            <w:tcW w:w="6803" w:type="dxa"/>
            <w:tcBorders>
              <w:top w:val="nil"/>
              <w:left w:val="single" w:sz="4" w:space="0" w:color="000000"/>
              <w:bottom w:val="single" w:sz="4" w:space="0" w:color="000000"/>
              <w:right w:val="single" w:sz="4" w:space="0" w:color="000000"/>
            </w:tcBorders>
          </w:tcPr>
          <w:p w:rsidR="00443F0F" w:rsidRPr="00E40A83" w:rsidRDefault="00443F0F" w:rsidP="00443F0F">
            <w:pPr>
              <w:rPr>
                <w:sz w:val="24"/>
                <w:szCs w:val="24"/>
              </w:rPr>
            </w:pPr>
            <w:r>
              <w:rPr>
                <w:sz w:val="24"/>
                <w:szCs w:val="24"/>
              </w:rPr>
              <w:t xml:space="preserve">- </w:t>
            </w:r>
            <w:r w:rsidRPr="00E40A83">
              <w:rPr>
                <w:sz w:val="24"/>
                <w:szCs w:val="24"/>
              </w:rPr>
              <w:t>детские площадки, площадки для отдыха;</w:t>
            </w:r>
          </w:p>
          <w:p w:rsidR="00443F0F" w:rsidRPr="00E40A83" w:rsidRDefault="00443F0F" w:rsidP="00443F0F">
            <w:pPr>
              <w:rPr>
                <w:sz w:val="24"/>
                <w:szCs w:val="24"/>
              </w:rPr>
            </w:pPr>
            <w:r w:rsidRPr="00E40A83">
              <w:rPr>
                <w:sz w:val="24"/>
                <w:szCs w:val="24"/>
              </w:rPr>
              <w:t xml:space="preserve"> - площадки для выгула собак;</w:t>
            </w:r>
          </w:p>
          <w:p w:rsidR="00443F0F" w:rsidRPr="00E40A83" w:rsidRDefault="00443F0F" w:rsidP="00443F0F">
            <w:pPr>
              <w:rPr>
                <w:sz w:val="24"/>
                <w:szCs w:val="24"/>
              </w:rPr>
            </w:pPr>
            <w:r w:rsidRPr="00E40A83">
              <w:rPr>
                <w:sz w:val="24"/>
                <w:szCs w:val="24"/>
              </w:rPr>
              <w:t xml:space="preserve"> - гаражи индивидуальных легковых автомобилей: </w:t>
            </w:r>
          </w:p>
          <w:p w:rsidR="00443F0F" w:rsidRPr="00E40A83" w:rsidRDefault="00443F0F" w:rsidP="00443F0F">
            <w:pPr>
              <w:rPr>
                <w:sz w:val="24"/>
                <w:szCs w:val="24"/>
              </w:rPr>
            </w:pPr>
            <w:r w:rsidRPr="00E40A83">
              <w:rPr>
                <w:sz w:val="24"/>
                <w:szCs w:val="24"/>
              </w:rPr>
              <w:t>-  подземные;</w:t>
            </w:r>
          </w:p>
          <w:p w:rsidR="00443F0F" w:rsidRPr="00E40A83" w:rsidRDefault="00443F0F" w:rsidP="00443F0F">
            <w:pPr>
              <w:rPr>
                <w:sz w:val="24"/>
                <w:szCs w:val="24"/>
              </w:rPr>
            </w:pPr>
            <w:r w:rsidRPr="00E40A83">
              <w:rPr>
                <w:sz w:val="24"/>
                <w:szCs w:val="24"/>
              </w:rPr>
              <w:t xml:space="preserve">- полуподземные; </w:t>
            </w:r>
          </w:p>
          <w:p w:rsidR="00443F0F" w:rsidRPr="00E40A83" w:rsidRDefault="00443F0F" w:rsidP="00443F0F">
            <w:pPr>
              <w:rPr>
                <w:sz w:val="24"/>
                <w:szCs w:val="24"/>
              </w:rPr>
            </w:pPr>
            <w:r w:rsidRPr="00E40A83">
              <w:rPr>
                <w:sz w:val="24"/>
                <w:szCs w:val="24"/>
              </w:rPr>
              <w:t xml:space="preserve"> -многоэтажные;</w:t>
            </w:r>
          </w:p>
          <w:p w:rsidR="00443F0F" w:rsidRPr="00E40A83" w:rsidRDefault="00443F0F" w:rsidP="00443F0F">
            <w:pPr>
              <w:rPr>
                <w:sz w:val="24"/>
                <w:szCs w:val="24"/>
              </w:rPr>
            </w:pPr>
            <w:r w:rsidRPr="00E40A83">
              <w:rPr>
                <w:sz w:val="24"/>
                <w:szCs w:val="24"/>
              </w:rPr>
              <w:t xml:space="preserve"> - встроенные или встроенно-пристроенные; </w:t>
            </w:r>
          </w:p>
          <w:p w:rsidR="00443F0F" w:rsidRPr="00E40A83" w:rsidRDefault="00443F0F" w:rsidP="00443F0F">
            <w:pPr>
              <w:rPr>
                <w:sz w:val="24"/>
                <w:szCs w:val="24"/>
              </w:rPr>
            </w:pPr>
            <w:r w:rsidRPr="00E40A83">
              <w:rPr>
                <w:sz w:val="24"/>
                <w:szCs w:val="24"/>
              </w:rPr>
              <w:t>-  автостоянки для постоянного хранения индивидуальных легковых автомобилей;</w:t>
            </w:r>
          </w:p>
          <w:p w:rsidR="00443F0F" w:rsidRPr="00E40A83" w:rsidRDefault="00443F0F" w:rsidP="00443F0F">
            <w:pPr>
              <w:rPr>
                <w:sz w:val="24"/>
                <w:szCs w:val="24"/>
              </w:rPr>
            </w:pPr>
            <w:r w:rsidRPr="00E40A83">
              <w:rPr>
                <w:sz w:val="24"/>
                <w:szCs w:val="24"/>
              </w:rPr>
              <w:t xml:space="preserve"> - автостоянки для временного хранения индив</w:t>
            </w:r>
            <w:r>
              <w:rPr>
                <w:sz w:val="24"/>
                <w:szCs w:val="24"/>
              </w:rPr>
              <w:t>идуальных легковых автомобилей</w:t>
            </w:r>
          </w:p>
          <w:p w:rsidR="00443F0F" w:rsidRPr="00E40A83" w:rsidRDefault="00443F0F" w:rsidP="00443F0F">
            <w:pPr>
              <w:rPr>
                <w:sz w:val="24"/>
                <w:szCs w:val="24"/>
              </w:rPr>
            </w:pPr>
            <w:r>
              <w:rPr>
                <w:sz w:val="24"/>
                <w:szCs w:val="24"/>
              </w:rPr>
              <w:t xml:space="preserve"> </w:t>
            </w:r>
          </w:p>
          <w:p w:rsidR="00443F0F" w:rsidRPr="00E40A83" w:rsidRDefault="00443F0F" w:rsidP="00443F0F">
            <w:pPr>
              <w:rPr>
                <w:sz w:val="24"/>
                <w:szCs w:val="24"/>
              </w:rPr>
            </w:pPr>
          </w:p>
        </w:tc>
      </w:tr>
    </w:tbl>
    <w:p w:rsidR="00443F0F" w:rsidRPr="009E09EC" w:rsidRDefault="00443F0F" w:rsidP="00443F0F">
      <w:pPr>
        <w:ind w:firstLine="851"/>
        <w:jc w:val="both"/>
        <w:rPr>
          <w:sz w:val="24"/>
          <w:szCs w:val="24"/>
        </w:rPr>
      </w:pPr>
      <w:bookmarkStart w:id="141" w:name="_Toc196878934"/>
      <w:bookmarkStart w:id="142" w:name="_Toc181759005"/>
      <w:bookmarkStart w:id="143" w:name="_Toc168826911"/>
      <w:bookmarkStart w:id="144" w:name="_Toc312188830"/>
      <w:r w:rsidRPr="009E09EC">
        <w:rPr>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sz w:val="24"/>
          <w:szCs w:val="24"/>
        </w:rPr>
        <w:t>ОЖ</w:t>
      </w:r>
      <w:r w:rsidRPr="009E09EC">
        <w:rPr>
          <w:sz w:val="24"/>
          <w:szCs w:val="24"/>
        </w:rPr>
        <w:t xml:space="preserve"> включают в себя:</w:t>
      </w:r>
    </w:p>
    <w:p w:rsidR="00443F0F" w:rsidRPr="009E09EC" w:rsidRDefault="00443F0F" w:rsidP="00443F0F">
      <w:pPr>
        <w:ind w:firstLine="851"/>
        <w:jc w:val="both"/>
        <w:rPr>
          <w:sz w:val="24"/>
          <w:szCs w:val="24"/>
        </w:rPr>
      </w:pPr>
      <w:r w:rsidRPr="009E09EC">
        <w:rPr>
          <w:sz w:val="24"/>
          <w:szCs w:val="24"/>
        </w:rPr>
        <w:t>1) предельные (минимальные и (или) максимальные) размеры земельных участков, в том числе их площадь:</w:t>
      </w:r>
    </w:p>
    <w:tbl>
      <w:tblPr>
        <w:tblStyle w:val="af0"/>
        <w:tblW w:w="0" w:type="auto"/>
        <w:tblLook w:val="04A0" w:firstRow="1" w:lastRow="0" w:firstColumn="1" w:lastColumn="0" w:noHBand="0" w:noVBand="1"/>
      </w:tblPr>
      <w:tblGrid>
        <w:gridCol w:w="3684"/>
        <w:gridCol w:w="2520"/>
        <w:gridCol w:w="3195"/>
      </w:tblGrid>
      <w:tr w:rsidR="00443F0F" w:rsidRPr="009E09EC" w:rsidTr="00443F0F">
        <w:trPr>
          <w:trHeight w:val="534"/>
        </w:trPr>
        <w:tc>
          <w:tcPr>
            <w:tcW w:w="3684" w:type="dxa"/>
            <w:vAlign w:val="center"/>
          </w:tcPr>
          <w:p w:rsidR="00443F0F" w:rsidRPr="009E09EC" w:rsidRDefault="00443F0F" w:rsidP="00443F0F">
            <w:pPr>
              <w:jc w:val="center"/>
              <w:rPr>
                <w:b/>
                <w:sz w:val="24"/>
                <w:szCs w:val="24"/>
              </w:rPr>
            </w:pPr>
            <w:r w:rsidRPr="009E09EC">
              <w:rPr>
                <w:b/>
                <w:sz w:val="24"/>
                <w:szCs w:val="24"/>
              </w:rPr>
              <w:t>Наименование объекта</w:t>
            </w:r>
          </w:p>
        </w:tc>
        <w:tc>
          <w:tcPr>
            <w:tcW w:w="2520" w:type="dxa"/>
            <w:vAlign w:val="center"/>
          </w:tcPr>
          <w:p w:rsidR="00443F0F" w:rsidRPr="009E09EC" w:rsidRDefault="00443F0F" w:rsidP="00443F0F">
            <w:pPr>
              <w:jc w:val="center"/>
              <w:rPr>
                <w:b/>
                <w:sz w:val="24"/>
                <w:szCs w:val="24"/>
              </w:rPr>
            </w:pPr>
            <w:r w:rsidRPr="009E09EC">
              <w:rPr>
                <w:b/>
                <w:sz w:val="24"/>
                <w:szCs w:val="24"/>
              </w:rPr>
              <w:t>Число мест</w:t>
            </w:r>
          </w:p>
        </w:tc>
        <w:tc>
          <w:tcPr>
            <w:tcW w:w="3195" w:type="dxa"/>
            <w:vAlign w:val="center"/>
          </w:tcPr>
          <w:p w:rsidR="00443F0F" w:rsidRPr="009E09EC" w:rsidRDefault="00443F0F" w:rsidP="00443F0F">
            <w:pPr>
              <w:jc w:val="center"/>
              <w:rPr>
                <w:b/>
                <w:sz w:val="24"/>
                <w:szCs w:val="24"/>
              </w:rPr>
            </w:pPr>
            <w:r w:rsidRPr="009E09EC">
              <w:rPr>
                <w:b/>
                <w:sz w:val="24"/>
                <w:szCs w:val="24"/>
              </w:rPr>
              <w:t>Размеры земельных участков</w:t>
            </w:r>
          </w:p>
        </w:tc>
      </w:tr>
      <w:tr w:rsidR="00443F0F" w:rsidRPr="009E09EC" w:rsidTr="00443F0F">
        <w:trPr>
          <w:trHeight w:val="1379"/>
        </w:trPr>
        <w:tc>
          <w:tcPr>
            <w:tcW w:w="3684" w:type="dxa"/>
          </w:tcPr>
          <w:p w:rsidR="00443F0F" w:rsidRPr="009E09EC" w:rsidRDefault="00443F0F" w:rsidP="00443F0F">
            <w:pPr>
              <w:pStyle w:val="afff"/>
              <w:numPr>
                <w:ilvl w:val="0"/>
                <w:numId w:val="56"/>
              </w:numPr>
              <w:ind w:left="0" w:firstLine="0"/>
              <w:jc w:val="both"/>
            </w:pPr>
            <w:r w:rsidRPr="009E09EC">
              <w:t>административно-хозяйственные, деловые, общественные учреждения и организации поселкового и районного значения;</w:t>
            </w:r>
          </w:p>
        </w:tc>
        <w:tc>
          <w:tcPr>
            <w:tcW w:w="2520" w:type="dxa"/>
            <w:vMerge w:val="restart"/>
          </w:tcPr>
          <w:p w:rsidR="00443F0F" w:rsidRPr="009E09EC" w:rsidRDefault="00443F0F" w:rsidP="00443F0F">
            <w:pPr>
              <w:jc w:val="both"/>
              <w:rPr>
                <w:sz w:val="24"/>
                <w:szCs w:val="24"/>
              </w:rPr>
            </w:pPr>
            <w:r w:rsidRPr="009E09EC">
              <w:rPr>
                <w:sz w:val="24"/>
                <w:szCs w:val="24"/>
              </w:rPr>
              <w:t>По заданию на проектирование</w:t>
            </w:r>
          </w:p>
        </w:tc>
        <w:tc>
          <w:tcPr>
            <w:tcW w:w="3195" w:type="dxa"/>
            <w:vMerge w:val="restart"/>
          </w:tcPr>
          <w:p w:rsidR="00443F0F" w:rsidRPr="009E09EC" w:rsidRDefault="00443F0F" w:rsidP="00443F0F">
            <w:pPr>
              <w:jc w:val="both"/>
              <w:rPr>
                <w:sz w:val="24"/>
                <w:szCs w:val="24"/>
              </w:rPr>
            </w:pPr>
            <w:r w:rsidRPr="009E09EC">
              <w:rPr>
                <w:sz w:val="24"/>
                <w:szCs w:val="24"/>
              </w:rPr>
              <w:t xml:space="preserve">В зависимости от этажности здания, м2 на 1 сотрудника: </w:t>
            </w:r>
          </w:p>
          <w:p w:rsidR="00443F0F" w:rsidRPr="009E09EC" w:rsidRDefault="00443F0F" w:rsidP="00443F0F">
            <w:pPr>
              <w:jc w:val="both"/>
              <w:rPr>
                <w:sz w:val="24"/>
                <w:szCs w:val="24"/>
              </w:rPr>
            </w:pPr>
            <w:r w:rsidRPr="009E09EC">
              <w:rPr>
                <w:sz w:val="24"/>
                <w:szCs w:val="24"/>
              </w:rPr>
              <w:t>60-40 при этажности 2-3</w:t>
            </w:r>
          </w:p>
        </w:tc>
      </w:tr>
      <w:tr w:rsidR="00443F0F" w:rsidRPr="009E09EC" w:rsidTr="00443F0F">
        <w:trPr>
          <w:trHeight w:val="830"/>
        </w:trPr>
        <w:tc>
          <w:tcPr>
            <w:tcW w:w="3684" w:type="dxa"/>
          </w:tcPr>
          <w:p w:rsidR="00443F0F" w:rsidRPr="009E09EC" w:rsidRDefault="00443F0F" w:rsidP="00443F0F">
            <w:pPr>
              <w:pStyle w:val="afff"/>
              <w:numPr>
                <w:ilvl w:val="0"/>
                <w:numId w:val="56"/>
              </w:numPr>
              <w:ind w:left="0" w:firstLine="0"/>
              <w:jc w:val="both"/>
            </w:pPr>
            <w:r w:rsidRPr="009E09EC">
              <w:t>многофункциональные деловые и обслуживающие здания;</w:t>
            </w:r>
          </w:p>
        </w:tc>
        <w:tc>
          <w:tcPr>
            <w:tcW w:w="2520" w:type="dxa"/>
            <w:vMerge/>
          </w:tcPr>
          <w:p w:rsidR="00443F0F" w:rsidRPr="009E09EC" w:rsidRDefault="00443F0F" w:rsidP="00443F0F">
            <w:pPr>
              <w:jc w:val="both"/>
              <w:rPr>
                <w:sz w:val="24"/>
                <w:szCs w:val="24"/>
              </w:rPr>
            </w:pPr>
          </w:p>
        </w:tc>
        <w:tc>
          <w:tcPr>
            <w:tcW w:w="3195" w:type="dxa"/>
            <w:vMerge/>
          </w:tcPr>
          <w:p w:rsidR="00443F0F" w:rsidRPr="009E09EC" w:rsidRDefault="00443F0F" w:rsidP="00443F0F">
            <w:pPr>
              <w:jc w:val="both"/>
              <w:rPr>
                <w:sz w:val="24"/>
                <w:szCs w:val="24"/>
              </w:rPr>
            </w:pPr>
          </w:p>
        </w:tc>
      </w:tr>
      <w:tr w:rsidR="00443F0F" w:rsidRPr="009E09EC" w:rsidTr="00443F0F">
        <w:trPr>
          <w:trHeight w:val="281"/>
        </w:trPr>
        <w:tc>
          <w:tcPr>
            <w:tcW w:w="3684" w:type="dxa"/>
          </w:tcPr>
          <w:p w:rsidR="00443F0F" w:rsidRPr="009E09EC" w:rsidRDefault="00443F0F" w:rsidP="00443F0F">
            <w:pPr>
              <w:pStyle w:val="afff"/>
              <w:numPr>
                <w:ilvl w:val="0"/>
                <w:numId w:val="56"/>
              </w:numPr>
              <w:ind w:left="0" w:firstLine="0"/>
              <w:jc w:val="both"/>
            </w:pPr>
            <w:r w:rsidRPr="009E09EC">
              <w:t>офисы;</w:t>
            </w:r>
          </w:p>
        </w:tc>
        <w:tc>
          <w:tcPr>
            <w:tcW w:w="2520" w:type="dxa"/>
            <w:vMerge/>
          </w:tcPr>
          <w:p w:rsidR="00443F0F" w:rsidRPr="009E09EC" w:rsidRDefault="00443F0F" w:rsidP="00443F0F">
            <w:pPr>
              <w:jc w:val="both"/>
              <w:rPr>
                <w:sz w:val="24"/>
                <w:szCs w:val="24"/>
              </w:rPr>
            </w:pPr>
          </w:p>
        </w:tc>
        <w:tc>
          <w:tcPr>
            <w:tcW w:w="3195" w:type="dxa"/>
            <w:vMerge/>
          </w:tcPr>
          <w:p w:rsidR="00443F0F" w:rsidRPr="009E09EC" w:rsidRDefault="00443F0F" w:rsidP="00443F0F">
            <w:pPr>
              <w:jc w:val="both"/>
              <w:rPr>
                <w:sz w:val="24"/>
                <w:szCs w:val="24"/>
              </w:rPr>
            </w:pPr>
          </w:p>
        </w:tc>
      </w:tr>
      <w:tr w:rsidR="00443F0F" w:rsidRPr="009E09EC" w:rsidTr="00443F0F">
        <w:trPr>
          <w:trHeight w:val="296"/>
        </w:trPr>
        <w:tc>
          <w:tcPr>
            <w:tcW w:w="3684" w:type="dxa"/>
          </w:tcPr>
          <w:p w:rsidR="00443F0F" w:rsidRPr="009E09EC" w:rsidRDefault="00443F0F" w:rsidP="00443F0F">
            <w:pPr>
              <w:pStyle w:val="afff"/>
              <w:numPr>
                <w:ilvl w:val="0"/>
                <w:numId w:val="56"/>
              </w:numPr>
              <w:ind w:left="0" w:firstLine="0"/>
              <w:jc w:val="both"/>
            </w:pPr>
            <w:r w:rsidRPr="009E09EC">
              <w:t>представительства;</w:t>
            </w:r>
          </w:p>
        </w:tc>
        <w:tc>
          <w:tcPr>
            <w:tcW w:w="2520" w:type="dxa"/>
            <w:vMerge/>
          </w:tcPr>
          <w:p w:rsidR="00443F0F" w:rsidRPr="009E09EC" w:rsidRDefault="00443F0F" w:rsidP="00443F0F">
            <w:pPr>
              <w:jc w:val="both"/>
              <w:rPr>
                <w:sz w:val="24"/>
                <w:szCs w:val="24"/>
              </w:rPr>
            </w:pPr>
          </w:p>
        </w:tc>
        <w:tc>
          <w:tcPr>
            <w:tcW w:w="3195" w:type="dxa"/>
            <w:vMerge/>
          </w:tcPr>
          <w:p w:rsidR="00443F0F" w:rsidRPr="009E09EC" w:rsidRDefault="00443F0F" w:rsidP="00443F0F">
            <w:pPr>
              <w:jc w:val="both"/>
              <w:rPr>
                <w:sz w:val="24"/>
                <w:szCs w:val="24"/>
              </w:rPr>
            </w:pPr>
          </w:p>
        </w:tc>
      </w:tr>
      <w:tr w:rsidR="00443F0F" w:rsidRPr="009E09EC" w:rsidTr="00443F0F">
        <w:trPr>
          <w:trHeight w:val="1082"/>
        </w:trPr>
        <w:tc>
          <w:tcPr>
            <w:tcW w:w="3684" w:type="dxa"/>
            <w:vMerge w:val="restart"/>
          </w:tcPr>
          <w:p w:rsidR="00443F0F" w:rsidRPr="009E09EC" w:rsidRDefault="00443F0F" w:rsidP="00443F0F">
            <w:pPr>
              <w:pStyle w:val="afff"/>
              <w:numPr>
                <w:ilvl w:val="0"/>
                <w:numId w:val="56"/>
              </w:numPr>
              <w:ind w:left="0" w:firstLine="0"/>
              <w:jc w:val="both"/>
            </w:pPr>
            <w:r w:rsidRPr="009E09EC">
              <w:t>кредитно-финансовые учреждения;</w:t>
            </w:r>
          </w:p>
        </w:tc>
        <w:tc>
          <w:tcPr>
            <w:tcW w:w="2520" w:type="dxa"/>
            <w:tcBorders>
              <w:top w:val="nil"/>
              <w:left w:val="single" w:sz="4" w:space="0" w:color="auto"/>
              <w:bottom w:val="nil"/>
              <w:right w:val="single" w:sz="4" w:space="0" w:color="auto"/>
            </w:tcBorders>
            <w:shd w:val="clear" w:color="auto" w:fill="FFFFFF"/>
          </w:tcPr>
          <w:p w:rsidR="00443F0F" w:rsidRPr="009E09EC" w:rsidRDefault="00443F0F" w:rsidP="00443F0F">
            <w:pPr>
              <w:shd w:val="clear" w:color="auto" w:fill="FFFFFF"/>
              <w:jc w:val="both"/>
              <w:rPr>
                <w:sz w:val="24"/>
                <w:szCs w:val="24"/>
              </w:rPr>
            </w:pPr>
            <w:r w:rsidRPr="009E09EC">
              <w:rPr>
                <w:sz w:val="24"/>
                <w:szCs w:val="24"/>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443F0F" w:rsidRPr="009E09EC" w:rsidRDefault="00443F0F" w:rsidP="00443F0F">
            <w:pPr>
              <w:shd w:val="clear" w:color="auto" w:fill="FFFFFF"/>
              <w:jc w:val="both"/>
              <w:rPr>
                <w:sz w:val="24"/>
                <w:szCs w:val="24"/>
              </w:rPr>
            </w:pPr>
            <w:r w:rsidRPr="009E09EC">
              <w:rPr>
                <w:sz w:val="24"/>
                <w:szCs w:val="24"/>
              </w:rPr>
              <w:t>0,2 га - при 2 операционных кассах</w:t>
            </w:r>
          </w:p>
          <w:p w:rsidR="00443F0F" w:rsidRPr="009E09EC" w:rsidRDefault="00443F0F" w:rsidP="00443F0F">
            <w:pPr>
              <w:shd w:val="clear" w:color="auto" w:fill="FFFFFF"/>
              <w:jc w:val="both"/>
              <w:rPr>
                <w:sz w:val="24"/>
                <w:szCs w:val="24"/>
              </w:rPr>
            </w:pPr>
            <w:r w:rsidRPr="009E09EC">
              <w:rPr>
                <w:sz w:val="24"/>
                <w:szCs w:val="24"/>
              </w:rPr>
              <w:t>0,5 га - при 7 операционных кассах</w:t>
            </w:r>
          </w:p>
        </w:tc>
      </w:tr>
      <w:tr w:rsidR="00443F0F" w:rsidRPr="009E09EC" w:rsidTr="00443F0F">
        <w:trPr>
          <w:trHeight w:val="1082"/>
        </w:trPr>
        <w:tc>
          <w:tcPr>
            <w:tcW w:w="3684" w:type="dxa"/>
            <w:vMerge/>
          </w:tcPr>
          <w:p w:rsidR="00443F0F" w:rsidRPr="009E09EC" w:rsidRDefault="00443F0F" w:rsidP="00443F0F">
            <w:pPr>
              <w:pStyle w:val="afff"/>
              <w:ind w:left="0"/>
              <w:jc w:val="both"/>
            </w:pPr>
          </w:p>
        </w:tc>
        <w:tc>
          <w:tcPr>
            <w:tcW w:w="2520" w:type="dxa"/>
          </w:tcPr>
          <w:p w:rsidR="00443F0F" w:rsidRPr="009E09EC" w:rsidRDefault="00443F0F" w:rsidP="00443F0F">
            <w:pPr>
              <w:jc w:val="both"/>
              <w:rPr>
                <w:sz w:val="24"/>
                <w:szCs w:val="24"/>
              </w:rPr>
            </w:pPr>
            <w:r w:rsidRPr="009E09EC">
              <w:rPr>
                <w:sz w:val="24"/>
                <w:szCs w:val="24"/>
              </w:rPr>
              <w:t xml:space="preserve">Отделения и филиалы сберегательного банка - 1 операционное </w:t>
            </w:r>
            <w:r w:rsidRPr="009E09EC">
              <w:rPr>
                <w:sz w:val="24"/>
                <w:szCs w:val="24"/>
              </w:rPr>
              <w:lastRenderedPageBreak/>
              <w:t>место (окно) на 1-2 тыс. чел.</w:t>
            </w:r>
          </w:p>
        </w:tc>
        <w:tc>
          <w:tcPr>
            <w:tcW w:w="3195" w:type="dxa"/>
          </w:tcPr>
          <w:p w:rsidR="00443F0F" w:rsidRPr="009E09EC" w:rsidRDefault="00443F0F" w:rsidP="00443F0F">
            <w:pPr>
              <w:jc w:val="both"/>
              <w:rPr>
                <w:sz w:val="24"/>
                <w:szCs w:val="24"/>
              </w:rPr>
            </w:pPr>
            <w:r w:rsidRPr="009E09EC">
              <w:rPr>
                <w:sz w:val="24"/>
                <w:szCs w:val="24"/>
              </w:rPr>
              <w:lastRenderedPageBreak/>
              <w:t>0,05 га - при 3 операционных местах</w:t>
            </w:r>
          </w:p>
          <w:p w:rsidR="00443F0F" w:rsidRPr="009E09EC" w:rsidRDefault="00443F0F" w:rsidP="00443F0F">
            <w:pPr>
              <w:jc w:val="both"/>
              <w:rPr>
                <w:sz w:val="24"/>
                <w:szCs w:val="24"/>
              </w:rPr>
            </w:pPr>
            <w:r w:rsidRPr="009E09EC">
              <w:rPr>
                <w:sz w:val="24"/>
                <w:szCs w:val="24"/>
              </w:rPr>
              <w:t>0,4 га - при 20 операционных местах</w:t>
            </w: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lastRenderedPageBreak/>
              <w:t>судебные и юридические органы;</w:t>
            </w:r>
          </w:p>
        </w:tc>
        <w:tc>
          <w:tcPr>
            <w:tcW w:w="2520" w:type="dxa"/>
          </w:tcPr>
          <w:p w:rsidR="00443F0F" w:rsidRPr="009E09EC" w:rsidRDefault="00443F0F" w:rsidP="00443F0F">
            <w:pPr>
              <w:jc w:val="center"/>
              <w:rPr>
                <w:sz w:val="24"/>
                <w:szCs w:val="24"/>
              </w:rPr>
            </w:pPr>
            <w:r w:rsidRPr="009E09EC">
              <w:rPr>
                <w:sz w:val="24"/>
                <w:szCs w:val="24"/>
              </w:rPr>
              <w:t>1 судья на 30 тыс. чел.</w:t>
            </w:r>
          </w:p>
        </w:tc>
        <w:tc>
          <w:tcPr>
            <w:tcW w:w="3195" w:type="dxa"/>
          </w:tcPr>
          <w:p w:rsidR="00443F0F" w:rsidRPr="009E09EC" w:rsidRDefault="00443F0F" w:rsidP="00443F0F">
            <w:pPr>
              <w:jc w:val="both"/>
              <w:rPr>
                <w:sz w:val="24"/>
                <w:szCs w:val="24"/>
              </w:rPr>
            </w:pPr>
            <w:r w:rsidRPr="009E09EC">
              <w:rPr>
                <w:sz w:val="24"/>
                <w:szCs w:val="24"/>
              </w:rPr>
              <w:t>0,15 га на объект - при 1 судье</w:t>
            </w: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проектные, научно-исследовательские и изыскательские организации, не требующие создания санитарно-защитной зоны;</w:t>
            </w:r>
          </w:p>
        </w:tc>
        <w:tc>
          <w:tcPr>
            <w:tcW w:w="2520" w:type="dxa"/>
          </w:tcPr>
          <w:p w:rsidR="00443F0F" w:rsidRPr="009E09EC" w:rsidRDefault="00443F0F" w:rsidP="00443F0F">
            <w:pPr>
              <w:jc w:val="both"/>
              <w:rPr>
                <w:sz w:val="24"/>
                <w:szCs w:val="24"/>
              </w:rPr>
            </w:pPr>
            <w:r w:rsidRPr="009E09EC">
              <w:rPr>
                <w:sz w:val="24"/>
                <w:szCs w:val="24"/>
              </w:rPr>
              <w:t>По заданию на проектирование</w:t>
            </w:r>
          </w:p>
        </w:tc>
        <w:tc>
          <w:tcPr>
            <w:tcW w:w="3195" w:type="dxa"/>
          </w:tcPr>
          <w:p w:rsidR="00443F0F" w:rsidRPr="009E09EC" w:rsidRDefault="00443F0F" w:rsidP="00443F0F">
            <w:pPr>
              <w:jc w:val="both"/>
              <w:rPr>
                <w:sz w:val="24"/>
                <w:szCs w:val="24"/>
              </w:rPr>
            </w:pPr>
            <w:r w:rsidRPr="009E09EC">
              <w:rPr>
                <w:sz w:val="24"/>
                <w:szCs w:val="24"/>
              </w:rPr>
              <w:t>В зависимости от этажности здания, м2 на 1 сотрудника:</w:t>
            </w:r>
          </w:p>
          <w:p w:rsidR="00443F0F" w:rsidRPr="009E09EC" w:rsidRDefault="00443F0F" w:rsidP="00443F0F">
            <w:pPr>
              <w:jc w:val="both"/>
              <w:rPr>
                <w:sz w:val="24"/>
                <w:szCs w:val="24"/>
              </w:rPr>
            </w:pPr>
            <w:r w:rsidRPr="009E09EC">
              <w:rPr>
                <w:sz w:val="24"/>
                <w:szCs w:val="24"/>
              </w:rPr>
              <w:t>30-15 при этажности 2-5</w:t>
            </w:r>
          </w:p>
        </w:tc>
      </w:tr>
      <w:tr w:rsidR="00443F0F" w:rsidRPr="009E09EC" w:rsidTr="00443F0F">
        <w:trPr>
          <w:trHeight w:val="1082"/>
        </w:trPr>
        <w:tc>
          <w:tcPr>
            <w:tcW w:w="3684" w:type="dxa"/>
          </w:tcPr>
          <w:p w:rsidR="00443F0F" w:rsidRPr="009E09EC" w:rsidRDefault="00443F0F" w:rsidP="00443F0F">
            <w:pPr>
              <w:pStyle w:val="afff"/>
              <w:numPr>
                <w:ilvl w:val="0"/>
                <w:numId w:val="56"/>
              </w:numPr>
              <w:ind w:left="0" w:firstLine="0"/>
              <w:jc w:val="both"/>
            </w:pPr>
            <w:r w:rsidRPr="009E09EC">
              <w:t>гостиницы;</w:t>
            </w:r>
          </w:p>
        </w:tc>
        <w:tc>
          <w:tcPr>
            <w:tcW w:w="2520" w:type="dxa"/>
          </w:tcPr>
          <w:p w:rsidR="00443F0F" w:rsidRPr="009E09EC" w:rsidRDefault="00443F0F" w:rsidP="00443F0F">
            <w:pPr>
              <w:jc w:val="both"/>
              <w:rPr>
                <w:sz w:val="24"/>
                <w:szCs w:val="24"/>
              </w:rPr>
            </w:pPr>
            <w:r w:rsidRPr="009E09EC">
              <w:rPr>
                <w:sz w:val="24"/>
                <w:szCs w:val="24"/>
              </w:rPr>
              <w:t>6 на 1 тыс. чел.</w:t>
            </w:r>
          </w:p>
        </w:tc>
        <w:tc>
          <w:tcPr>
            <w:tcW w:w="3195" w:type="dxa"/>
          </w:tcPr>
          <w:p w:rsidR="00443F0F" w:rsidRPr="009E09EC" w:rsidRDefault="00443F0F" w:rsidP="00443F0F">
            <w:pPr>
              <w:jc w:val="both"/>
              <w:rPr>
                <w:sz w:val="24"/>
                <w:szCs w:val="24"/>
              </w:rPr>
            </w:pPr>
            <w:r w:rsidRPr="009E09EC">
              <w:rPr>
                <w:sz w:val="24"/>
                <w:szCs w:val="24"/>
              </w:rPr>
              <w:t>При числе мест гостиницы, м2 на 1 место:</w:t>
            </w:r>
          </w:p>
          <w:p w:rsidR="00443F0F" w:rsidRPr="009E09EC" w:rsidRDefault="00443F0F" w:rsidP="00443F0F">
            <w:pPr>
              <w:jc w:val="both"/>
              <w:rPr>
                <w:sz w:val="24"/>
                <w:szCs w:val="24"/>
              </w:rPr>
            </w:pPr>
            <w:r w:rsidRPr="009E09EC">
              <w:rPr>
                <w:sz w:val="24"/>
                <w:szCs w:val="24"/>
              </w:rPr>
              <w:t>От 25 до 100-55</w:t>
            </w:r>
          </w:p>
        </w:tc>
      </w:tr>
      <w:tr w:rsidR="00443F0F" w:rsidRPr="009E09EC" w:rsidTr="00443F0F">
        <w:trPr>
          <w:trHeight w:val="1112"/>
        </w:trPr>
        <w:tc>
          <w:tcPr>
            <w:tcW w:w="3684" w:type="dxa"/>
          </w:tcPr>
          <w:p w:rsidR="00443F0F" w:rsidRPr="009E09EC" w:rsidRDefault="00443F0F" w:rsidP="00443F0F">
            <w:pPr>
              <w:pStyle w:val="afff"/>
              <w:numPr>
                <w:ilvl w:val="0"/>
                <w:numId w:val="56"/>
              </w:numPr>
              <w:ind w:left="0" w:firstLine="0"/>
              <w:jc w:val="both"/>
            </w:pPr>
            <w:r w:rsidRPr="009E09EC">
              <w:t>информационные туристические центры, центры обслуживания туристов;</w:t>
            </w:r>
          </w:p>
        </w:tc>
        <w:tc>
          <w:tcPr>
            <w:tcW w:w="2520" w:type="dxa"/>
          </w:tcPr>
          <w:p w:rsidR="00443F0F" w:rsidRPr="009E09EC" w:rsidRDefault="00443F0F" w:rsidP="00443F0F">
            <w:pPr>
              <w:jc w:val="both"/>
              <w:rPr>
                <w:sz w:val="24"/>
                <w:szCs w:val="24"/>
              </w:rPr>
            </w:pPr>
            <w:r w:rsidRPr="009E09EC">
              <w:rPr>
                <w:sz w:val="24"/>
                <w:szCs w:val="24"/>
              </w:rPr>
              <w:t>Туристские базы</w:t>
            </w:r>
          </w:p>
          <w:p w:rsidR="00443F0F" w:rsidRPr="009E09EC" w:rsidRDefault="00443F0F" w:rsidP="00443F0F">
            <w:pPr>
              <w:jc w:val="both"/>
              <w:rPr>
                <w:sz w:val="24"/>
                <w:szCs w:val="24"/>
              </w:rPr>
            </w:pPr>
            <w:r w:rsidRPr="009E09EC">
              <w:rPr>
                <w:sz w:val="24"/>
                <w:szCs w:val="24"/>
              </w:rPr>
              <w:t>По заданию на проектирование</w:t>
            </w:r>
          </w:p>
        </w:tc>
        <w:tc>
          <w:tcPr>
            <w:tcW w:w="3195" w:type="dxa"/>
          </w:tcPr>
          <w:p w:rsidR="00443F0F" w:rsidRPr="009E09EC" w:rsidRDefault="00443F0F" w:rsidP="00443F0F">
            <w:pPr>
              <w:jc w:val="both"/>
              <w:rPr>
                <w:sz w:val="24"/>
                <w:szCs w:val="24"/>
              </w:rPr>
            </w:pPr>
          </w:p>
          <w:p w:rsidR="00443F0F" w:rsidRPr="009E09EC" w:rsidRDefault="00443F0F" w:rsidP="00443F0F">
            <w:pPr>
              <w:rPr>
                <w:sz w:val="24"/>
                <w:szCs w:val="24"/>
              </w:rPr>
            </w:pPr>
            <w:r w:rsidRPr="009E09EC">
              <w:rPr>
                <w:sz w:val="24"/>
                <w:szCs w:val="24"/>
              </w:rPr>
              <w:t>65-80 м2 на 1 место</w:t>
            </w:r>
          </w:p>
        </w:tc>
      </w:tr>
      <w:tr w:rsidR="00443F0F" w:rsidRPr="009E09EC" w:rsidTr="00443F0F">
        <w:trPr>
          <w:trHeight w:val="830"/>
        </w:trPr>
        <w:tc>
          <w:tcPr>
            <w:tcW w:w="3684" w:type="dxa"/>
          </w:tcPr>
          <w:p w:rsidR="00443F0F" w:rsidRPr="009E09EC" w:rsidRDefault="00443F0F" w:rsidP="00443F0F">
            <w:pPr>
              <w:pStyle w:val="afff"/>
              <w:numPr>
                <w:ilvl w:val="0"/>
                <w:numId w:val="56"/>
              </w:numPr>
              <w:ind w:left="0" w:firstLine="0"/>
              <w:jc w:val="both"/>
            </w:pPr>
            <w:r w:rsidRPr="009E09EC">
              <w:t>физкультурно-оздоровительные сооружения;</w:t>
            </w:r>
          </w:p>
        </w:tc>
        <w:tc>
          <w:tcPr>
            <w:tcW w:w="2520" w:type="dxa"/>
          </w:tcPr>
          <w:p w:rsidR="00443F0F" w:rsidRPr="009E09EC" w:rsidRDefault="00443F0F" w:rsidP="00443F0F">
            <w:pPr>
              <w:jc w:val="both"/>
              <w:rPr>
                <w:sz w:val="24"/>
                <w:szCs w:val="24"/>
              </w:rPr>
            </w:pPr>
            <w:r w:rsidRPr="009E09EC">
              <w:rPr>
                <w:sz w:val="24"/>
                <w:szCs w:val="24"/>
              </w:rPr>
              <w:t>70-80 м2 общей площади на 1 тыс. чел.</w:t>
            </w:r>
          </w:p>
        </w:tc>
        <w:tc>
          <w:tcPr>
            <w:tcW w:w="3195" w:type="dxa"/>
            <w:vMerge w:val="restart"/>
          </w:tcPr>
          <w:p w:rsidR="00443F0F" w:rsidRPr="009E09EC" w:rsidRDefault="00443F0F" w:rsidP="00443F0F">
            <w:pPr>
              <w:jc w:val="both"/>
              <w:rPr>
                <w:sz w:val="24"/>
                <w:szCs w:val="24"/>
              </w:rPr>
            </w:pPr>
            <w:r w:rsidRPr="009E09EC">
              <w:rPr>
                <w:sz w:val="24"/>
                <w:szCs w:val="24"/>
              </w:rPr>
              <w:t>В поселениях с числом жителей от 2 до 5 тыс. следует предусматривать один спортивный зал площадью 540 м2</w:t>
            </w: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плавательные бассейны;</w:t>
            </w:r>
          </w:p>
        </w:tc>
        <w:tc>
          <w:tcPr>
            <w:tcW w:w="2520" w:type="dxa"/>
          </w:tcPr>
          <w:p w:rsidR="00443F0F" w:rsidRPr="009E09EC" w:rsidRDefault="00443F0F" w:rsidP="00443F0F">
            <w:pPr>
              <w:jc w:val="both"/>
              <w:rPr>
                <w:sz w:val="24"/>
                <w:szCs w:val="24"/>
              </w:rPr>
            </w:pPr>
            <w:r w:rsidRPr="009E09EC">
              <w:rPr>
                <w:sz w:val="24"/>
                <w:szCs w:val="24"/>
              </w:rPr>
              <w:t>20-25 м2 зеркала воды на 1 тыс. чел.</w:t>
            </w:r>
          </w:p>
        </w:tc>
        <w:tc>
          <w:tcPr>
            <w:tcW w:w="3195" w:type="dxa"/>
            <w:vMerge/>
          </w:tcPr>
          <w:p w:rsidR="00443F0F" w:rsidRPr="009E09EC" w:rsidRDefault="00443F0F" w:rsidP="00443F0F">
            <w:pPr>
              <w:jc w:val="both"/>
              <w:rPr>
                <w:sz w:val="24"/>
                <w:szCs w:val="24"/>
              </w:rPr>
            </w:pPr>
          </w:p>
        </w:tc>
      </w:tr>
      <w:tr w:rsidR="00443F0F" w:rsidRPr="009E09EC" w:rsidTr="00443F0F">
        <w:trPr>
          <w:trHeight w:val="548"/>
        </w:trPr>
        <w:tc>
          <w:tcPr>
            <w:tcW w:w="3684" w:type="dxa"/>
          </w:tcPr>
          <w:p w:rsidR="00443F0F" w:rsidRPr="009E09EC" w:rsidRDefault="00443F0F" w:rsidP="00443F0F">
            <w:pPr>
              <w:pStyle w:val="afff"/>
              <w:numPr>
                <w:ilvl w:val="0"/>
                <w:numId w:val="56"/>
              </w:numPr>
              <w:ind w:left="0" w:firstLine="0"/>
              <w:jc w:val="both"/>
            </w:pPr>
            <w:r w:rsidRPr="009E09EC">
              <w:t>спортивные залы местного значения;</w:t>
            </w:r>
          </w:p>
        </w:tc>
        <w:tc>
          <w:tcPr>
            <w:tcW w:w="2520" w:type="dxa"/>
          </w:tcPr>
          <w:p w:rsidR="00443F0F" w:rsidRPr="009E09EC" w:rsidRDefault="00443F0F" w:rsidP="00443F0F">
            <w:pPr>
              <w:jc w:val="both"/>
              <w:rPr>
                <w:sz w:val="24"/>
                <w:szCs w:val="24"/>
              </w:rPr>
            </w:pPr>
            <w:r w:rsidRPr="009E09EC">
              <w:rPr>
                <w:sz w:val="24"/>
                <w:szCs w:val="24"/>
              </w:rPr>
              <w:t>60-80 м2 площади пола на 1 тыс. чел.</w:t>
            </w:r>
          </w:p>
        </w:tc>
        <w:tc>
          <w:tcPr>
            <w:tcW w:w="3195" w:type="dxa"/>
            <w:vMerge/>
          </w:tcPr>
          <w:p w:rsidR="00443F0F" w:rsidRPr="009E09EC" w:rsidRDefault="00443F0F" w:rsidP="00443F0F">
            <w:pPr>
              <w:jc w:val="both"/>
              <w:rPr>
                <w:sz w:val="24"/>
                <w:szCs w:val="24"/>
              </w:rPr>
            </w:pPr>
          </w:p>
        </w:tc>
      </w:tr>
      <w:tr w:rsidR="00443F0F" w:rsidRPr="009E09EC" w:rsidTr="00443F0F">
        <w:trPr>
          <w:trHeight w:val="2180"/>
        </w:trPr>
        <w:tc>
          <w:tcPr>
            <w:tcW w:w="3684" w:type="dxa"/>
          </w:tcPr>
          <w:p w:rsidR="00443F0F" w:rsidRPr="009E09EC" w:rsidRDefault="00443F0F" w:rsidP="00443F0F">
            <w:pPr>
              <w:pStyle w:val="afff"/>
              <w:numPr>
                <w:ilvl w:val="0"/>
                <w:numId w:val="56"/>
              </w:numPr>
              <w:ind w:left="0" w:firstLine="0"/>
              <w:jc w:val="both"/>
            </w:pPr>
            <w:r w:rsidRPr="009E09EC">
              <w:t>учреждения культуры и искусства;</w:t>
            </w:r>
          </w:p>
        </w:tc>
        <w:tc>
          <w:tcPr>
            <w:tcW w:w="2520" w:type="dxa"/>
          </w:tcPr>
          <w:p w:rsidR="00443F0F" w:rsidRPr="009E09EC" w:rsidRDefault="00443F0F" w:rsidP="00443F0F">
            <w:pPr>
              <w:jc w:val="both"/>
              <w:rPr>
                <w:sz w:val="24"/>
                <w:szCs w:val="24"/>
              </w:rPr>
            </w:pPr>
            <w:r w:rsidRPr="009E09EC">
              <w:rPr>
                <w:sz w:val="24"/>
                <w:szCs w:val="24"/>
              </w:rPr>
              <w:t>50-60 м2 площади пола на 1 тыс. чел.</w:t>
            </w:r>
          </w:p>
        </w:tc>
        <w:tc>
          <w:tcPr>
            <w:tcW w:w="3195" w:type="dxa"/>
          </w:tcPr>
          <w:p w:rsidR="00443F0F" w:rsidRPr="009E09EC" w:rsidRDefault="00443F0F" w:rsidP="00443F0F">
            <w:pPr>
              <w:jc w:val="both"/>
              <w:rPr>
                <w:sz w:val="24"/>
                <w:szCs w:val="24"/>
              </w:rPr>
            </w:pPr>
            <w:r w:rsidRPr="009E09EC">
              <w:rPr>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443F0F" w:rsidRPr="009E09EC" w:rsidTr="00443F0F">
        <w:trPr>
          <w:trHeight w:val="2729"/>
        </w:trPr>
        <w:tc>
          <w:tcPr>
            <w:tcW w:w="3684" w:type="dxa"/>
          </w:tcPr>
          <w:p w:rsidR="00443F0F" w:rsidRPr="009E09EC" w:rsidRDefault="00443F0F" w:rsidP="00443F0F">
            <w:pPr>
              <w:pStyle w:val="afff"/>
              <w:numPr>
                <w:ilvl w:val="0"/>
                <w:numId w:val="56"/>
              </w:numPr>
              <w:ind w:left="0" w:firstLine="0"/>
              <w:jc w:val="both"/>
            </w:pPr>
            <w:r w:rsidRPr="009E09EC">
              <w:t>учреждения социальной защиты;</w:t>
            </w:r>
          </w:p>
        </w:tc>
        <w:tc>
          <w:tcPr>
            <w:tcW w:w="2520" w:type="dxa"/>
          </w:tcPr>
          <w:p w:rsidR="00443F0F" w:rsidRPr="009E09EC" w:rsidRDefault="00443F0F" w:rsidP="00443F0F">
            <w:pPr>
              <w:jc w:val="both"/>
              <w:rPr>
                <w:sz w:val="24"/>
                <w:szCs w:val="24"/>
              </w:rPr>
            </w:pPr>
            <w:r w:rsidRPr="009E09EC">
              <w:rPr>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443F0F" w:rsidRPr="009E09EC" w:rsidRDefault="00443F0F" w:rsidP="00443F0F">
            <w:pPr>
              <w:jc w:val="both"/>
              <w:rPr>
                <w:sz w:val="24"/>
                <w:szCs w:val="24"/>
              </w:rPr>
            </w:pPr>
            <w:r w:rsidRPr="009E09EC">
              <w:rPr>
                <w:sz w:val="24"/>
                <w:szCs w:val="24"/>
              </w:rPr>
              <w:t>Определяются заданием на проектирование</w:t>
            </w:r>
          </w:p>
        </w:tc>
      </w:tr>
      <w:tr w:rsidR="00443F0F" w:rsidRPr="009E09EC" w:rsidTr="00443F0F">
        <w:trPr>
          <w:trHeight w:val="1082"/>
        </w:trPr>
        <w:tc>
          <w:tcPr>
            <w:tcW w:w="3684" w:type="dxa"/>
          </w:tcPr>
          <w:p w:rsidR="00443F0F" w:rsidRPr="009E09EC" w:rsidRDefault="00443F0F" w:rsidP="00443F0F">
            <w:pPr>
              <w:pStyle w:val="afff"/>
              <w:numPr>
                <w:ilvl w:val="0"/>
                <w:numId w:val="56"/>
              </w:numPr>
              <w:ind w:left="0" w:firstLine="0"/>
              <w:jc w:val="both"/>
            </w:pPr>
            <w:r w:rsidRPr="009E09EC">
              <w:t xml:space="preserve">музеи, выставочные залы, картинные и художественные галереи; </w:t>
            </w:r>
          </w:p>
        </w:tc>
        <w:tc>
          <w:tcPr>
            <w:tcW w:w="2520" w:type="dxa"/>
          </w:tcPr>
          <w:p w:rsidR="00443F0F" w:rsidRPr="009E09EC" w:rsidRDefault="00443F0F" w:rsidP="00443F0F">
            <w:pPr>
              <w:jc w:val="both"/>
              <w:rPr>
                <w:sz w:val="24"/>
                <w:szCs w:val="24"/>
              </w:rPr>
            </w:pPr>
            <w:r w:rsidRPr="009E09EC">
              <w:rPr>
                <w:sz w:val="24"/>
                <w:szCs w:val="24"/>
              </w:rPr>
              <w:t>Сельские поселения до 10 тыс. чел. – 1 учреждение культуры</w:t>
            </w:r>
          </w:p>
        </w:tc>
        <w:tc>
          <w:tcPr>
            <w:tcW w:w="3195" w:type="dxa"/>
          </w:tcPr>
          <w:p w:rsidR="00443F0F" w:rsidRPr="009E09EC" w:rsidRDefault="00443F0F" w:rsidP="00443F0F">
            <w:pPr>
              <w:jc w:val="both"/>
              <w:rPr>
                <w:sz w:val="24"/>
                <w:szCs w:val="24"/>
              </w:rPr>
            </w:pPr>
            <w:r w:rsidRPr="009E09EC">
              <w:rPr>
                <w:sz w:val="24"/>
                <w:szCs w:val="24"/>
              </w:rPr>
              <w:t>Определяются заданием на проектирование</w:t>
            </w: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кинотеатры, видеосалоны;</w:t>
            </w:r>
          </w:p>
        </w:tc>
        <w:tc>
          <w:tcPr>
            <w:tcW w:w="2520" w:type="dxa"/>
          </w:tcPr>
          <w:p w:rsidR="00443F0F" w:rsidRPr="009E09EC" w:rsidRDefault="00443F0F" w:rsidP="00443F0F">
            <w:pPr>
              <w:jc w:val="center"/>
              <w:rPr>
                <w:sz w:val="24"/>
                <w:szCs w:val="24"/>
              </w:rPr>
            </w:pPr>
            <w:r w:rsidRPr="009E09EC">
              <w:rPr>
                <w:sz w:val="24"/>
                <w:szCs w:val="24"/>
              </w:rPr>
              <w:t>25-35 мест на 1 тыс. чел.</w:t>
            </w:r>
          </w:p>
        </w:tc>
        <w:tc>
          <w:tcPr>
            <w:tcW w:w="3195" w:type="dxa"/>
          </w:tcPr>
          <w:p w:rsidR="00443F0F" w:rsidRPr="009E09EC" w:rsidRDefault="00443F0F" w:rsidP="00443F0F">
            <w:r w:rsidRPr="009E09EC">
              <w:rPr>
                <w:sz w:val="24"/>
                <w:szCs w:val="24"/>
              </w:rPr>
              <w:t>По заданию на проектирование</w:t>
            </w:r>
          </w:p>
        </w:tc>
      </w:tr>
      <w:tr w:rsidR="00443F0F" w:rsidRPr="009E09EC" w:rsidTr="00443F0F">
        <w:trPr>
          <w:trHeight w:val="1082"/>
        </w:trPr>
        <w:tc>
          <w:tcPr>
            <w:tcW w:w="3684" w:type="dxa"/>
          </w:tcPr>
          <w:p w:rsidR="00443F0F" w:rsidRPr="009E09EC" w:rsidRDefault="00443F0F" w:rsidP="00443F0F">
            <w:pPr>
              <w:pStyle w:val="afff"/>
              <w:numPr>
                <w:ilvl w:val="0"/>
                <w:numId w:val="56"/>
              </w:numPr>
              <w:ind w:left="0" w:firstLine="0"/>
              <w:jc w:val="both"/>
            </w:pPr>
            <w:r w:rsidRPr="009E09EC">
              <w:lastRenderedPageBreak/>
              <w:t>библиотеки, архивы, информационные центры, справочные бюро;</w:t>
            </w:r>
          </w:p>
        </w:tc>
        <w:tc>
          <w:tcPr>
            <w:tcW w:w="2520" w:type="dxa"/>
          </w:tcPr>
          <w:p w:rsidR="00443F0F" w:rsidRPr="009E09EC" w:rsidRDefault="00443F0F" w:rsidP="00443F0F">
            <w:pPr>
              <w:jc w:val="both"/>
              <w:rPr>
                <w:sz w:val="24"/>
                <w:szCs w:val="24"/>
              </w:rPr>
            </w:pPr>
            <w:r w:rsidRPr="009E09EC">
              <w:rPr>
                <w:sz w:val="24"/>
                <w:szCs w:val="24"/>
              </w:rPr>
              <w:t>6-7,5 тыс. ед. хранения</w:t>
            </w:r>
          </w:p>
          <w:p w:rsidR="00443F0F" w:rsidRPr="009E09EC" w:rsidRDefault="00443F0F" w:rsidP="00443F0F">
            <w:pPr>
              <w:jc w:val="both"/>
              <w:rPr>
                <w:sz w:val="24"/>
                <w:szCs w:val="24"/>
              </w:rPr>
            </w:pPr>
            <w:r w:rsidRPr="009E09EC">
              <w:rPr>
                <w:sz w:val="24"/>
                <w:szCs w:val="24"/>
              </w:rPr>
              <w:t>5-6 читательское место</w:t>
            </w:r>
          </w:p>
        </w:tc>
        <w:tc>
          <w:tcPr>
            <w:tcW w:w="3195" w:type="dxa"/>
          </w:tcPr>
          <w:p w:rsidR="00443F0F" w:rsidRPr="009E09EC" w:rsidRDefault="00443F0F" w:rsidP="00443F0F">
            <w:r w:rsidRPr="009E09EC">
              <w:rPr>
                <w:sz w:val="24"/>
                <w:szCs w:val="24"/>
              </w:rPr>
              <w:t>По заданию на проектирование</w:t>
            </w:r>
          </w:p>
        </w:tc>
      </w:tr>
      <w:tr w:rsidR="00443F0F" w:rsidRPr="009E09EC" w:rsidTr="00443F0F">
        <w:trPr>
          <w:trHeight w:val="830"/>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443F0F" w:rsidRPr="009E09EC" w:rsidRDefault="00443F0F" w:rsidP="00443F0F">
            <w:pPr>
              <w:jc w:val="both"/>
              <w:rPr>
                <w:sz w:val="24"/>
                <w:szCs w:val="24"/>
              </w:rPr>
            </w:pPr>
            <w:r w:rsidRPr="009E09EC">
              <w:rPr>
                <w:sz w:val="24"/>
                <w:szCs w:val="24"/>
              </w:rPr>
              <w:t>80 на 1 тыс. чел.</w:t>
            </w:r>
          </w:p>
        </w:tc>
        <w:tc>
          <w:tcPr>
            <w:tcW w:w="3195" w:type="dxa"/>
          </w:tcPr>
          <w:p w:rsidR="00443F0F" w:rsidRPr="009E09EC" w:rsidRDefault="00443F0F" w:rsidP="00443F0F">
            <w:r w:rsidRPr="009E09EC">
              <w:rPr>
                <w:sz w:val="24"/>
                <w:szCs w:val="24"/>
              </w:rPr>
              <w:t>По заданию на проектирование</w:t>
            </w:r>
          </w:p>
        </w:tc>
      </w:tr>
      <w:tr w:rsidR="00443F0F" w:rsidRPr="009E09EC" w:rsidTr="00443F0F">
        <w:trPr>
          <w:trHeight w:val="563"/>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дворец бракосочетаний;</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p>
        </w:tc>
      </w:tr>
      <w:tr w:rsidR="00443F0F" w:rsidRPr="009E09EC" w:rsidTr="00443F0F">
        <w:trPr>
          <w:trHeight w:val="563"/>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залы аттракционов и игровых автоматов;</w:t>
            </w:r>
          </w:p>
        </w:tc>
        <w:tc>
          <w:tcPr>
            <w:tcW w:w="2520" w:type="dxa"/>
          </w:tcPr>
          <w:p w:rsidR="00443F0F" w:rsidRPr="009E09EC" w:rsidRDefault="00443F0F" w:rsidP="00443F0F">
            <w:pPr>
              <w:jc w:val="both"/>
              <w:rPr>
                <w:sz w:val="24"/>
                <w:szCs w:val="24"/>
              </w:rPr>
            </w:pPr>
            <w:r w:rsidRPr="009E09EC">
              <w:rPr>
                <w:sz w:val="24"/>
                <w:szCs w:val="24"/>
              </w:rPr>
              <w:t>3 м2 площади пола на 1 тыс. чел.</w:t>
            </w:r>
          </w:p>
        </w:tc>
        <w:tc>
          <w:tcPr>
            <w:tcW w:w="3195" w:type="dxa"/>
          </w:tcPr>
          <w:p w:rsidR="00443F0F" w:rsidRPr="009E09EC" w:rsidRDefault="00443F0F" w:rsidP="00443F0F">
            <w:r w:rsidRPr="009E09EC">
              <w:rPr>
                <w:sz w:val="24"/>
                <w:szCs w:val="24"/>
              </w:rPr>
              <w:t>По заданию на проектирование</w:t>
            </w:r>
          </w:p>
        </w:tc>
      </w:tr>
      <w:tr w:rsidR="00443F0F" w:rsidRPr="009E09EC" w:rsidTr="00443F0F">
        <w:trPr>
          <w:trHeight w:val="281"/>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танцзалы, дискотеки;</w:t>
            </w:r>
          </w:p>
        </w:tc>
        <w:tc>
          <w:tcPr>
            <w:tcW w:w="2520" w:type="dxa"/>
          </w:tcPr>
          <w:p w:rsidR="00443F0F" w:rsidRPr="009E09EC" w:rsidRDefault="00443F0F" w:rsidP="00443F0F">
            <w:pPr>
              <w:jc w:val="both"/>
              <w:rPr>
                <w:sz w:val="24"/>
                <w:szCs w:val="24"/>
              </w:rPr>
            </w:pPr>
            <w:r w:rsidRPr="009E09EC">
              <w:rPr>
                <w:sz w:val="24"/>
                <w:szCs w:val="24"/>
              </w:rPr>
              <w:t>6 на 1 тыс. чел.</w:t>
            </w:r>
          </w:p>
        </w:tc>
        <w:tc>
          <w:tcPr>
            <w:tcW w:w="3195" w:type="dxa"/>
          </w:tcPr>
          <w:p w:rsidR="00443F0F" w:rsidRPr="009E09EC" w:rsidRDefault="00443F0F" w:rsidP="00443F0F">
            <w:r w:rsidRPr="009E09EC">
              <w:rPr>
                <w:sz w:val="24"/>
                <w:szCs w:val="24"/>
              </w:rPr>
              <w:t>По заданию на проектирование</w:t>
            </w:r>
          </w:p>
        </w:tc>
      </w:tr>
      <w:tr w:rsidR="00443F0F" w:rsidRPr="009E09EC" w:rsidTr="00443F0F">
        <w:trPr>
          <w:trHeight w:val="548"/>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компьютерные центры, интернет-кафе;</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временные торговые объекты;</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2180"/>
        </w:trPr>
        <w:tc>
          <w:tcPr>
            <w:tcW w:w="3684" w:type="dxa"/>
          </w:tcPr>
          <w:p w:rsidR="00443F0F" w:rsidRPr="009E09EC" w:rsidRDefault="00443F0F" w:rsidP="00443F0F">
            <w:pPr>
              <w:pStyle w:val="afff"/>
              <w:numPr>
                <w:ilvl w:val="0"/>
                <w:numId w:val="56"/>
              </w:numPr>
              <w:ind w:left="0" w:firstLine="0"/>
              <w:jc w:val="both"/>
            </w:pPr>
            <w:r w:rsidRPr="009E09EC">
              <w:t>магазины, торговые комплексы, торговые дома, дома быта;</w:t>
            </w:r>
          </w:p>
        </w:tc>
        <w:tc>
          <w:tcPr>
            <w:tcW w:w="2520" w:type="dxa"/>
          </w:tcPr>
          <w:p w:rsidR="00443F0F" w:rsidRPr="009E09EC" w:rsidRDefault="00443F0F" w:rsidP="00443F0F">
            <w:pPr>
              <w:jc w:val="both"/>
              <w:rPr>
                <w:sz w:val="24"/>
                <w:szCs w:val="24"/>
              </w:rPr>
            </w:pPr>
          </w:p>
        </w:tc>
        <w:tc>
          <w:tcPr>
            <w:tcW w:w="3195" w:type="dxa"/>
          </w:tcPr>
          <w:p w:rsidR="00443F0F" w:rsidRPr="009E09EC" w:rsidRDefault="00443F0F" w:rsidP="00443F0F">
            <w:pPr>
              <w:jc w:val="both"/>
              <w:rPr>
                <w:sz w:val="24"/>
                <w:szCs w:val="24"/>
              </w:rPr>
            </w:pPr>
            <w:r w:rsidRPr="009E09EC">
              <w:rPr>
                <w:sz w:val="24"/>
                <w:szCs w:val="24"/>
              </w:rPr>
              <w:t>Торговые центры малых городов и сельских поселений с числом жителей, тыс. чел.:</w:t>
            </w:r>
          </w:p>
          <w:p w:rsidR="00443F0F" w:rsidRPr="009E09EC" w:rsidRDefault="00443F0F" w:rsidP="00443F0F">
            <w:pPr>
              <w:jc w:val="both"/>
              <w:rPr>
                <w:sz w:val="24"/>
                <w:szCs w:val="24"/>
              </w:rPr>
            </w:pPr>
            <w:r w:rsidRPr="009E09EC">
              <w:rPr>
                <w:sz w:val="24"/>
                <w:szCs w:val="24"/>
              </w:rPr>
              <w:t>до 1 0,1-0,2 га</w:t>
            </w:r>
          </w:p>
          <w:p w:rsidR="00443F0F" w:rsidRPr="009E09EC" w:rsidRDefault="00443F0F" w:rsidP="00443F0F">
            <w:pPr>
              <w:jc w:val="both"/>
              <w:rPr>
                <w:sz w:val="24"/>
                <w:szCs w:val="24"/>
              </w:rPr>
            </w:pPr>
            <w:r w:rsidRPr="009E09EC">
              <w:rPr>
                <w:sz w:val="24"/>
                <w:szCs w:val="24"/>
              </w:rPr>
              <w:t>св. 1 до 3 0,2-0,4 га</w:t>
            </w:r>
          </w:p>
          <w:p w:rsidR="00443F0F" w:rsidRPr="009E09EC" w:rsidRDefault="00443F0F" w:rsidP="00443F0F">
            <w:pPr>
              <w:jc w:val="both"/>
              <w:rPr>
                <w:sz w:val="24"/>
                <w:szCs w:val="24"/>
              </w:rPr>
            </w:pPr>
            <w:r w:rsidRPr="009E09EC">
              <w:rPr>
                <w:sz w:val="24"/>
                <w:szCs w:val="24"/>
              </w:rPr>
              <w:t>св. 3 до 4 0,4-0,6 га</w:t>
            </w: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крупные торговые комплексы;</w:t>
            </w:r>
          </w:p>
        </w:tc>
        <w:tc>
          <w:tcPr>
            <w:tcW w:w="2520" w:type="dxa"/>
            <w:vMerge w:val="restart"/>
          </w:tcPr>
          <w:p w:rsidR="00443F0F" w:rsidRPr="009E09EC" w:rsidRDefault="00443F0F" w:rsidP="00443F0F">
            <w:pPr>
              <w:jc w:val="both"/>
              <w:rPr>
                <w:sz w:val="24"/>
                <w:szCs w:val="24"/>
              </w:rPr>
            </w:pPr>
            <w:r w:rsidRPr="009E09EC">
              <w:rPr>
                <w:sz w:val="24"/>
                <w:szCs w:val="24"/>
              </w:rPr>
              <w:t>24-40 м2 торговой площади на 1000 чел.</w:t>
            </w:r>
          </w:p>
        </w:tc>
        <w:tc>
          <w:tcPr>
            <w:tcW w:w="3195" w:type="dxa"/>
            <w:vMerge w:val="restart"/>
          </w:tcPr>
          <w:p w:rsidR="00443F0F" w:rsidRPr="009E09EC" w:rsidRDefault="00443F0F" w:rsidP="00443F0F">
            <w:pPr>
              <w:jc w:val="both"/>
              <w:rPr>
                <w:sz w:val="24"/>
                <w:szCs w:val="24"/>
              </w:rPr>
            </w:pPr>
            <w:r w:rsidRPr="009E09EC">
              <w:rPr>
                <w:sz w:val="24"/>
                <w:szCs w:val="24"/>
              </w:rPr>
              <w:t>От 7 до 14 м2 на 1 м2 торговой площади рыночного комплекса в зависимости от вместимости:</w:t>
            </w:r>
          </w:p>
          <w:p w:rsidR="00443F0F" w:rsidRPr="009E09EC" w:rsidRDefault="00443F0F" w:rsidP="00443F0F">
            <w:pPr>
              <w:jc w:val="both"/>
              <w:rPr>
                <w:sz w:val="24"/>
                <w:szCs w:val="24"/>
              </w:rPr>
            </w:pPr>
            <w:r w:rsidRPr="009E09EC">
              <w:rPr>
                <w:sz w:val="24"/>
                <w:szCs w:val="24"/>
              </w:rPr>
              <w:t>14 м2 - при торговой площади до 600 м2</w:t>
            </w:r>
          </w:p>
        </w:tc>
      </w:tr>
      <w:tr w:rsidR="00443F0F" w:rsidRPr="009E09EC" w:rsidTr="00443F0F">
        <w:trPr>
          <w:trHeight w:val="1335"/>
        </w:trPr>
        <w:tc>
          <w:tcPr>
            <w:tcW w:w="3684" w:type="dxa"/>
          </w:tcPr>
          <w:p w:rsidR="00443F0F" w:rsidRPr="009E09EC" w:rsidRDefault="00443F0F" w:rsidP="00443F0F">
            <w:pPr>
              <w:pStyle w:val="afff"/>
              <w:numPr>
                <w:ilvl w:val="0"/>
                <w:numId w:val="56"/>
              </w:numPr>
              <w:ind w:left="0" w:firstLine="0"/>
              <w:jc w:val="both"/>
            </w:pPr>
            <w:r w:rsidRPr="009E09EC">
              <w:t>рынки, ярмарки, выставки товаров;</w:t>
            </w:r>
          </w:p>
        </w:tc>
        <w:tc>
          <w:tcPr>
            <w:tcW w:w="2520" w:type="dxa"/>
            <w:vMerge/>
          </w:tcPr>
          <w:p w:rsidR="00443F0F" w:rsidRPr="009E09EC" w:rsidRDefault="00443F0F" w:rsidP="00443F0F">
            <w:pPr>
              <w:jc w:val="both"/>
              <w:rPr>
                <w:sz w:val="24"/>
                <w:szCs w:val="24"/>
              </w:rPr>
            </w:pPr>
          </w:p>
        </w:tc>
        <w:tc>
          <w:tcPr>
            <w:tcW w:w="3195" w:type="dxa"/>
            <w:vMerge/>
          </w:tcPr>
          <w:p w:rsidR="00443F0F" w:rsidRPr="009E09EC" w:rsidRDefault="00443F0F" w:rsidP="00443F0F">
            <w:pPr>
              <w:jc w:val="both"/>
              <w:rPr>
                <w:sz w:val="24"/>
                <w:szCs w:val="24"/>
              </w:rPr>
            </w:pP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рекламные агентства;</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824"/>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фирмы по предоставлению услуг сотовой и пейджинговой связи;</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1379"/>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транспортные агентства по сервисному обслуживанию населения: кассы по продаже билетов, менеджерские услуги и т.д.,</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1364"/>
        </w:trPr>
        <w:tc>
          <w:tcPr>
            <w:tcW w:w="3684" w:type="dxa"/>
          </w:tcPr>
          <w:p w:rsidR="00443F0F" w:rsidRPr="009E09EC" w:rsidRDefault="00443F0F" w:rsidP="00443F0F">
            <w:pPr>
              <w:numPr>
                <w:ilvl w:val="0"/>
                <w:numId w:val="57"/>
              </w:numPr>
              <w:tabs>
                <w:tab w:val="num" w:pos="426"/>
              </w:tabs>
              <w:ind w:left="0" w:firstLine="0"/>
              <w:jc w:val="both"/>
              <w:rPr>
                <w:sz w:val="24"/>
                <w:szCs w:val="24"/>
              </w:rPr>
            </w:pPr>
            <w:r w:rsidRPr="009E09EC">
              <w:rPr>
                <w:sz w:val="24"/>
                <w:szCs w:val="24"/>
              </w:rPr>
              <w:lastRenderedPageBreak/>
              <w:t>предприятия общественного питания (столовые, кафе, закусочные, бары, рестораны);</w:t>
            </w:r>
          </w:p>
        </w:tc>
        <w:tc>
          <w:tcPr>
            <w:tcW w:w="2520" w:type="dxa"/>
          </w:tcPr>
          <w:p w:rsidR="00443F0F" w:rsidRPr="009E09EC" w:rsidRDefault="00443F0F" w:rsidP="00443F0F">
            <w:pPr>
              <w:jc w:val="both"/>
              <w:rPr>
                <w:sz w:val="24"/>
                <w:szCs w:val="24"/>
              </w:rPr>
            </w:pPr>
            <w:r w:rsidRPr="009E09EC">
              <w:rPr>
                <w:sz w:val="24"/>
                <w:szCs w:val="24"/>
              </w:rPr>
              <w:t>40 мест на 1 тыс. чел.</w:t>
            </w:r>
          </w:p>
        </w:tc>
        <w:tc>
          <w:tcPr>
            <w:tcW w:w="3195" w:type="dxa"/>
          </w:tcPr>
          <w:p w:rsidR="00443F0F" w:rsidRPr="009E09EC" w:rsidRDefault="00443F0F" w:rsidP="00443F0F">
            <w:pPr>
              <w:jc w:val="both"/>
              <w:rPr>
                <w:sz w:val="24"/>
                <w:szCs w:val="24"/>
              </w:rPr>
            </w:pPr>
            <w:r w:rsidRPr="009E09EC">
              <w:rPr>
                <w:sz w:val="24"/>
                <w:szCs w:val="24"/>
              </w:rPr>
              <w:t>При числе мест, га на 100 мест:</w:t>
            </w:r>
          </w:p>
          <w:p w:rsidR="00443F0F" w:rsidRPr="009E09EC" w:rsidRDefault="00443F0F" w:rsidP="00443F0F">
            <w:pPr>
              <w:jc w:val="both"/>
              <w:rPr>
                <w:sz w:val="24"/>
                <w:szCs w:val="24"/>
              </w:rPr>
            </w:pPr>
            <w:r w:rsidRPr="009E09EC">
              <w:rPr>
                <w:sz w:val="24"/>
                <w:szCs w:val="24"/>
              </w:rPr>
              <w:t>до 50                 0,2-0,25</w:t>
            </w:r>
          </w:p>
          <w:p w:rsidR="00443F0F" w:rsidRPr="009E09EC" w:rsidRDefault="00443F0F" w:rsidP="00443F0F">
            <w:pPr>
              <w:jc w:val="both"/>
              <w:rPr>
                <w:sz w:val="24"/>
                <w:szCs w:val="24"/>
              </w:rPr>
            </w:pPr>
            <w:r w:rsidRPr="009E09EC">
              <w:rPr>
                <w:sz w:val="24"/>
                <w:szCs w:val="24"/>
              </w:rPr>
              <w:t>св. 50 до 150     0,2-0,15</w:t>
            </w:r>
          </w:p>
          <w:p w:rsidR="00443F0F" w:rsidRPr="009E09EC" w:rsidRDefault="00443F0F" w:rsidP="00443F0F">
            <w:pPr>
              <w:jc w:val="both"/>
              <w:rPr>
                <w:sz w:val="24"/>
                <w:szCs w:val="24"/>
              </w:rPr>
            </w:pPr>
            <w:r w:rsidRPr="009E09EC">
              <w:rPr>
                <w:sz w:val="24"/>
                <w:szCs w:val="24"/>
              </w:rPr>
              <w:t>св. 150               0,1</w:t>
            </w:r>
          </w:p>
        </w:tc>
      </w:tr>
      <w:tr w:rsidR="00443F0F" w:rsidRPr="009E09EC" w:rsidTr="00443F0F">
        <w:trPr>
          <w:trHeight w:val="786"/>
        </w:trPr>
        <w:tc>
          <w:tcPr>
            <w:tcW w:w="3684" w:type="dxa"/>
          </w:tcPr>
          <w:p w:rsidR="00443F0F" w:rsidRPr="009E09EC" w:rsidRDefault="00443F0F" w:rsidP="00443F0F">
            <w:pPr>
              <w:pStyle w:val="afff"/>
              <w:numPr>
                <w:ilvl w:val="0"/>
                <w:numId w:val="56"/>
              </w:numPr>
              <w:ind w:left="0" w:firstLine="0"/>
              <w:jc w:val="both"/>
            </w:pPr>
            <w:r w:rsidRPr="009E09EC">
              <w:t>объекты бытового обслуживания;</w:t>
            </w:r>
          </w:p>
        </w:tc>
        <w:tc>
          <w:tcPr>
            <w:tcW w:w="2520" w:type="dxa"/>
          </w:tcPr>
          <w:p w:rsidR="00443F0F" w:rsidRPr="009E09EC" w:rsidRDefault="00443F0F" w:rsidP="00443F0F">
            <w:pPr>
              <w:jc w:val="both"/>
              <w:rPr>
                <w:sz w:val="24"/>
                <w:szCs w:val="24"/>
              </w:rPr>
            </w:pPr>
            <w:r w:rsidRPr="009E09EC">
              <w:rPr>
                <w:sz w:val="24"/>
                <w:szCs w:val="24"/>
              </w:rPr>
              <w:t>4 места на 1 тыс. чел.</w:t>
            </w:r>
          </w:p>
        </w:tc>
        <w:tc>
          <w:tcPr>
            <w:tcW w:w="3195" w:type="dxa"/>
          </w:tcPr>
          <w:p w:rsidR="00443F0F" w:rsidRPr="009E09EC" w:rsidRDefault="00443F0F" w:rsidP="00443F0F">
            <w:pPr>
              <w:jc w:val="both"/>
              <w:rPr>
                <w:sz w:val="24"/>
                <w:szCs w:val="24"/>
              </w:rPr>
            </w:pPr>
            <w:r w:rsidRPr="009E09EC">
              <w:rPr>
                <w:sz w:val="24"/>
                <w:szCs w:val="24"/>
              </w:rPr>
              <w:t>Для предприятий мощностью, рабочих мест:</w:t>
            </w:r>
          </w:p>
          <w:p w:rsidR="00443F0F" w:rsidRPr="009E09EC" w:rsidRDefault="00443F0F" w:rsidP="00443F0F">
            <w:pPr>
              <w:jc w:val="both"/>
              <w:rPr>
                <w:sz w:val="24"/>
                <w:szCs w:val="24"/>
              </w:rPr>
            </w:pPr>
            <w:r w:rsidRPr="009E09EC">
              <w:rPr>
                <w:sz w:val="24"/>
                <w:szCs w:val="24"/>
              </w:rPr>
              <w:t>0,1-0,2 га        10-50</w:t>
            </w:r>
          </w:p>
          <w:p w:rsidR="00443F0F" w:rsidRPr="009E09EC" w:rsidRDefault="00443F0F" w:rsidP="00443F0F">
            <w:pPr>
              <w:jc w:val="both"/>
              <w:rPr>
                <w:sz w:val="24"/>
                <w:szCs w:val="24"/>
              </w:rPr>
            </w:pPr>
            <w:r w:rsidRPr="009E09EC">
              <w:rPr>
                <w:sz w:val="24"/>
                <w:szCs w:val="24"/>
              </w:rPr>
              <w:t>0,05-0,08 га     50-150</w:t>
            </w:r>
          </w:p>
          <w:p w:rsidR="00443F0F" w:rsidRPr="009E09EC" w:rsidRDefault="00443F0F" w:rsidP="00443F0F">
            <w:pPr>
              <w:jc w:val="both"/>
              <w:rPr>
                <w:sz w:val="24"/>
                <w:szCs w:val="24"/>
              </w:rPr>
            </w:pPr>
            <w:r w:rsidRPr="009E09EC">
              <w:rPr>
                <w:sz w:val="24"/>
                <w:szCs w:val="24"/>
              </w:rPr>
              <w:t>0,03-0,04 га     св. 150</w:t>
            </w:r>
          </w:p>
        </w:tc>
      </w:tr>
      <w:tr w:rsidR="00443F0F" w:rsidRPr="009E09EC" w:rsidTr="00443F0F">
        <w:trPr>
          <w:trHeight w:val="1379"/>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 xml:space="preserve">центры по предоставлению полиграфических услуг (ксерокопии, ламинирование, брошюровка и пр.) </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281"/>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фотосалоны;</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916"/>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приёмные пункты прачечных и химчисток, прачечные самообслуживания;</w:t>
            </w:r>
          </w:p>
        </w:tc>
        <w:tc>
          <w:tcPr>
            <w:tcW w:w="2520" w:type="dxa"/>
          </w:tcPr>
          <w:p w:rsidR="00443F0F" w:rsidRPr="009E09EC" w:rsidRDefault="00443F0F" w:rsidP="00443F0F">
            <w:pPr>
              <w:jc w:val="both"/>
              <w:rPr>
                <w:sz w:val="24"/>
                <w:szCs w:val="24"/>
              </w:rPr>
            </w:pPr>
          </w:p>
        </w:tc>
        <w:tc>
          <w:tcPr>
            <w:tcW w:w="3195" w:type="dxa"/>
          </w:tcPr>
          <w:p w:rsidR="00443F0F" w:rsidRPr="009E09EC" w:rsidRDefault="00443F0F" w:rsidP="00443F0F">
            <w:pPr>
              <w:jc w:val="both"/>
              <w:rPr>
                <w:sz w:val="24"/>
                <w:szCs w:val="24"/>
              </w:rPr>
            </w:pPr>
            <w:r w:rsidRPr="009E09EC">
              <w:rPr>
                <w:sz w:val="24"/>
                <w:szCs w:val="24"/>
              </w:rPr>
              <w:t>0,1-0,2 га на объект</w:t>
            </w:r>
          </w:p>
        </w:tc>
      </w:tr>
      <w:tr w:rsidR="00443F0F" w:rsidRPr="009E09EC" w:rsidTr="00443F0F">
        <w:trPr>
          <w:trHeight w:val="1769"/>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1898"/>
        </w:trPr>
        <w:tc>
          <w:tcPr>
            <w:tcW w:w="3684" w:type="dxa"/>
          </w:tcPr>
          <w:p w:rsidR="00443F0F" w:rsidRPr="009E09EC" w:rsidRDefault="00443F0F" w:rsidP="00443F0F">
            <w:pPr>
              <w:numPr>
                <w:ilvl w:val="0"/>
                <w:numId w:val="58"/>
              </w:numPr>
              <w:ind w:left="0" w:firstLine="0"/>
              <w:jc w:val="both"/>
              <w:rPr>
                <w:sz w:val="24"/>
                <w:szCs w:val="24"/>
              </w:rPr>
            </w:pPr>
            <w:r w:rsidRPr="009E09EC">
              <w:rPr>
                <w:sz w:val="24"/>
                <w:szCs w:val="24"/>
              </w:rPr>
              <w:t>центральные предприятия связи, отделения связи, почтовые отделения, междугородние переговорные пункты;</w:t>
            </w:r>
          </w:p>
        </w:tc>
        <w:tc>
          <w:tcPr>
            <w:tcW w:w="2520" w:type="dxa"/>
          </w:tcPr>
          <w:p w:rsidR="00443F0F" w:rsidRPr="009E09EC" w:rsidRDefault="00443F0F" w:rsidP="00443F0F">
            <w:pPr>
              <w:jc w:val="both"/>
              <w:rPr>
                <w:sz w:val="24"/>
                <w:szCs w:val="24"/>
              </w:rPr>
            </w:pPr>
          </w:p>
        </w:tc>
        <w:tc>
          <w:tcPr>
            <w:tcW w:w="3195" w:type="dxa"/>
          </w:tcPr>
          <w:p w:rsidR="00443F0F" w:rsidRPr="009E09EC" w:rsidRDefault="00443F0F" w:rsidP="00443F0F">
            <w:pPr>
              <w:jc w:val="both"/>
              <w:rPr>
                <w:sz w:val="24"/>
                <w:szCs w:val="24"/>
              </w:rPr>
            </w:pPr>
            <w:r w:rsidRPr="009E09EC">
              <w:rPr>
                <w:sz w:val="24"/>
                <w:szCs w:val="24"/>
              </w:rPr>
              <w:t>Отделения связи микрорайона, жилого района, га, для обслуживаемого населения, групп:</w:t>
            </w:r>
          </w:p>
          <w:p w:rsidR="00443F0F" w:rsidRPr="009E09EC" w:rsidRDefault="00443F0F" w:rsidP="00443F0F">
            <w:pPr>
              <w:jc w:val="both"/>
              <w:rPr>
                <w:sz w:val="24"/>
                <w:szCs w:val="24"/>
              </w:rPr>
            </w:pPr>
            <w:r w:rsidRPr="009E09EC">
              <w:rPr>
                <w:sz w:val="24"/>
                <w:szCs w:val="24"/>
              </w:rPr>
              <w:t>IV-V (до 9 тыс. чел.) 0,07-0,08</w:t>
            </w:r>
          </w:p>
        </w:tc>
      </w:tr>
      <w:tr w:rsidR="00443F0F" w:rsidRPr="009E09EC" w:rsidTr="00443F0F">
        <w:trPr>
          <w:trHeight w:val="3917"/>
        </w:trPr>
        <w:tc>
          <w:tcPr>
            <w:tcW w:w="3684" w:type="dxa"/>
          </w:tcPr>
          <w:p w:rsidR="00443F0F" w:rsidRPr="009E09EC" w:rsidRDefault="00443F0F" w:rsidP="00443F0F">
            <w:pPr>
              <w:pStyle w:val="afff"/>
              <w:numPr>
                <w:ilvl w:val="0"/>
                <w:numId w:val="56"/>
              </w:numPr>
              <w:ind w:left="0" w:firstLine="0"/>
              <w:jc w:val="both"/>
            </w:pPr>
            <w:r w:rsidRPr="009E09EC">
              <w:t>амбулаторно-поликлинические учреждения;</w:t>
            </w:r>
          </w:p>
        </w:tc>
        <w:tc>
          <w:tcPr>
            <w:tcW w:w="2520" w:type="dxa"/>
          </w:tcPr>
          <w:p w:rsidR="00443F0F" w:rsidRPr="009E09EC" w:rsidRDefault="00443F0F" w:rsidP="00443F0F">
            <w:pPr>
              <w:jc w:val="both"/>
              <w:rPr>
                <w:sz w:val="24"/>
                <w:szCs w:val="24"/>
              </w:rPr>
            </w:pPr>
            <w:r w:rsidRPr="009E09EC">
              <w:rPr>
                <w:sz w:val="24"/>
                <w:szCs w:val="24"/>
              </w:rPr>
              <w:t>18,15 посещений в смену на 1 тыс. чел.</w:t>
            </w:r>
          </w:p>
          <w:p w:rsidR="00443F0F" w:rsidRPr="009E09EC" w:rsidRDefault="00443F0F" w:rsidP="00443F0F">
            <w:pPr>
              <w:jc w:val="both"/>
              <w:rPr>
                <w:sz w:val="24"/>
                <w:szCs w:val="24"/>
              </w:rPr>
            </w:pPr>
            <w:r w:rsidRPr="009E09EC">
              <w:rPr>
                <w:sz w:val="24"/>
                <w:szCs w:val="24"/>
              </w:rPr>
              <w:t>13,47 коек на 1 тыс. чел.</w:t>
            </w:r>
          </w:p>
        </w:tc>
        <w:tc>
          <w:tcPr>
            <w:tcW w:w="3195" w:type="dxa"/>
          </w:tcPr>
          <w:p w:rsidR="00443F0F" w:rsidRPr="009E09EC" w:rsidRDefault="00443F0F" w:rsidP="00443F0F">
            <w:pPr>
              <w:jc w:val="both"/>
              <w:rPr>
                <w:sz w:val="24"/>
                <w:szCs w:val="24"/>
              </w:rPr>
            </w:pPr>
            <w:r w:rsidRPr="009E09EC">
              <w:rPr>
                <w:sz w:val="24"/>
                <w:szCs w:val="24"/>
              </w:rPr>
              <w:t>При мощности стационаров, коек:</w:t>
            </w:r>
          </w:p>
          <w:p w:rsidR="00443F0F" w:rsidRPr="009E09EC" w:rsidRDefault="00443F0F" w:rsidP="00443F0F">
            <w:pPr>
              <w:jc w:val="both"/>
              <w:rPr>
                <w:sz w:val="24"/>
                <w:szCs w:val="24"/>
              </w:rPr>
            </w:pPr>
            <w:r w:rsidRPr="009E09EC">
              <w:rPr>
                <w:sz w:val="24"/>
                <w:szCs w:val="24"/>
              </w:rPr>
              <w:t>до 50 - 150 м2 на 1 койку</w:t>
            </w:r>
          </w:p>
          <w:p w:rsidR="00443F0F" w:rsidRPr="009E09EC" w:rsidRDefault="00443F0F" w:rsidP="00443F0F">
            <w:pPr>
              <w:jc w:val="both"/>
              <w:rPr>
                <w:sz w:val="24"/>
                <w:szCs w:val="24"/>
              </w:rPr>
            </w:pPr>
            <w:r w:rsidRPr="009E09EC">
              <w:rPr>
                <w:sz w:val="24"/>
                <w:szCs w:val="24"/>
              </w:rPr>
              <w:t>св. 50 до 100 150-100 м2 на 1 койку</w:t>
            </w:r>
          </w:p>
          <w:p w:rsidR="00443F0F" w:rsidRPr="009E09EC" w:rsidRDefault="00443F0F" w:rsidP="00443F0F">
            <w:pPr>
              <w:jc w:val="both"/>
              <w:rPr>
                <w:sz w:val="24"/>
                <w:szCs w:val="24"/>
              </w:rPr>
            </w:pPr>
            <w:r w:rsidRPr="009E09EC">
              <w:rPr>
                <w:sz w:val="24"/>
                <w:szCs w:val="24"/>
              </w:rPr>
              <w:t>св. 100 до 200 100-80 м2 на одну койку</w:t>
            </w:r>
          </w:p>
          <w:p w:rsidR="00443F0F" w:rsidRPr="009E09EC" w:rsidRDefault="00443F0F" w:rsidP="00443F0F">
            <w:pPr>
              <w:jc w:val="both"/>
              <w:rPr>
                <w:sz w:val="24"/>
                <w:szCs w:val="24"/>
              </w:rPr>
            </w:pPr>
            <w:r w:rsidRPr="009E09EC">
              <w:rPr>
                <w:sz w:val="24"/>
                <w:szCs w:val="24"/>
              </w:rPr>
              <w:t>св. 200 до 400 80-75 м2 на 1 койку.</w:t>
            </w:r>
          </w:p>
          <w:p w:rsidR="00443F0F" w:rsidRPr="009E09EC" w:rsidRDefault="00443F0F" w:rsidP="00443F0F">
            <w:pPr>
              <w:jc w:val="both"/>
              <w:rPr>
                <w:sz w:val="24"/>
                <w:szCs w:val="24"/>
              </w:rPr>
            </w:pPr>
          </w:p>
          <w:p w:rsidR="00443F0F" w:rsidRPr="009E09EC" w:rsidRDefault="00443F0F" w:rsidP="00443F0F">
            <w:pPr>
              <w:jc w:val="both"/>
              <w:rPr>
                <w:sz w:val="24"/>
                <w:szCs w:val="24"/>
              </w:rPr>
            </w:pPr>
            <w:r w:rsidRPr="009E09EC">
              <w:rPr>
                <w:sz w:val="24"/>
                <w:szCs w:val="24"/>
              </w:rPr>
              <w:t>На 100 посещений в смену - встроенные; 0,1 га на 100 посещений в смену, но не менее 0,2 га</w:t>
            </w:r>
          </w:p>
        </w:tc>
      </w:tr>
      <w:tr w:rsidR="00443F0F" w:rsidRPr="009E09EC" w:rsidTr="00443F0F">
        <w:trPr>
          <w:trHeight w:val="548"/>
        </w:trPr>
        <w:tc>
          <w:tcPr>
            <w:tcW w:w="3684" w:type="dxa"/>
          </w:tcPr>
          <w:p w:rsidR="00443F0F" w:rsidRPr="009E09EC" w:rsidRDefault="00443F0F" w:rsidP="00443F0F">
            <w:pPr>
              <w:pStyle w:val="afff"/>
              <w:numPr>
                <w:ilvl w:val="0"/>
                <w:numId w:val="56"/>
              </w:numPr>
              <w:ind w:left="0" w:firstLine="0"/>
              <w:jc w:val="both"/>
            </w:pPr>
            <w:r w:rsidRPr="009E09EC">
              <w:t>аптеки;</w:t>
            </w:r>
          </w:p>
        </w:tc>
        <w:tc>
          <w:tcPr>
            <w:tcW w:w="2520" w:type="dxa"/>
          </w:tcPr>
          <w:p w:rsidR="00443F0F" w:rsidRPr="009E09EC" w:rsidRDefault="00443F0F" w:rsidP="00443F0F">
            <w:pPr>
              <w:jc w:val="both"/>
              <w:rPr>
                <w:sz w:val="24"/>
                <w:szCs w:val="24"/>
              </w:rPr>
            </w:pPr>
            <w:r w:rsidRPr="009E09EC">
              <w:rPr>
                <w:sz w:val="24"/>
                <w:szCs w:val="24"/>
              </w:rPr>
              <w:t>14 м2 общей площади</w:t>
            </w:r>
          </w:p>
        </w:tc>
        <w:tc>
          <w:tcPr>
            <w:tcW w:w="3195" w:type="dxa"/>
          </w:tcPr>
          <w:p w:rsidR="00443F0F" w:rsidRPr="009E09EC" w:rsidRDefault="00443F0F" w:rsidP="00443F0F">
            <w:pPr>
              <w:jc w:val="both"/>
              <w:rPr>
                <w:sz w:val="24"/>
                <w:szCs w:val="24"/>
              </w:rPr>
            </w:pPr>
            <w:r w:rsidRPr="009E09EC">
              <w:rPr>
                <w:sz w:val="24"/>
                <w:szCs w:val="24"/>
              </w:rPr>
              <w:t>0,2 га или встроенные</w:t>
            </w:r>
          </w:p>
        </w:tc>
      </w:tr>
      <w:tr w:rsidR="00443F0F" w:rsidRPr="009E09EC" w:rsidTr="00443F0F">
        <w:trPr>
          <w:trHeight w:val="815"/>
        </w:trPr>
        <w:tc>
          <w:tcPr>
            <w:tcW w:w="3684" w:type="dxa"/>
          </w:tcPr>
          <w:p w:rsidR="00443F0F" w:rsidRPr="009E09EC" w:rsidRDefault="00443F0F" w:rsidP="00443F0F">
            <w:pPr>
              <w:pStyle w:val="afff"/>
              <w:numPr>
                <w:ilvl w:val="1"/>
                <w:numId w:val="55"/>
              </w:numPr>
              <w:ind w:left="0" w:firstLine="0"/>
            </w:pPr>
            <w:r w:rsidRPr="009E09EC">
              <w:lastRenderedPageBreak/>
              <w:t xml:space="preserve">пункты оказания первой медицинской помощи; </w:t>
            </w:r>
          </w:p>
        </w:tc>
        <w:tc>
          <w:tcPr>
            <w:tcW w:w="2520" w:type="dxa"/>
          </w:tcPr>
          <w:p w:rsidR="00443F0F" w:rsidRPr="009E09EC" w:rsidRDefault="00443F0F" w:rsidP="00443F0F">
            <w:pPr>
              <w:jc w:val="both"/>
              <w:rPr>
                <w:sz w:val="24"/>
                <w:szCs w:val="24"/>
              </w:rPr>
            </w:pPr>
            <w:r w:rsidRPr="009E09EC">
              <w:rPr>
                <w:sz w:val="24"/>
                <w:szCs w:val="24"/>
              </w:rPr>
              <w:t>0,1 автомобиль на 1 тыс. чел.</w:t>
            </w:r>
          </w:p>
        </w:tc>
        <w:tc>
          <w:tcPr>
            <w:tcW w:w="3195" w:type="dxa"/>
          </w:tcPr>
          <w:p w:rsidR="00443F0F" w:rsidRPr="009E09EC" w:rsidRDefault="00443F0F" w:rsidP="00443F0F">
            <w:pPr>
              <w:jc w:val="both"/>
              <w:rPr>
                <w:sz w:val="24"/>
                <w:szCs w:val="24"/>
              </w:rPr>
            </w:pPr>
            <w:r w:rsidRPr="009E09EC">
              <w:rPr>
                <w:sz w:val="24"/>
                <w:szCs w:val="24"/>
              </w:rPr>
              <w:t>0,05 га на 1 автомобиль, но не менее 0,1 га</w:t>
            </w:r>
          </w:p>
        </w:tc>
      </w:tr>
      <w:tr w:rsidR="00443F0F" w:rsidRPr="009E09EC" w:rsidTr="00443F0F">
        <w:trPr>
          <w:trHeight w:val="2764"/>
        </w:trPr>
        <w:tc>
          <w:tcPr>
            <w:tcW w:w="3684" w:type="dxa"/>
          </w:tcPr>
          <w:p w:rsidR="00443F0F" w:rsidRPr="009E09EC" w:rsidRDefault="00443F0F" w:rsidP="00443F0F">
            <w:pPr>
              <w:pStyle w:val="afff"/>
              <w:numPr>
                <w:ilvl w:val="1"/>
                <w:numId w:val="55"/>
              </w:numPr>
              <w:ind w:left="0" w:firstLine="0"/>
            </w:pPr>
            <w:r w:rsidRPr="009E09EC">
              <w:t>детские сады, иные объекты  дошкольного воспитания;</w:t>
            </w:r>
          </w:p>
        </w:tc>
        <w:tc>
          <w:tcPr>
            <w:tcW w:w="2520" w:type="dxa"/>
          </w:tcPr>
          <w:p w:rsidR="00443F0F" w:rsidRPr="009E09EC" w:rsidRDefault="00443F0F" w:rsidP="00443F0F">
            <w:pPr>
              <w:jc w:val="both"/>
              <w:rPr>
                <w:sz w:val="24"/>
                <w:szCs w:val="24"/>
              </w:rPr>
            </w:pPr>
            <w:r w:rsidRPr="009E09EC">
              <w:rPr>
                <w:sz w:val="24"/>
                <w:szCs w:val="24"/>
              </w:rPr>
              <w:t>40 мест на 1 тыс. чел.</w:t>
            </w:r>
          </w:p>
        </w:tc>
        <w:tc>
          <w:tcPr>
            <w:tcW w:w="3195" w:type="dxa"/>
          </w:tcPr>
          <w:p w:rsidR="00443F0F" w:rsidRPr="009E09EC" w:rsidRDefault="00443F0F" w:rsidP="00443F0F">
            <w:pPr>
              <w:jc w:val="both"/>
              <w:rPr>
                <w:sz w:val="24"/>
                <w:szCs w:val="24"/>
              </w:rPr>
            </w:pPr>
            <w:r w:rsidRPr="009E09EC">
              <w:rPr>
                <w:sz w:val="24"/>
                <w:szCs w:val="24"/>
              </w:rPr>
              <w:t>При вместимости яслей-садов, м2, на 1 место: до 100 мест - 40, св. 100 - 35; в комплексе яслей-садов св. 500 мест - 30.</w:t>
            </w:r>
          </w:p>
          <w:p w:rsidR="00443F0F" w:rsidRPr="009E09EC" w:rsidRDefault="00443F0F" w:rsidP="00443F0F">
            <w:pPr>
              <w:jc w:val="both"/>
              <w:rPr>
                <w:sz w:val="24"/>
                <w:szCs w:val="24"/>
              </w:rPr>
            </w:pPr>
            <w:r w:rsidRPr="009E09EC">
              <w:rPr>
                <w:sz w:val="24"/>
                <w:szCs w:val="24"/>
              </w:rPr>
              <w:t>Площадь групповой площадки для детей ясельного возраста следует принимать 7,5 м2 на 1 место</w:t>
            </w:r>
          </w:p>
        </w:tc>
      </w:tr>
      <w:tr w:rsidR="00443F0F" w:rsidRPr="009E09EC" w:rsidTr="00443F0F">
        <w:trPr>
          <w:trHeight w:val="4390"/>
        </w:trPr>
        <w:tc>
          <w:tcPr>
            <w:tcW w:w="3684" w:type="dxa"/>
          </w:tcPr>
          <w:p w:rsidR="00443F0F" w:rsidRPr="009E09EC" w:rsidRDefault="00443F0F" w:rsidP="00443F0F">
            <w:pPr>
              <w:pStyle w:val="afff"/>
              <w:numPr>
                <w:ilvl w:val="0"/>
                <w:numId w:val="56"/>
              </w:numPr>
              <w:ind w:left="0" w:firstLine="0"/>
              <w:jc w:val="both"/>
            </w:pPr>
            <w:r w:rsidRPr="009E09EC">
              <w:t>школы общеобразовательные, начальные и средние;</w:t>
            </w:r>
          </w:p>
        </w:tc>
        <w:tc>
          <w:tcPr>
            <w:tcW w:w="2520" w:type="dxa"/>
          </w:tcPr>
          <w:p w:rsidR="00443F0F" w:rsidRPr="009E09EC" w:rsidRDefault="00443F0F" w:rsidP="00443F0F">
            <w:pPr>
              <w:jc w:val="both"/>
              <w:rPr>
                <w:sz w:val="24"/>
                <w:szCs w:val="24"/>
              </w:rPr>
            </w:pPr>
            <w:r w:rsidRPr="009E09EC">
              <w:rPr>
                <w:sz w:val="24"/>
                <w:szCs w:val="24"/>
              </w:rPr>
              <w:t>104 мест на 1 тыс. чел.</w:t>
            </w:r>
          </w:p>
        </w:tc>
        <w:tc>
          <w:tcPr>
            <w:tcW w:w="3195" w:type="dxa"/>
          </w:tcPr>
          <w:p w:rsidR="00443F0F" w:rsidRPr="009E09EC" w:rsidRDefault="00443F0F" w:rsidP="00443F0F">
            <w:pPr>
              <w:jc w:val="both"/>
              <w:rPr>
                <w:sz w:val="24"/>
                <w:szCs w:val="24"/>
              </w:rPr>
            </w:pPr>
            <w:r w:rsidRPr="009E09EC">
              <w:rPr>
                <w:sz w:val="24"/>
                <w:szCs w:val="24"/>
              </w:rPr>
              <w:t>При вместимости общеобразовательной школы, учащихся:</w:t>
            </w:r>
          </w:p>
          <w:p w:rsidR="00443F0F" w:rsidRPr="009E09EC" w:rsidRDefault="00443F0F" w:rsidP="00443F0F">
            <w:pPr>
              <w:jc w:val="both"/>
              <w:rPr>
                <w:sz w:val="24"/>
                <w:szCs w:val="24"/>
              </w:rPr>
            </w:pPr>
            <w:r w:rsidRPr="009E09EC">
              <w:rPr>
                <w:sz w:val="24"/>
                <w:szCs w:val="24"/>
              </w:rPr>
              <w:t>св. 40 до 400 50 м2 на 1 учащегося</w:t>
            </w:r>
          </w:p>
          <w:p w:rsidR="00443F0F" w:rsidRPr="009E09EC" w:rsidRDefault="00443F0F" w:rsidP="00443F0F">
            <w:pPr>
              <w:jc w:val="both"/>
              <w:rPr>
                <w:sz w:val="24"/>
                <w:szCs w:val="24"/>
              </w:rPr>
            </w:pPr>
            <w:r w:rsidRPr="009E09EC">
              <w:rPr>
                <w:sz w:val="24"/>
                <w:szCs w:val="24"/>
              </w:rPr>
              <w:t>св. 400 до 500 60 м2 на 1 учащегося</w:t>
            </w:r>
          </w:p>
          <w:p w:rsidR="00443F0F" w:rsidRPr="009E09EC" w:rsidRDefault="00443F0F" w:rsidP="00443F0F">
            <w:pPr>
              <w:jc w:val="both"/>
              <w:rPr>
                <w:sz w:val="24"/>
                <w:szCs w:val="24"/>
              </w:rPr>
            </w:pPr>
            <w:r w:rsidRPr="009E09EC">
              <w:rPr>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443F0F" w:rsidRPr="009E09EC" w:rsidTr="00443F0F">
        <w:trPr>
          <w:trHeight w:val="1112"/>
        </w:trPr>
        <w:tc>
          <w:tcPr>
            <w:tcW w:w="3684" w:type="dxa"/>
          </w:tcPr>
          <w:p w:rsidR="00443F0F" w:rsidRPr="009E09EC" w:rsidRDefault="00443F0F" w:rsidP="00443F0F">
            <w:pPr>
              <w:pStyle w:val="afff"/>
              <w:numPr>
                <w:ilvl w:val="0"/>
                <w:numId w:val="56"/>
              </w:numPr>
              <w:ind w:left="0" w:firstLine="0"/>
              <w:jc w:val="both"/>
            </w:pPr>
            <w:r w:rsidRPr="009E09EC">
              <w:t>многопрофильные учреждения дополнительного образования;</w:t>
            </w:r>
          </w:p>
        </w:tc>
        <w:tc>
          <w:tcPr>
            <w:tcW w:w="2520" w:type="dxa"/>
          </w:tcPr>
          <w:p w:rsidR="00443F0F" w:rsidRPr="009E09EC" w:rsidRDefault="00443F0F" w:rsidP="00443F0F">
            <w:pPr>
              <w:jc w:val="both"/>
              <w:rPr>
                <w:sz w:val="24"/>
                <w:szCs w:val="24"/>
              </w:rPr>
            </w:pPr>
            <w:r w:rsidRPr="009E09EC">
              <w:rPr>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443F0F" w:rsidRPr="009E09EC" w:rsidRDefault="00443F0F" w:rsidP="00443F0F">
            <w:pPr>
              <w:jc w:val="both"/>
              <w:rPr>
                <w:sz w:val="24"/>
                <w:szCs w:val="24"/>
              </w:rPr>
            </w:pPr>
            <w:r w:rsidRPr="009E09EC">
              <w:rPr>
                <w:sz w:val="24"/>
                <w:szCs w:val="24"/>
              </w:rPr>
              <w:t>По заданию на проектирование</w:t>
            </w:r>
          </w:p>
        </w:tc>
      </w:tr>
      <w:tr w:rsidR="00443F0F" w:rsidRPr="009E09EC" w:rsidTr="00443F0F">
        <w:trPr>
          <w:trHeight w:val="2480"/>
        </w:trPr>
        <w:tc>
          <w:tcPr>
            <w:tcW w:w="3684" w:type="dxa"/>
          </w:tcPr>
          <w:p w:rsidR="00443F0F" w:rsidRPr="009E09EC" w:rsidRDefault="00443F0F" w:rsidP="00443F0F">
            <w:pPr>
              <w:pStyle w:val="afff"/>
              <w:numPr>
                <w:ilvl w:val="0"/>
                <w:numId w:val="56"/>
              </w:numPr>
              <w:ind w:left="0" w:firstLine="0"/>
              <w:jc w:val="both"/>
            </w:pPr>
            <w:r w:rsidRPr="009E09EC">
              <w:lastRenderedPageBreak/>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443F0F" w:rsidRPr="009E09EC" w:rsidRDefault="00443F0F" w:rsidP="00443F0F">
            <w:pPr>
              <w:jc w:val="both"/>
              <w:rPr>
                <w:sz w:val="24"/>
                <w:szCs w:val="24"/>
              </w:rPr>
            </w:pPr>
          </w:p>
        </w:tc>
        <w:tc>
          <w:tcPr>
            <w:tcW w:w="3195" w:type="dxa"/>
          </w:tcPr>
          <w:p w:rsidR="00443F0F" w:rsidRPr="009E09EC" w:rsidRDefault="00443F0F" w:rsidP="00443F0F">
            <w:pPr>
              <w:jc w:val="both"/>
              <w:rPr>
                <w:sz w:val="24"/>
                <w:szCs w:val="24"/>
              </w:rPr>
            </w:pPr>
            <w:r w:rsidRPr="009E09EC">
              <w:rPr>
                <w:sz w:val="24"/>
                <w:szCs w:val="24"/>
              </w:rPr>
              <w:t>При вместимости профессионально-технических училищ и средних специальных учебных заведений, учащихся:</w:t>
            </w:r>
          </w:p>
          <w:p w:rsidR="00443F0F" w:rsidRPr="009E09EC" w:rsidRDefault="00443F0F" w:rsidP="00443F0F">
            <w:pPr>
              <w:jc w:val="both"/>
              <w:rPr>
                <w:sz w:val="24"/>
                <w:szCs w:val="24"/>
              </w:rPr>
            </w:pPr>
            <w:r w:rsidRPr="009E09EC">
              <w:rPr>
                <w:sz w:val="24"/>
                <w:szCs w:val="24"/>
              </w:rPr>
              <w:t>до 300 75 м2 на 1 учащегося</w:t>
            </w:r>
          </w:p>
          <w:p w:rsidR="00443F0F" w:rsidRPr="009E09EC" w:rsidRDefault="00443F0F" w:rsidP="00443F0F">
            <w:pPr>
              <w:jc w:val="both"/>
              <w:rPr>
                <w:sz w:val="24"/>
                <w:szCs w:val="24"/>
              </w:rPr>
            </w:pPr>
            <w:r w:rsidRPr="009E09EC">
              <w:rPr>
                <w:sz w:val="24"/>
                <w:szCs w:val="24"/>
              </w:rPr>
              <w:t>св. 300 до 900 50-65 м2 на 1 учащегося</w:t>
            </w:r>
          </w:p>
        </w:tc>
      </w:tr>
      <w:tr w:rsidR="00443F0F" w:rsidRPr="009E09EC" w:rsidTr="00443F0F">
        <w:trPr>
          <w:trHeight w:val="1112"/>
        </w:trPr>
        <w:tc>
          <w:tcPr>
            <w:tcW w:w="3684" w:type="dxa"/>
          </w:tcPr>
          <w:p w:rsidR="00443F0F" w:rsidRPr="009E09EC" w:rsidRDefault="00443F0F" w:rsidP="00443F0F">
            <w:pPr>
              <w:pStyle w:val="afff"/>
              <w:numPr>
                <w:ilvl w:val="0"/>
                <w:numId w:val="56"/>
              </w:numPr>
              <w:ind w:left="0" w:firstLine="0"/>
              <w:jc w:val="both"/>
            </w:pPr>
            <w:r w:rsidRPr="009E09EC">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443F0F" w:rsidRPr="009E09EC" w:rsidRDefault="00443F0F" w:rsidP="00443F0F">
            <w:pPr>
              <w:tabs>
                <w:tab w:val="left" w:pos="0"/>
              </w:tabs>
              <w:spacing w:line="276" w:lineRule="auto"/>
              <w:contextualSpacing/>
              <w:rPr>
                <w:sz w:val="24"/>
                <w:szCs w:val="24"/>
              </w:rPr>
            </w:pPr>
            <w:r w:rsidRPr="009E09EC">
              <w:rPr>
                <w:sz w:val="24"/>
                <w:szCs w:val="24"/>
              </w:rPr>
              <w:t>По заданию на проектирование</w:t>
            </w:r>
          </w:p>
        </w:tc>
        <w:tc>
          <w:tcPr>
            <w:tcW w:w="3195" w:type="dxa"/>
            <w:tcBorders>
              <w:top w:val="nil"/>
              <w:left w:val="nil"/>
              <w:bottom w:val="single" w:sz="4" w:space="0" w:color="auto"/>
              <w:right w:val="single" w:sz="4" w:space="0" w:color="auto"/>
            </w:tcBorders>
            <w:shd w:val="clear" w:color="000000" w:fill="FFFFFF"/>
          </w:tcPr>
          <w:p w:rsidR="00443F0F" w:rsidRPr="009E09EC" w:rsidRDefault="00443F0F" w:rsidP="00443F0F">
            <w:pPr>
              <w:tabs>
                <w:tab w:val="left" w:pos="0"/>
              </w:tabs>
              <w:spacing w:line="276" w:lineRule="auto"/>
              <w:contextualSpacing/>
              <w:rPr>
                <w:sz w:val="24"/>
                <w:szCs w:val="24"/>
              </w:rPr>
            </w:pPr>
            <w:r w:rsidRPr="009E09EC">
              <w:rPr>
                <w:sz w:val="24"/>
                <w:szCs w:val="24"/>
              </w:rPr>
              <w:t>При этажности здания (м2 на 1 сотрудника): 3-5 этажей – 44-18,5</w:t>
            </w: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отделения, участковые пункты полиции;</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p>
        </w:tc>
      </w:tr>
      <w:tr w:rsidR="00443F0F" w:rsidRPr="009E09EC" w:rsidTr="00443F0F">
        <w:trPr>
          <w:trHeight w:val="578"/>
        </w:trPr>
        <w:tc>
          <w:tcPr>
            <w:tcW w:w="3684" w:type="dxa"/>
          </w:tcPr>
          <w:p w:rsidR="00443F0F" w:rsidRPr="009E09EC" w:rsidRDefault="00443F0F" w:rsidP="00443F0F">
            <w:pPr>
              <w:pStyle w:val="afff"/>
              <w:numPr>
                <w:ilvl w:val="0"/>
                <w:numId w:val="56"/>
              </w:numPr>
              <w:ind w:left="0" w:firstLine="0"/>
              <w:jc w:val="both"/>
            </w:pPr>
            <w:r w:rsidRPr="009E09EC">
              <w:t>общественные туалеты.</w:t>
            </w:r>
          </w:p>
        </w:tc>
        <w:tc>
          <w:tcPr>
            <w:tcW w:w="2520" w:type="dxa"/>
          </w:tcPr>
          <w:p w:rsidR="00443F0F" w:rsidRPr="009E09EC" w:rsidRDefault="00443F0F" w:rsidP="00443F0F">
            <w:pPr>
              <w:jc w:val="both"/>
              <w:rPr>
                <w:sz w:val="24"/>
                <w:szCs w:val="24"/>
              </w:rPr>
            </w:pPr>
            <w:r w:rsidRPr="009E09EC">
              <w:rPr>
                <w:sz w:val="24"/>
                <w:szCs w:val="24"/>
              </w:rPr>
              <w:t>1 прибор на 1 тыс. чел.</w:t>
            </w:r>
          </w:p>
        </w:tc>
        <w:tc>
          <w:tcPr>
            <w:tcW w:w="3195" w:type="dxa"/>
          </w:tcPr>
          <w:p w:rsidR="00443F0F" w:rsidRPr="009E09EC" w:rsidRDefault="00443F0F" w:rsidP="00443F0F">
            <w:pPr>
              <w:jc w:val="both"/>
              <w:rPr>
                <w:sz w:val="24"/>
                <w:szCs w:val="24"/>
              </w:rPr>
            </w:pPr>
            <w:r w:rsidRPr="009E09EC">
              <w:rPr>
                <w:sz w:val="24"/>
                <w:szCs w:val="24"/>
              </w:rPr>
              <w:t>По заданию на проектирование</w:t>
            </w:r>
          </w:p>
        </w:tc>
      </w:tr>
      <w:tr w:rsidR="00443F0F" w:rsidRPr="009E09EC" w:rsidTr="00443F0F">
        <w:trPr>
          <w:trHeight w:val="578"/>
        </w:trPr>
        <w:tc>
          <w:tcPr>
            <w:tcW w:w="3684" w:type="dxa"/>
          </w:tcPr>
          <w:p w:rsidR="00443F0F" w:rsidRPr="009E09EC" w:rsidRDefault="00443F0F" w:rsidP="00443F0F">
            <w:pPr>
              <w:pStyle w:val="afff"/>
              <w:numPr>
                <w:ilvl w:val="0"/>
                <w:numId w:val="56"/>
              </w:numPr>
              <w:ind w:left="0" w:firstLine="0"/>
            </w:pPr>
            <w:r w:rsidRPr="009E09EC">
              <w:t>объекты, связанные с отправлением культа;</w:t>
            </w:r>
          </w:p>
        </w:tc>
        <w:tc>
          <w:tcPr>
            <w:tcW w:w="2520" w:type="dxa"/>
          </w:tcPr>
          <w:p w:rsidR="00443F0F" w:rsidRPr="009E09EC" w:rsidRDefault="00443F0F" w:rsidP="00443F0F">
            <w:pPr>
              <w:rPr>
                <w:sz w:val="24"/>
                <w:szCs w:val="24"/>
              </w:rPr>
            </w:pPr>
            <w:r w:rsidRPr="009E09EC">
              <w:rPr>
                <w:sz w:val="24"/>
                <w:szCs w:val="24"/>
              </w:rPr>
              <w:t>Приходской храм, 1 место</w:t>
            </w:r>
          </w:p>
        </w:tc>
        <w:tc>
          <w:tcPr>
            <w:tcW w:w="3195" w:type="dxa"/>
          </w:tcPr>
          <w:p w:rsidR="00443F0F" w:rsidRPr="009E09EC" w:rsidRDefault="00443F0F" w:rsidP="00443F0F">
            <w:pPr>
              <w:rPr>
                <w:sz w:val="24"/>
                <w:szCs w:val="24"/>
              </w:rPr>
            </w:pPr>
            <w:r w:rsidRPr="009E09EC">
              <w:rPr>
                <w:sz w:val="24"/>
                <w:szCs w:val="24"/>
              </w:rPr>
              <w:t>7,5 храмов на 1000 православных верующих, 7 м2 на место</w:t>
            </w:r>
          </w:p>
          <w:p w:rsidR="00443F0F" w:rsidRPr="009E09EC" w:rsidRDefault="00443F0F" w:rsidP="00443F0F">
            <w:pPr>
              <w:rPr>
                <w:sz w:val="24"/>
                <w:szCs w:val="24"/>
              </w:rPr>
            </w:pPr>
            <w:r w:rsidRPr="009E09EC">
              <w:rPr>
                <w:sz w:val="24"/>
                <w:szCs w:val="24"/>
              </w:rPr>
              <w:t>Размещение по согласованию с местной епархией</w:t>
            </w:r>
          </w:p>
        </w:tc>
      </w:tr>
    </w:tbl>
    <w:p w:rsidR="00443F0F" w:rsidRDefault="00443F0F" w:rsidP="00443F0F">
      <w:pPr>
        <w:ind w:firstLine="851"/>
        <w:jc w:val="both"/>
        <w:rPr>
          <w:i/>
          <w:sz w:val="24"/>
          <w:szCs w:val="24"/>
        </w:rPr>
      </w:pPr>
    </w:p>
    <w:p w:rsidR="00443F0F" w:rsidRPr="009E09EC" w:rsidRDefault="00443F0F" w:rsidP="00443F0F">
      <w:pPr>
        <w:ind w:firstLine="851"/>
        <w:jc w:val="both"/>
        <w:rPr>
          <w:sz w:val="24"/>
          <w:szCs w:val="24"/>
        </w:rPr>
      </w:pPr>
      <w:r w:rsidRPr="009E09EC">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443F0F" w:rsidRPr="009E09EC" w:rsidRDefault="00443F0F" w:rsidP="00443F0F">
      <w:pPr>
        <w:ind w:firstLine="851"/>
        <w:jc w:val="both"/>
        <w:rPr>
          <w:sz w:val="24"/>
          <w:szCs w:val="24"/>
        </w:rPr>
      </w:pPr>
      <w:r w:rsidRPr="009E09EC">
        <w:rPr>
          <w:sz w:val="24"/>
          <w:szCs w:val="24"/>
        </w:rPr>
        <w:t xml:space="preserve">3) предельное количество этажей зданий, строений, сооружений – не подлежит ограничению, определяется в рамках разработки проектной документации; </w:t>
      </w:r>
    </w:p>
    <w:p w:rsidR="00443F0F" w:rsidRPr="009E09EC" w:rsidRDefault="00443F0F" w:rsidP="00443F0F">
      <w:pPr>
        <w:ind w:firstLine="851"/>
        <w:jc w:val="both"/>
        <w:rPr>
          <w:sz w:val="24"/>
          <w:szCs w:val="24"/>
        </w:rPr>
      </w:pPr>
      <w:r w:rsidRPr="009E09EC">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8142AF" w:rsidRPr="00E40A83" w:rsidRDefault="008142AF" w:rsidP="00063723">
      <w:pPr>
        <w:pStyle w:val="3"/>
        <w:spacing w:line="276" w:lineRule="auto"/>
        <w:rPr>
          <w:rFonts w:ascii="Times New Roman" w:hAnsi="Times New Roman" w:cs="Times New Roman"/>
          <w:sz w:val="24"/>
          <w:szCs w:val="24"/>
          <w:lang w:eastAsia="ar-SA"/>
        </w:rPr>
      </w:pPr>
      <w:r w:rsidRPr="00E40A83">
        <w:rPr>
          <w:rFonts w:ascii="Times New Roman" w:hAnsi="Times New Roman" w:cs="Times New Roman"/>
          <w:sz w:val="24"/>
          <w:szCs w:val="24"/>
          <w:lang w:eastAsia="ar-SA"/>
        </w:rPr>
        <w:br w:type="page"/>
      </w:r>
    </w:p>
    <w:p w:rsidR="008142AF" w:rsidRPr="00E40A83" w:rsidRDefault="008142AF" w:rsidP="00063723">
      <w:pPr>
        <w:pStyle w:val="3"/>
        <w:spacing w:line="276" w:lineRule="auto"/>
        <w:rPr>
          <w:rFonts w:ascii="Times New Roman" w:hAnsi="Times New Roman" w:cs="Times New Roman"/>
          <w:sz w:val="24"/>
          <w:szCs w:val="24"/>
          <w:lang w:eastAsia="ar-SA"/>
        </w:rPr>
      </w:pPr>
      <w:r w:rsidRPr="00E40A83">
        <w:rPr>
          <w:rFonts w:ascii="Times New Roman" w:hAnsi="Times New Roman" w:cs="Times New Roman"/>
          <w:sz w:val="24"/>
          <w:szCs w:val="24"/>
          <w:lang w:eastAsia="ar-SA"/>
        </w:rPr>
        <w:lastRenderedPageBreak/>
        <w:t>Статья 12.5. Общественно-деловые зоны</w:t>
      </w:r>
      <w:bookmarkEnd w:id="141"/>
      <w:bookmarkEnd w:id="142"/>
      <w:bookmarkEnd w:id="143"/>
      <w:bookmarkEnd w:id="144"/>
    </w:p>
    <w:p w:rsidR="008142AF" w:rsidRPr="00E40A83" w:rsidRDefault="008142AF" w:rsidP="00063723">
      <w:pPr>
        <w:suppressAutoHyphens/>
        <w:spacing w:line="276" w:lineRule="auto"/>
        <w:jc w:val="right"/>
        <w:rPr>
          <w:b/>
          <w:bCs/>
          <w:sz w:val="24"/>
          <w:szCs w:val="24"/>
          <w:lang w:eastAsia="ar-SA"/>
        </w:rPr>
      </w:pPr>
      <w:r w:rsidRPr="00E40A83">
        <w:rPr>
          <w:b/>
          <w:bCs/>
          <w:sz w:val="24"/>
          <w:szCs w:val="24"/>
          <w:lang w:eastAsia="ar-SA"/>
        </w:rPr>
        <w:t>Индекс зоны О 1</w:t>
      </w:r>
    </w:p>
    <w:p w:rsidR="008142AF" w:rsidRPr="00E40A83" w:rsidRDefault="008142AF" w:rsidP="00063723">
      <w:pPr>
        <w:tabs>
          <w:tab w:val="left" w:pos="6047"/>
          <w:tab w:val="left" w:pos="13783"/>
          <w:tab w:val="left" w:pos="14508"/>
        </w:tabs>
        <w:suppressAutoHyphens/>
        <w:spacing w:line="276" w:lineRule="auto"/>
        <w:ind w:left="4680"/>
        <w:jc w:val="right"/>
        <w:rPr>
          <w:b/>
          <w:bCs/>
          <w:sz w:val="24"/>
          <w:szCs w:val="24"/>
          <w:lang w:eastAsia="ar-SA"/>
        </w:rPr>
      </w:pPr>
      <w:r w:rsidRPr="00E40A83">
        <w:rPr>
          <w:b/>
          <w:bCs/>
          <w:sz w:val="24"/>
          <w:szCs w:val="24"/>
          <w:lang w:eastAsia="ar-SA"/>
        </w:rPr>
        <w:t>Зона делового, коммерческого и общественного назначения</w:t>
      </w:r>
    </w:p>
    <w:tbl>
      <w:tblPr>
        <w:tblW w:w="9497" w:type="dxa"/>
        <w:tblInd w:w="392" w:type="dxa"/>
        <w:tblLook w:val="04A0" w:firstRow="1" w:lastRow="0" w:firstColumn="1" w:lastColumn="0" w:noHBand="0" w:noVBand="1"/>
      </w:tblPr>
      <w:tblGrid>
        <w:gridCol w:w="490"/>
        <w:gridCol w:w="2210"/>
        <w:gridCol w:w="6797"/>
      </w:tblGrid>
      <w:tr w:rsidR="008142AF" w:rsidRPr="00E40A83" w:rsidTr="009F763F">
        <w:tc>
          <w:tcPr>
            <w:tcW w:w="490"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1</w:t>
            </w:r>
          </w:p>
        </w:tc>
        <w:tc>
          <w:tcPr>
            <w:tcW w:w="2210"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2</w:t>
            </w:r>
          </w:p>
        </w:tc>
        <w:tc>
          <w:tcPr>
            <w:tcW w:w="6797"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suppressAutoHyphens/>
              <w:snapToGrid w:val="0"/>
              <w:ind w:firstLine="612"/>
              <w:jc w:val="center"/>
              <w:rPr>
                <w:sz w:val="24"/>
                <w:szCs w:val="24"/>
                <w:lang w:eastAsia="ar-SA"/>
              </w:rPr>
            </w:pPr>
            <w:r w:rsidRPr="00E40A83">
              <w:rPr>
                <w:sz w:val="24"/>
                <w:szCs w:val="24"/>
                <w:lang w:eastAsia="ar-SA"/>
              </w:rPr>
              <w:t>3</w:t>
            </w:r>
          </w:p>
        </w:tc>
      </w:tr>
      <w:tr w:rsidR="008142AF" w:rsidRPr="00E40A83" w:rsidTr="009F763F">
        <w:tc>
          <w:tcPr>
            <w:tcW w:w="9497"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suppressAutoHyphens/>
              <w:snapToGrid w:val="0"/>
              <w:ind w:firstLine="612"/>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6007"/>
        </w:trPr>
        <w:tc>
          <w:tcPr>
            <w:tcW w:w="490"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1.</w:t>
            </w:r>
          </w:p>
        </w:tc>
        <w:tc>
          <w:tcPr>
            <w:tcW w:w="2210" w:type="dxa"/>
            <w:tcBorders>
              <w:top w:val="nil"/>
              <w:left w:val="single" w:sz="4" w:space="0" w:color="000000"/>
              <w:bottom w:val="single" w:sz="4" w:space="0" w:color="000000"/>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 xml:space="preserve"> Основные виды разрешенного использования.</w:t>
            </w:r>
          </w:p>
        </w:tc>
        <w:tc>
          <w:tcPr>
            <w:tcW w:w="6797" w:type="dxa"/>
            <w:tcBorders>
              <w:top w:val="nil"/>
              <w:left w:val="single" w:sz="4" w:space="0" w:color="000000"/>
              <w:bottom w:val="single" w:sz="4" w:space="0" w:color="000000"/>
              <w:right w:val="single" w:sz="4" w:space="0" w:color="000000"/>
            </w:tcBorders>
          </w:tcPr>
          <w:p w:rsidR="008142AF" w:rsidRPr="00E40A83" w:rsidRDefault="008142AF" w:rsidP="003D1EFF">
            <w:pPr>
              <w:suppressAutoHyphens/>
              <w:snapToGrid w:val="0"/>
              <w:jc w:val="both"/>
              <w:rPr>
                <w:sz w:val="24"/>
                <w:szCs w:val="24"/>
                <w:lang w:eastAsia="ar-SA"/>
              </w:rPr>
            </w:pPr>
            <w:r w:rsidRPr="00E40A83">
              <w:rPr>
                <w:sz w:val="24"/>
                <w:szCs w:val="24"/>
                <w:lang w:eastAsia="ar-SA"/>
              </w:rPr>
              <w:t>Многофункциональное использование территории с преимущественным размещением основных учреждений административного, делового, культурно-просветительского и развлекательного характера, включая:</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Административные, управленческие учреждения.</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Юридические учреждения.</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Коммерческие учреждения, офисы, конторы и другие предприятия бизнеса, туристические агентства.</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Кинотеатры, клубы, музеи, выставочные залы, библиотеки.</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Гостиницы.</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Аптеки и поликлинические отделения.</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Религиозные объекты.</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Спортивные и физкультурно-оздоровительные сооружения.</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Средние, специальные учебные заведения.</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Почтовые отделения, отделения связи.</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Торговые центры.</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Бары, кафе, закусочные.</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Объекты бытового обслуживания.</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Фирмы по предоставлению услуг сотовой связи.</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Жилая застройка.</w:t>
            </w:r>
          </w:p>
          <w:p w:rsidR="008142AF" w:rsidRPr="00E40A83" w:rsidRDefault="008142AF" w:rsidP="003D1EFF">
            <w:pPr>
              <w:numPr>
                <w:ilvl w:val="0"/>
                <w:numId w:val="12"/>
              </w:numPr>
              <w:tabs>
                <w:tab w:val="num" w:pos="224"/>
              </w:tabs>
              <w:suppressAutoHyphens/>
              <w:ind w:left="284"/>
              <w:jc w:val="both"/>
              <w:rPr>
                <w:sz w:val="24"/>
                <w:szCs w:val="24"/>
                <w:lang w:eastAsia="ar-SA"/>
              </w:rPr>
            </w:pPr>
            <w:r w:rsidRPr="00E40A83">
              <w:rPr>
                <w:sz w:val="24"/>
                <w:szCs w:val="24"/>
                <w:lang w:eastAsia="ar-SA"/>
              </w:rPr>
              <w:t>Рекреационные территории.</w:t>
            </w:r>
          </w:p>
        </w:tc>
      </w:tr>
      <w:tr w:rsidR="008142AF" w:rsidRPr="00E40A83" w:rsidTr="009F763F">
        <w:trPr>
          <w:trHeight w:val="1047"/>
        </w:trPr>
        <w:tc>
          <w:tcPr>
            <w:tcW w:w="490"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2.</w:t>
            </w:r>
          </w:p>
        </w:tc>
        <w:tc>
          <w:tcPr>
            <w:tcW w:w="2210" w:type="dxa"/>
            <w:tcBorders>
              <w:top w:val="nil"/>
              <w:left w:val="single" w:sz="4" w:space="0" w:color="000000"/>
              <w:bottom w:val="single" w:sz="4" w:space="0" w:color="000000"/>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Вспомогательные виды разрешенного использования.</w:t>
            </w:r>
          </w:p>
        </w:tc>
        <w:tc>
          <w:tcPr>
            <w:tcW w:w="6797"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13"/>
              </w:numPr>
              <w:tabs>
                <w:tab w:val="num" w:pos="224"/>
              </w:tabs>
              <w:suppressAutoHyphens/>
              <w:ind w:left="284"/>
              <w:jc w:val="both"/>
              <w:rPr>
                <w:sz w:val="24"/>
                <w:szCs w:val="24"/>
                <w:lang w:eastAsia="ar-SA"/>
              </w:rPr>
            </w:pPr>
            <w:r w:rsidRPr="00E40A83">
              <w:rPr>
                <w:sz w:val="24"/>
                <w:szCs w:val="24"/>
                <w:lang w:eastAsia="ar-SA"/>
              </w:rPr>
              <w:t>Объекты дошкольного воспитания, школы.</w:t>
            </w:r>
          </w:p>
          <w:p w:rsidR="008142AF" w:rsidRPr="00E40A83" w:rsidRDefault="008142AF" w:rsidP="003D1EFF">
            <w:pPr>
              <w:numPr>
                <w:ilvl w:val="0"/>
                <w:numId w:val="13"/>
              </w:numPr>
              <w:tabs>
                <w:tab w:val="num" w:pos="224"/>
              </w:tabs>
              <w:suppressAutoHyphens/>
              <w:ind w:left="284"/>
              <w:jc w:val="both"/>
              <w:rPr>
                <w:sz w:val="24"/>
                <w:szCs w:val="24"/>
                <w:lang w:eastAsia="ar-SA"/>
              </w:rPr>
            </w:pPr>
            <w:r w:rsidRPr="00E40A83">
              <w:rPr>
                <w:sz w:val="24"/>
                <w:szCs w:val="24"/>
                <w:lang w:eastAsia="ar-SA"/>
              </w:rPr>
              <w:t>Парковки, автостоянки.</w:t>
            </w:r>
          </w:p>
          <w:p w:rsidR="008142AF" w:rsidRPr="00E40A83" w:rsidRDefault="008142AF" w:rsidP="003D1EFF">
            <w:pPr>
              <w:numPr>
                <w:ilvl w:val="0"/>
                <w:numId w:val="13"/>
              </w:numPr>
              <w:tabs>
                <w:tab w:val="num" w:pos="224"/>
              </w:tabs>
              <w:suppressAutoHyphens/>
              <w:ind w:left="284"/>
              <w:jc w:val="both"/>
              <w:rPr>
                <w:sz w:val="24"/>
                <w:szCs w:val="24"/>
                <w:lang w:eastAsia="ar-SA"/>
              </w:rPr>
            </w:pPr>
            <w:r w:rsidRPr="00E40A83">
              <w:rPr>
                <w:sz w:val="24"/>
                <w:szCs w:val="24"/>
                <w:lang w:eastAsia="ar-SA"/>
              </w:rPr>
              <w:t>Объекты пожарной охраны.</w:t>
            </w:r>
          </w:p>
          <w:p w:rsidR="008142AF" w:rsidRPr="00E40A83" w:rsidRDefault="008142AF" w:rsidP="003D1EFF">
            <w:pPr>
              <w:numPr>
                <w:ilvl w:val="0"/>
                <w:numId w:val="13"/>
              </w:numPr>
              <w:tabs>
                <w:tab w:val="num" w:pos="224"/>
              </w:tabs>
              <w:suppressAutoHyphens/>
              <w:ind w:left="284"/>
              <w:jc w:val="both"/>
              <w:rPr>
                <w:sz w:val="24"/>
                <w:szCs w:val="24"/>
                <w:lang w:eastAsia="ar-SA"/>
              </w:rPr>
            </w:pPr>
            <w:r w:rsidRPr="00E40A83">
              <w:rPr>
                <w:sz w:val="24"/>
                <w:szCs w:val="24"/>
                <w:lang w:eastAsia="ar-SA"/>
              </w:rPr>
              <w:t>Общественные туалеты.</w:t>
            </w:r>
          </w:p>
          <w:p w:rsidR="008142AF" w:rsidRPr="00E40A83" w:rsidRDefault="008142AF" w:rsidP="003D1EFF">
            <w:pPr>
              <w:numPr>
                <w:ilvl w:val="0"/>
                <w:numId w:val="13"/>
              </w:numPr>
              <w:tabs>
                <w:tab w:val="num" w:pos="224"/>
              </w:tabs>
              <w:suppressAutoHyphens/>
              <w:ind w:left="284"/>
              <w:jc w:val="both"/>
              <w:rPr>
                <w:sz w:val="24"/>
                <w:szCs w:val="24"/>
                <w:lang w:eastAsia="ar-SA"/>
              </w:rPr>
            </w:pPr>
            <w:r w:rsidRPr="00E40A83">
              <w:rPr>
                <w:sz w:val="24"/>
                <w:szCs w:val="24"/>
                <w:lang w:eastAsia="ar-SA"/>
              </w:rPr>
              <w:t>Элементы визуальной информации.</w:t>
            </w:r>
          </w:p>
        </w:tc>
      </w:tr>
      <w:tr w:rsidR="008142AF" w:rsidRPr="00E40A83" w:rsidTr="009F763F">
        <w:trPr>
          <w:trHeight w:val="264"/>
        </w:trPr>
        <w:tc>
          <w:tcPr>
            <w:tcW w:w="490"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3.</w:t>
            </w:r>
          </w:p>
        </w:tc>
        <w:tc>
          <w:tcPr>
            <w:tcW w:w="2210" w:type="dxa"/>
            <w:tcBorders>
              <w:top w:val="nil"/>
              <w:left w:val="single" w:sz="4" w:space="0" w:color="000000"/>
              <w:bottom w:val="single" w:sz="4" w:space="0" w:color="000000"/>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Условно разрешенные виды использования.</w:t>
            </w:r>
          </w:p>
          <w:p w:rsidR="008142AF" w:rsidRPr="00E40A83" w:rsidRDefault="008142AF" w:rsidP="003D1EFF">
            <w:pPr>
              <w:suppressAutoHyphens/>
              <w:rPr>
                <w:sz w:val="24"/>
                <w:szCs w:val="24"/>
                <w:lang w:eastAsia="ar-SA"/>
              </w:rPr>
            </w:pPr>
          </w:p>
        </w:tc>
        <w:tc>
          <w:tcPr>
            <w:tcW w:w="6797"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Виды недвижимости (предприятия обслуживания), требующие по нормам больших автостоянок, более чем на 10 автомобилей.</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Спортивные и развлекательные комплексы.</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Общежития.</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Павильоны и киоски временной торговли.</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Общественные туалеты.</w:t>
            </w:r>
          </w:p>
        </w:tc>
      </w:tr>
      <w:tr w:rsidR="008142AF" w:rsidRPr="00E40A83" w:rsidTr="009F763F">
        <w:trPr>
          <w:trHeight w:val="264"/>
        </w:trPr>
        <w:tc>
          <w:tcPr>
            <w:tcW w:w="9497"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suppressAutoHyphens/>
              <w:snapToGrid w:val="0"/>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F763F">
        <w:trPr>
          <w:trHeight w:val="70"/>
        </w:trPr>
        <w:tc>
          <w:tcPr>
            <w:tcW w:w="490"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4.</w:t>
            </w:r>
          </w:p>
        </w:tc>
        <w:tc>
          <w:tcPr>
            <w:tcW w:w="2210" w:type="dxa"/>
            <w:tcBorders>
              <w:top w:val="nil"/>
              <w:left w:val="single" w:sz="4" w:space="0" w:color="000000"/>
              <w:bottom w:val="single" w:sz="4" w:space="0" w:color="000000"/>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Архитектурно-строительные требования.</w:t>
            </w:r>
          </w:p>
        </w:tc>
        <w:tc>
          <w:tcPr>
            <w:tcW w:w="6797"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Минимальный размер земельных участков определяются в соответствии с проектом планировки и СНиП 2.07.01-89* Приложение 3, 7.</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 xml:space="preserve">Минимальные отступы от красной линии улиц </w:t>
            </w:r>
            <w:r w:rsidR="007621A2">
              <w:rPr>
                <w:sz w:val="24"/>
                <w:szCs w:val="24"/>
                <w:lang w:eastAsia="ar-SA"/>
              </w:rPr>
              <w:t>–</w:t>
            </w:r>
            <w:r w:rsidRPr="00E40A83">
              <w:rPr>
                <w:sz w:val="24"/>
                <w:szCs w:val="24"/>
                <w:lang w:eastAsia="ar-SA"/>
              </w:rPr>
              <w:t xml:space="preserve"> </w:t>
            </w:r>
            <w:r w:rsidR="007621A2">
              <w:rPr>
                <w:sz w:val="24"/>
                <w:szCs w:val="24"/>
                <w:lang w:eastAsia="ar-SA"/>
              </w:rPr>
              <w:t>5 м.</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Высота зданий и максимальный процент застройки определяется проектом планировки.</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lastRenderedPageBreak/>
              <w:t>Иные параметры принимаются в соответствии с проектом планировки и со СНиП 31-05-2003 «Общественные здания административного назначения».</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Общая стоянка транспортных средств при учреждениях и предприятиях обслуживания принимаются из расчета – на 10 единовременных посетителей – 0.7-1 машино-место и 1.5-2.0 велосипедов и мопедов.</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Удельный размер площадок для стоянок автомобилей 25м</w:t>
            </w:r>
            <w:r w:rsidRPr="00E40A83">
              <w:rPr>
                <w:sz w:val="24"/>
                <w:szCs w:val="24"/>
                <w:vertAlign w:val="superscript"/>
                <w:lang w:eastAsia="ar-SA"/>
              </w:rPr>
              <w:t>2</w:t>
            </w:r>
            <w:r w:rsidRPr="00E40A83">
              <w:rPr>
                <w:sz w:val="24"/>
                <w:szCs w:val="24"/>
                <w:lang w:eastAsia="ar-SA"/>
              </w:rPr>
              <w:t xml:space="preserve">/1м-м. Иные параметры в соответствии со СНиП 21.02.99 «Стоянки автомобильные». </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Новое и реконструируемое строительство вести на конкурсной основе, по индивидуальным проектам и соблюдением регламентов зон охраны объектов культурного наследия.</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Формирование общественно-деловой зоны должно</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 xml:space="preserve">Применение высококачественных материалов для отделки фасадов. </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r>
      <w:tr w:rsidR="008142AF" w:rsidRPr="00E40A83" w:rsidTr="009F763F">
        <w:trPr>
          <w:trHeight w:val="70"/>
        </w:trPr>
        <w:tc>
          <w:tcPr>
            <w:tcW w:w="9497"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suppressAutoHyphens/>
              <w:snapToGrid w:val="0"/>
              <w:jc w:val="center"/>
              <w:rPr>
                <w:sz w:val="24"/>
                <w:szCs w:val="24"/>
                <w:lang w:eastAsia="ar-SA"/>
              </w:rPr>
            </w:pPr>
            <w:r w:rsidRPr="00E40A83">
              <w:rPr>
                <w:sz w:val="24"/>
                <w:szCs w:val="24"/>
                <w:lang w:eastAsia="ar-SA"/>
              </w:rPr>
              <w:lastRenderedPageBreak/>
              <w:t>Ограничения использования земельных участков и объектов капитального строительства.</w:t>
            </w:r>
          </w:p>
        </w:tc>
      </w:tr>
      <w:tr w:rsidR="008142AF" w:rsidRPr="00E40A83" w:rsidTr="009F763F">
        <w:trPr>
          <w:trHeight w:val="4149"/>
        </w:trPr>
        <w:tc>
          <w:tcPr>
            <w:tcW w:w="490"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5.</w:t>
            </w:r>
          </w:p>
        </w:tc>
        <w:tc>
          <w:tcPr>
            <w:tcW w:w="2210" w:type="dxa"/>
            <w:tcBorders>
              <w:top w:val="nil"/>
              <w:left w:val="single" w:sz="4" w:space="0" w:color="000000"/>
              <w:bottom w:val="single" w:sz="4" w:space="0" w:color="000000"/>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Санитарно-гигиенические и экологические требования.</w:t>
            </w:r>
          </w:p>
        </w:tc>
        <w:tc>
          <w:tcPr>
            <w:tcW w:w="6797"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Благоустройство территории в соответствии с проектом планировки.</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Для защиты корней деревьев от вытаптывания – устройство на поверхности почвы железных и бетонных решеток, мощение булыжником (на ширину кроны), кольцевые скамейки.</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Устройство бордюрного обрамления проезжей части улиц, тротуаров, газонов.</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Санитарная очистка и централизованное канализование.</w:t>
            </w:r>
          </w:p>
        </w:tc>
      </w:tr>
      <w:tr w:rsidR="008142AF" w:rsidRPr="00E40A83" w:rsidTr="009F763F">
        <w:trPr>
          <w:trHeight w:val="1188"/>
        </w:trPr>
        <w:tc>
          <w:tcPr>
            <w:tcW w:w="490" w:type="dxa"/>
            <w:tcBorders>
              <w:top w:val="nil"/>
              <w:left w:val="single" w:sz="4" w:space="0" w:color="000000"/>
              <w:bottom w:val="single" w:sz="4" w:space="0" w:color="auto"/>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6.</w:t>
            </w:r>
          </w:p>
        </w:tc>
        <w:tc>
          <w:tcPr>
            <w:tcW w:w="2210" w:type="dxa"/>
            <w:tcBorders>
              <w:top w:val="nil"/>
              <w:left w:val="single" w:sz="4" w:space="0" w:color="000000"/>
              <w:bottom w:val="single" w:sz="4" w:space="0" w:color="auto"/>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Защита от опасных природных </w:t>
            </w:r>
          </w:p>
          <w:p w:rsidR="008142AF" w:rsidRPr="00E40A83" w:rsidRDefault="008142AF" w:rsidP="003D1EFF">
            <w:pPr>
              <w:tabs>
                <w:tab w:val="left" w:pos="1155"/>
              </w:tabs>
              <w:suppressAutoHyphens/>
              <w:rPr>
                <w:sz w:val="24"/>
                <w:szCs w:val="24"/>
                <w:lang w:eastAsia="ar-SA"/>
              </w:rPr>
            </w:pPr>
            <w:r w:rsidRPr="00E40A83">
              <w:rPr>
                <w:sz w:val="24"/>
                <w:szCs w:val="24"/>
                <w:lang w:eastAsia="ar-SA"/>
              </w:rPr>
              <w:t>процессов.</w:t>
            </w:r>
          </w:p>
        </w:tc>
        <w:tc>
          <w:tcPr>
            <w:tcW w:w="6797" w:type="dxa"/>
            <w:tcBorders>
              <w:top w:val="nil"/>
              <w:left w:val="single" w:sz="4" w:space="0" w:color="000000"/>
              <w:bottom w:val="single" w:sz="4" w:space="0" w:color="auto"/>
              <w:right w:val="single" w:sz="4" w:space="0" w:color="000000"/>
            </w:tcBorders>
          </w:tcPr>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Организация поверхностного стока с отводом поверхностных вод по лоткам проездов.</w:t>
            </w:r>
          </w:p>
          <w:p w:rsidR="008142AF" w:rsidRPr="00E40A83" w:rsidRDefault="008142AF" w:rsidP="003D1EFF">
            <w:pPr>
              <w:numPr>
                <w:ilvl w:val="0"/>
                <w:numId w:val="14"/>
              </w:numPr>
              <w:tabs>
                <w:tab w:val="num" w:pos="224"/>
              </w:tabs>
              <w:suppressAutoHyphens/>
              <w:ind w:left="224" w:hanging="224"/>
              <w:jc w:val="both"/>
              <w:rPr>
                <w:sz w:val="24"/>
                <w:szCs w:val="24"/>
                <w:lang w:eastAsia="ar-SA"/>
              </w:rPr>
            </w:pPr>
            <w:r w:rsidRPr="00E40A83">
              <w:rPr>
                <w:sz w:val="24"/>
                <w:szCs w:val="24"/>
                <w:lang w:eastAsia="ar-SA"/>
              </w:rPr>
              <w:t>При возведении капитальных зданий проведение дополнительных инженерно-геологических изысканий.</w:t>
            </w:r>
          </w:p>
        </w:tc>
      </w:tr>
    </w:tbl>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Индекс зоны О 2</w:t>
      </w: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lastRenderedPageBreak/>
        <w:t>Зона оптовой торговли, открытых рынков и мелкого производства.</w:t>
      </w:r>
    </w:p>
    <w:tbl>
      <w:tblPr>
        <w:tblW w:w="9497" w:type="dxa"/>
        <w:tblInd w:w="392" w:type="dxa"/>
        <w:tblLook w:val="04A0" w:firstRow="1" w:lastRow="0" w:firstColumn="1" w:lastColumn="0" w:noHBand="0" w:noVBand="1"/>
      </w:tblPr>
      <w:tblGrid>
        <w:gridCol w:w="476"/>
        <w:gridCol w:w="2373"/>
        <w:gridCol w:w="6648"/>
      </w:tblGrid>
      <w:tr w:rsidR="008142AF" w:rsidRPr="00E40A83" w:rsidTr="009F763F">
        <w:tc>
          <w:tcPr>
            <w:tcW w:w="476"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373"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6648" w:type="dxa"/>
            <w:tcBorders>
              <w:top w:val="single" w:sz="4" w:space="0" w:color="000000"/>
              <w:left w:val="single" w:sz="4" w:space="0" w:color="000000"/>
              <w:bottom w:val="single" w:sz="4" w:space="0" w:color="000000"/>
              <w:right w:val="single" w:sz="4" w:space="0" w:color="000000"/>
            </w:tcBorders>
            <w:vAlign w:val="center"/>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F763F">
        <w:tc>
          <w:tcPr>
            <w:tcW w:w="9497"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876"/>
        </w:trPr>
        <w:tc>
          <w:tcPr>
            <w:tcW w:w="47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p w:rsidR="008142AF" w:rsidRPr="00E40A83" w:rsidRDefault="008142AF" w:rsidP="003D1EFF">
            <w:pPr>
              <w:tabs>
                <w:tab w:val="left" w:pos="1155"/>
              </w:tabs>
              <w:suppressAutoHyphens/>
              <w:jc w:val="center"/>
              <w:rPr>
                <w:sz w:val="24"/>
                <w:szCs w:val="24"/>
                <w:lang w:eastAsia="ar-SA"/>
              </w:rPr>
            </w:pPr>
          </w:p>
        </w:tc>
        <w:tc>
          <w:tcPr>
            <w:tcW w:w="2373"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Основные виды разрешенного использования.</w:t>
            </w:r>
          </w:p>
        </w:tc>
        <w:tc>
          <w:tcPr>
            <w:tcW w:w="6648"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tabs>
                <w:tab w:val="left" w:pos="320"/>
              </w:tabs>
              <w:suppressAutoHyphens/>
              <w:ind w:left="36"/>
              <w:jc w:val="both"/>
              <w:rPr>
                <w:sz w:val="24"/>
                <w:szCs w:val="24"/>
                <w:lang w:eastAsia="ar-SA"/>
              </w:rPr>
            </w:pPr>
            <w:r w:rsidRPr="00E40A83">
              <w:rPr>
                <w:sz w:val="24"/>
                <w:szCs w:val="24"/>
                <w:lang w:eastAsia="ar-SA"/>
              </w:rPr>
              <w:t>Объекты торгового назначения общепоселкового и регионального значения, ориентированные на удовлетворение потребностей населения в приобретении товаров и продуктов питания повседневного, периодического и эпизодического спроса:</w:t>
            </w:r>
          </w:p>
          <w:p w:rsidR="008142AF" w:rsidRPr="00E40A83" w:rsidRDefault="008142AF" w:rsidP="003D1EFF">
            <w:pPr>
              <w:widowControl w:val="0"/>
              <w:numPr>
                <w:ilvl w:val="0"/>
                <w:numId w:val="17"/>
              </w:numPr>
              <w:tabs>
                <w:tab w:val="left" w:pos="320"/>
              </w:tabs>
              <w:suppressAutoHyphens/>
              <w:ind w:hanging="248"/>
              <w:jc w:val="both"/>
              <w:rPr>
                <w:sz w:val="24"/>
                <w:szCs w:val="24"/>
                <w:lang w:eastAsia="ar-SA"/>
              </w:rPr>
            </w:pPr>
            <w:r w:rsidRPr="00E40A83">
              <w:rPr>
                <w:sz w:val="24"/>
                <w:szCs w:val="24"/>
                <w:lang w:eastAsia="ar-SA"/>
              </w:rPr>
              <w:t>Рынки закрытые и открытые;</w:t>
            </w:r>
          </w:p>
          <w:p w:rsidR="008142AF" w:rsidRPr="00E40A83" w:rsidRDefault="008142AF" w:rsidP="003D1EFF">
            <w:pPr>
              <w:widowControl w:val="0"/>
              <w:numPr>
                <w:ilvl w:val="0"/>
                <w:numId w:val="17"/>
              </w:numPr>
              <w:tabs>
                <w:tab w:val="left" w:pos="320"/>
              </w:tabs>
              <w:suppressAutoHyphens/>
              <w:ind w:hanging="248"/>
              <w:jc w:val="both"/>
              <w:rPr>
                <w:sz w:val="24"/>
                <w:szCs w:val="24"/>
                <w:lang w:eastAsia="ar-SA"/>
              </w:rPr>
            </w:pPr>
            <w:r w:rsidRPr="00E40A83">
              <w:rPr>
                <w:sz w:val="24"/>
                <w:szCs w:val="24"/>
                <w:lang w:eastAsia="ar-SA"/>
              </w:rPr>
              <w:t>Магазины, торговые комплексы, филиалы торговых домов;</w:t>
            </w:r>
          </w:p>
          <w:p w:rsidR="008142AF" w:rsidRPr="00E40A83" w:rsidRDefault="008142AF" w:rsidP="003D1EFF">
            <w:pPr>
              <w:widowControl w:val="0"/>
              <w:numPr>
                <w:ilvl w:val="0"/>
                <w:numId w:val="17"/>
              </w:numPr>
              <w:tabs>
                <w:tab w:val="left" w:pos="320"/>
              </w:tabs>
              <w:suppressAutoHyphens/>
              <w:ind w:hanging="248"/>
              <w:jc w:val="both"/>
              <w:rPr>
                <w:sz w:val="24"/>
                <w:szCs w:val="24"/>
                <w:lang w:eastAsia="ar-SA"/>
              </w:rPr>
            </w:pPr>
            <w:r w:rsidRPr="00E40A83">
              <w:rPr>
                <w:sz w:val="24"/>
                <w:szCs w:val="24"/>
                <w:lang w:eastAsia="ar-SA"/>
              </w:rPr>
              <w:t>Предприятия общественного питания;</w:t>
            </w:r>
          </w:p>
          <w:p w:rsidR="008142AF" w:rsidRPr="00E40A83" w:rsidRDefault="008142AF" w:rsidP="003D1EFF">
            <w:pPr>
              <w:widowControl w:val="0"/>
              <w:numPr>
                <w:ilvl w:val="0"/>
                <w:numId w:val="17"/>
              </w:numPr>
              <w:tabs>
                <w:tab w:val="left" w:pos="320"/>
              </w:tabs>
              <w:suppressAutoHyphens/>
              <w:ind w:hanging="248"/>
              <w:jc w:val="both"/>
              <w:rPr>
                <w:sz w:val="24"/>
                <w:szCs w:val="24"/>
                <w:lang w:eastAsia="ar-SA"/>
              </w:rPr>
            </w:pPr>
            <w:r w:rsidRPr="00E40A83">
              <w:rPr>
                <w:sz w:val="24"/>
                <w:szCs w:val="24"/>
                <w:lang w:eastAsia="ar-SA"/>
              </w:rPr>
              <w:t>Киоски, лоточная торговля, временные павильоны розничной торговли;</w:t>
            </w:r>
          </w:p>
          <w:p w:rsidR="008142AF" w:rsidRPr="00E40A83" w:rsidRDefault="008142AF" w:rsidP="003D1EFF">
            <w:pPr>
              <w:widowControl w:val="0"/>
              <w:numPr>
                <w:ilvl w:val="0"/>
                <w:numId w:val="17"/>
              </w:numPr>
              <w:tabs>
                <w:tab w:val="left" w:pos="320"/>
              </w:tabs>
              <w:suppressAutoHyphens/>
              <w:ind w:hanging="248"/>
              <w:jc w:val="both"/>
              <w:rPr>
                <w:sz w:val="24"/>
                <w:szCs w:val="24"/>
                <w:lang w:eastAsia="ar-SA"/>
              </w:rPr>
            </w:pPr>
            <w:r w:rsidRPr="00E40A83">
              <w:rPr>
                <w:sz w:val="24"/>
                <w:szCs w:val="24"/>
                <w:lang w:eastAsia="ar-SA"/>
              </w:rPr>
              <w:t>Центры логистики;</w:t>
            </w:r>
          </w:p>
          <w:p w:rsidR="008142AF" w:rsidRPr="00E40A83" w:rsidRDefault="008142AF" w:rsidP="003D1EFF">
            <w:pPr>
              <w:widowControl w:val="0"/>
              <w:tabs>
                <w:tab w:val="left" w:pos="320"/>
              </w:tabs>
              <w:suppressAutoHyphens/>
              <w:ind w:left="36"/>
              <w:jc w:val="both"/>
              <w:rPr>
                <w:sz w:val="24"/>
                <w:szCs w:val="24"/>
                <w:lang w:eastAsia="ar-SA"/>
              </w:rPr>
            </w:pPr>
          </w:p>
        </w:tc>
      </w:tr>
      <w:tr w:rsidR="008142AF" w:rsidRPr="00E40A83" w:rsidTr="009F763F">
        <w:trPr>
          <w:trHeight w:val="181"/>
        </w:trPr>
        <w:tc>
          <w:tcPr>
            <w:tcW w:w="47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p w:rsidR="008142AF" w:rsidRPr="00E40A83" w:rsidRDefault="008142AF" w:rsidP="003D1EFF">
            <w:pPr>
              <w:tabs>
                <w:tab w:val="left" w:pos="1155"/>
              </w:tabs>
              <w:suppressAutoHyphens/>
              <w:jc w:val="center"/>
              <w:rPr>
                <w:sz w:val="24"/>
                <w:szCs w:val="24"/>
                <w:lang w:eastAsia="ar-SA"/>
              </w:rPr>
            </w:pPr>
          </w:p>
        </w:tc>
        <w:tc>
          <w:tcPr>
            <w:tcW w:w="2373"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Вспомогательные виды разрешенного использования.</w:t>
            </w:r>
          </w:p>
        </w:tc>
        <w:tc>
          <w:tcPr>
            <w:tcW w:w="6648" w:type="dxa"/>
            <w:tcBorders>
              <w:top w:val="nil"/>
              <w:left w:val="single" w:sz="4" w:space="0" w:color="000000"/>
              <w:bottom w:val="single" w:sz="4" w:space="0" w:color="auto"/>
              <w:right w:val="single" w:sz="4" w:space="0" w:color="000000"/>
            </w:tcBorders>
          </w:tcPr>
          <w:p w:rsidR="008142AF" w:rsidRPr="00E40A83" w:rsidRDefault="008142AF" w:rsidP="003D1EFF">
            <w:pPr>
              <w:widowControl w:val="0"/>
              <w:numPr>
                <w:ilvl w:val="0"/>
                <w:numId w:val="15"/>
              </w:numPr>
              <w:tabs>
                <w:tab w:val="left" w:pos="320"/>
                <w:tab w:val="left" w:pos="420"/>
              </w:tabs>
              <w:suppressAutoHyphens/>
              <w:ind w:left="320" w:hanging="284"/>
              <w:jc w:val="both"/>
              <w:rPr>
                <w:sz w:val="24"/>
                <w:szCs w:val="24"/>
                <w:lang w:eastAsia="ar-SA"/>
              </w:rPr>
            </w:pPr>
            <w:r w:rsidRPr="00E40A83">
              <w:rPr>
                <w:sz w:val="24"/>
                <w:szCs w:val="24"/>
                <w:lang w:eastAsia="ar-SA"/>
              </w:rPr>
              <w:t>Администрация и конторы, связанные с эксплуатацией рынка;</w:t>
            </w:r>
          </w:p>
          <w:p w:rsidR="008142AF" w:rsidRPr="00E40A83" w:rsidRDefault="008142AF" w:rsidP="003D1EFF">
            <w:pPr>
              <w:widowControl w:val="0"/>
              <w:numPr>
                <w:ilvl w:val="0"/>
                <w:numId w:val="15"/>
              </w:numPr>
              <w:tabs>
                <w:tab w:val="left" w:pos="320"/>
                <w:tab w:val="left" w:pos="420"/>
              </w:tabs>
              <w:suppressAutoHyphens/>
              <w:ind w:left="320" w:hanging="284"/>
              <w:jc w:val="both"/>
              <w:rPr>
                <w:sz w:val="24"/>
                <w:szCs w:val="24"/>
                <w:lang w:eastAsia="ar-SA"/>
              </w:rPr>
            </w:pPr>
            <w:r w:rsidRPr="00E40A83">
              <w:rPr>
                <w:sz w:val="24"/>
                <w:szCs w:val="24"/>
                <w:lang w:eastAsia="ar-SA"/>
              </w:rPr>
              <w:t>Гостиницы;</w:t>
            </w:r>
          </w:p>
          <w:p w:rsidR="008142AF" w:rsidRPr="00E40A83" w:rsidRDefault="008142AF" w:rsidP="003D1EFF">
            <w:pPr>
              <w:widowControl w:val="0"/>
              <w:numPr>
                <w:ilvl w:val="0"/>
                <w:numId w:val="15"/>
              </w:numPr>
              <w:tabs>
                <w:tab w:val="left" w:pos="320"/>
                <w:tab w:val="left" w:pos="420"/>
              </w:tabs>
              <w:suppressAutoHyphens/>
              <w:ind w:left="320" w:hanging="284"/>
              <w:jc w:val="both"/>
              <w:rPr>
                <w:sz w:val="24"/>
                <w:szCs w:val="24"/>
                <w:lang w:eastAsia="ar-SA"/>
              </w:rPr>
            </w:pPr>
            <w:r w:rsidRPr="00E40A83">
              <w:rPr>
                <w:sz w:val="24"/>
                <w:szCs w:val="24"/>
                <w:lang w:eastAsia="ar-SA"/>
              </w:rPr>
              <w:t>Объекты пожарной охраны;</w:t>
            </w:r>
          </w:p>
          <w:p w:rsidR="008142AF" w:rsidRPr="00E40A83" w:rsidRDefault="008142AF" w:rsidP="003D1EFF">
            <w:pPr>
              <w:widowControl w:val="0"/>
              <w:numPr>
                <w:ilvl w:val="0"/>
                <w:numId w:val="15"/>
              </w:numPr>
              <w:tabs>
                <w:tab w:val="left" w:pos="320"/>
                <w:tab w:val="left" w:pos="420"/>
              </w:tabs>
              <w:suppressAutoHyphens/>
              <w:ind w:left="320" w:hanging="284"/>
              <w:jc w:val="both"/>
              <w:rPr>
                <w:sz w:val="24"/>
                <w:szCs w:val="24"/>
                <w:lang w:eastAsia="ar-SA"/>
              </w:rPr>
            </w:pPr>
            <w:r w:rsidRPr="00E40A83">
              <w:rPr>
                <w:sz w:val="24"/>
                <w:szCs w:val="24"/>
                <w:lang w:eastAsia="ar-SA"/>
              </w:rPr>
              <w:t>Отделения, участковые пункты милиции и пункты охраны общественного правопорядка;</w:t>
            </w:r>
          </w:p>
          <w:p w:rsidR="008142AF" w:rsidRPr="00E40A83" w:rsidRDefault="008142AF" w:rsidP="003D1EFF">
            <w:pPr>
              <w:widowControl w:val="0"/>
              <w:numPr>
                <w:ilvl w:val="0"/>
                <w:numId w:val="15"/>
              </w:numPr>
              <w:tabs>
                <w:tab w:val="left" w:pos="320"/>
                <w:tab w:val="left" w:pos="420"/>
              </w:tabs>
              <w:suppressAutoHyphens/>
              <w:ind w:left="320" w:hanging="284"/>
              <w:jc w:val="both"/>
              <w:rPr>
                <w:sz w:val="24"/>
                <w:szCs w:val="24"/>
                <w:lang w:eastAsia="ar-SA"/>
              </w:rPr>
            </w:pPr>
            <w:r w:rsidRPr="00E40A83">
              <w:rPr>
                <w:sz w:val="24"/>
                <w:szCs w:val="24"/>
                <w:lang w:eastAsia="ar-SA"/>
              </w:rPr>
              <w:t>Парковки;</w:t>
            </w:r>
          </w:p>
          <w:p w:rsidR="008142AF" w:rsidRPr="00E40A83" w:rsidRDefault="008142AF" w:rsidP="003D1EFF">
            <w:pPr>
              <w:widowControl w:val="0"/>
              <w:numPr>
                <w:ilvl w:val="0"/>
                <w:numId w:val="15"/>
              </w:numPr>
              <w:tabs>
                <w:tab w:val="left" w:pos="320"/>
                <w:tab w:val="left" w:pos="420"/>
              </w:tabs>
              <w:suppressAutoHyphens/>
              <w:ind w:left="320" w:hanging="284"/>
              <w:jc w:val="both"/>
              <w:rPr>
                <w:sz w:val="24"/>
                <w:szCs w:val="24"/>
                <w:lang w:eastAsia="ar-SA"/>
              </w:rPr>
            </w:pPr>
            <w:r w:rsidRPr="00E40A83">
              <w:rPr>
                <w:sz w:val="24"/>
                <w:szCs w:val="24"/>
                <w:lang w:eastAsia="ar-SA"/>
              </w:rPr>
              <w:t>Общественные туалеты;</w:t>
            </w:r>
          </w:p>
          <w:p w:rsidR="008142AF" w:rsidRPr="00E40A83" w:rsidRDefault="008142AF" w:rsidP="003D1EFF">
            <w:pPr>
              <w:widowControl w:val="0"/>
              <w:numPr>
                <w:ilvl w:val="0"/>
                <w:numId w:val="15"/>
              </w:numPr>
              <w:tabs>
                <w:tab w:val="left" w:pos="320"/>
                <w:tab w:val="left" w:pos="420"/>
              </w:tabs>
              <w:suppressAutoHyphens/>
              <w:ind w:left="320" w:hanging="284"/>
              <w:jc w:val="both"/>
              <w:rPr>
                <w:sz w:val="24"/>
                <w:szCs w:val="24"/>
                <w:lang w:eastAsia="ar-SA"/>
              </w:rPr>
            </w:pPr>
            <w:r w:rsidRPr="00E40A83">
              <w:rPr>
                <w:sz w:val="24"/>
                <w:szCs w:val="24"/>
                <w:lang w:eastAsia="ar-SA"/>
              </w:rPr>
              <w:t>Скверы и участки зеленых насаждений.</w:t>
            </w:r>
          </w:p>
        </w:tc>
      </w:tr>
      <w:tr w:rsidR="00443F0F" w:rsidRPr="00E40A83" w:rsidTr="00443F0F">
        <w:trPr>
          <w:trHeight w:val="181"/>
        </w:trPr>
        <w:tc>
          <w:tcPr>
            <w:tcW w:w="476" w:type="dxa"/>
            <w:tcBorders>
              <w:top w:val="nil"/>
              <w:left w:val="single" w:sz="4" w:space="0" w:color="000000"/>
              <w:bottom w:val="single" w:sz="4" w:space="0" w:color="000000"/>
              <w:right w:val="nil"/>
            </w:tcBorders>
          </w:tcPr>
          <w:p w:rsidR="00443F0F" w:rsidRPr="00E40A83" w:rsidRDefault="00443F0F" w:rsidP="00443F0F">
            <w:pPr>
              <w:tabs>
                <w:tab w:val="left" w:pos="1155"/>
              </w:tabs>
              <w:suppressAutoHyphens/>
              <w:snapToGrid w:val="0"/>
              <w:jc w:val="center"/>
              <w:rPr>
                <w:sz w:val="24"/>
                <w:szCs w:val="24"/>
                <w:lang w:eastAsia="ar-SA"/>
              </w:rPr>
            </w:pPr>
            <w:r w:rsidRPr="00E40A83">
              <w:rPr>
                <w:sz w:val="24"/>
                <w:szCs w:val="24"/>
                <w:lang w:eastAsia="ar-SA"/>
              </w:rPr>
              <w:t>3.</w:t>
            </w:r>
          </w:p>
        </w:tc>
        <w:tc>
          <w:tcPr>
            <w:tcW w:w="2373" w:type="dxa"/>
            <w:tcBorders>
              <w:top w:val="nil"/>
              <w:left w:val="single" w:sz="4" w:space="0" w:color="000000"/>
              <w:bottom w:val="single" w:sz="4" w:space="0" w:color="auto"/>
              <w:right w:val="nil"/>
            </w:tcBorders>
          </w:tcPr>
          <w:p w:rsidR="00443F0F" w:rsidRPr="00E40A83" w:rsidRDefault="00443F0F" w:rsidP="00443F0F">
            <w:pPr>
              <w:tabs>
                <w:tab w:val="left" w:pos="1155"/>
              </w:tabs>
              <w:suppressAutoHyphens/>
              <w:snapToGrid w:val="0"/>
              <w:rPr>
                <w:sz w:val="24"/>
                <w:szCs w:val="24"/>
                <w:lang w:eastAsia="ar-SA"/>
              </w:rPr>
            </w:pPr>
            <w:r w:rsidRPr="00E40A83">
              <w:rPr>
                <w:sz w:val="24"/>
                <w:szCs w:val="24"/>
                <w:lang w:eastAsia="ar-SA"/>
              </w:rPr>
              <w:t>Условно разрешенные виды использования.</w:t>
            </w:r>
          </w:p>
        </w:tc>
        <w:tc>
          <w:tcPr>
            <w:tcW w:w="6648" w:type="dxa"/>
            <w:tcBorders>
              <w:top w:val="single" w:sz="4" w:space="0" w:color="auto"/>
              <w:left w:val="single" w:sz="4" w:space="0" w:color="000000"/>
              <w:bottom w:val="single" w:sz="4" w:space="0" w:color="auto"/>
              <w:right w:val="single" w:sz="4" w:space="0" w:color="000000"/>
            </w:tcBorders>
          </w:tcPr>
          <w:p w:rsidR="00443F0F" w:rsidRPr="00E40A83" w:rsidRDefault="00443F0F" w:rsidP="00443F0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Отделения банков, пункты приема валюты;</w:t>
            </w:r>
          </w:p>
          <w:p w:rsidR="00443F0F" w:rsidRPr="00E40A83" w:rsidRDefault="00443F0F" w:rsidP="00443F0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Коммунальные предприятия;</w:t>
            </w:r>
          </w:p>
          <w:p w:rsidR="00443F0F" w:rsidRPr="00E40A83" w:rsidRDefault="00443F0F" w:rsidP="00443F0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Оптовая торговля «с колес»;</w:t>
            </w:r>
          </w:p>
          <w:p w:rsidR="00443F0F" w:rsidRPr="00E40A83" w:rsidRDefault="00443F0F" w:rsidP="00443F0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Наземные гаражи и автостоянки на отдельных участках;</w:t>
            </w:r>
          </w:p>
          <w:p w:rsidR="00443F0F" w:rsidRPr="00E40A83" w:rsidRDefault="00443F0F" w:rsidP="00443F0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Развлекательные учреждения.</w:t>
            </w:r>
          </w:p>
        </w:tc>
      </w:tr>
      <w:tr w:rsidR="008142AF" w:rsidRPr="00E40A83" w:rsidTr="009F763F">
        <w:trPr>
          <w:trHeight w:val="181"/>
        </w:trPr>
        <w:tc>
          <w:tcPr>
            <w:tcW w:w="9497"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320"/>
                <w:tab w:val="left" w:pos="420"/>
              </w:tabs>
              <w:suppressAutoHyphens/>
              <w:ind w:left="36"/>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F763F">
        <w:trPr>
          <w:trHeight w:val="1435"/>
        </w:trPr>
        <w:tc>
          <w:tcPr>
            <w:tcW w:w="476" w:type="dxa"/>
            <w:tcBorders>
              <w:top w:val="nil"/>
              <w:left w:val="single" w:sz="4" w:space="0" w:color="000000"/>
              <w:bottom w:val="single" w:sz="4" w:space="0" w:color="000000"/>
              <w:right w:val="nil"/>
            </w:tcBorders>
          </w:tcPr>
          <w:p w:rsidR="008142AF" w:rsidRPr="00E40A83" w:rsidRDefault="00443F0F" w:rsidP="003D1EFF">
            <w:pPr>
              <w:tabs>
                <w:tab w:val="left" w:pos="1155"/>
              </w:tabs>
              <w:suppressAutoHyphens/>
              <w:snapToGrid w:val="0"/>
              <w:jc w:val="center"/>
              <w:rPr>
                <w:sz w:val="24"/>
                <w:szCs w:val="24"/>
                <w:lang w:eastAsia="ar-SA"/>
              </w:rPr>
            </w:pPr>
            <w:r>
              <w:rPr>
                <w:sz w:val="24"/>
                <w:szCs w:val="24"/>
                <w:lang w:eastAsia="ar-SA"/>
              </w:rPr>
              <w:t>4</w:t>
            </w:r>
            <w:r w:rsidR="008142AF" w:rsidRPr="00E40A83">
              <w:rPr>
                <w:sz w:val="24"/>
                <w:szCs w:val="24"/>
                <w:lang w:eastAsia="ar-SA"/>
              </w:rPr>
              <w:t>.</w:t>
            </w:r>
          </w:p>
        </w:tc>
        <w:tc>
          <w:tcPr>
            <w:tcW w:w="2373" w:type="dxa"/>
            <w:tcBorders>
              <w:top w:val="nil"/>
              <w:left w:val="single" w:sz="4" w:space="0" w:color="000000"/>
              <w:bottom w:val="single" w:sz="4" w:space="0" w:color="auto"/>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Условно разрешенные виды использования.</w:t>
            </w:r>
          </w:p>
        </w:tc>
        <w:tc>
          <w:tcPr>
            <w:tcW w:w="6648" w:type="dxa"/>
            <w:tcBorders>
              <w:top w:val="single" w:sz="4" w:space="0" w:color="auto"/>
              <w:left w:val="single" w:sz="4" w:space="0" w:color="000000"/>
              <w:bottom w:val="single" w:sz="4" w:space="0" w:color="auto"/>
              <w:right w:val="single" w:sz="4" w:space="0" w:color="000000"/>
            </w:tcBorders>
          </w:tcPr>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Отделения банков, пункты приема валюты;</w:t>
            </w:r>
          </w:p>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Коммунальные предприятия;</w:t>
            </w:r>
          </w:p>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Оптовая торговля «с колес»;</w:t>
            </w:r>
          </w:p>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Наземные гаражи и автостоянки на отдельных участках;</w:t>
            </w:r>
          </w:p>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Развлекательные учреждения.</w:t>
            </w:r>
          </w:p>
        </w:tc>
      </w:tr>
      <w:tr w:rsidR="008142AF" w:rsidRPr="00E40A83" w:rsidTr="009F763F">
        <w:trPr>
          <w:trHeight w:val="3418"/>
        </w:trPr>
        <w:tc>
          <w:tcPr>
            <w:tcW w:w="476" w:type="dxa"/>
            <w:tcBorders>
              <w:top w:val="nil"/>
              <w:left w:val="single" w:sz="4" w:space="0" w:color="000000"/>
              <w:bottom w:val="nil"/>
              <w:right w:val="nil"/>
            </w:tcBorders>
          </w:tcPr>
          <w:p w:rsidR="008142AF" w:rsidRPr="00E40A83" w:rsidRDefault="00443F0F" w:rsidP="003D1EFF">
            <w:pPr>
              <w:tabs>
                <w:tab w:val="left" w:pos="1155"/>
              </w:tabs>
              <w:suppressAutoHyphens/>
              <w:snapToGrid w:val="0"/>
              <w:jc w:val="center"/>
              <w:rPr>
                <w:sz w:val="24"/>
                <w:szCs w:val="24"/>
                <w:lang w:eastAsia="ar-SA"/>
              </w:rPr>
            </w:pPr>
            <w:r>
              <w:rPr>
                <w:sz w:val="24"/>
                <w:szCs w:val="24"/>
                <w:lang w:eastAsia="ar-SA"/>
              </w:rPr>
              <w:t>5</w:t>
            </w:r>
            <w:r w:rsidR="008142AF" w:rsidRPr="00E40A83">
              <w:rPr>
                <w:sz w:val="24"/>
                <w:szCs w:val="24"/>
                <w:lang w:eastAsia="ar-SA"/>
              </w:rPr>
              <w:t>.</w:t>
            </w:r>
          </w:p>
        </w:tc>
        <w:tc>
          <w:tcPr>
            <w:tcW w:w="2373" w:type="dxa"/>
            <w:tcBorders>
              <w:top w:val="nil"/>
              <w:left w:val="single" w:sz="4" w:space="0" w:color="000000"/>
              <w:bottom w:val="nil"/>
              <w:right w:val="nil"/>
            </w:tcBorders>
          </w:tcPr>
          <w:p w:rsidR="008142AF" w:rsidRPr="00E40A83" w:rsidRDefault="008142AF" w:rsidP="00A65BAF">
            <w:pPr>
              <w:tabs>
                <w:tab w:val="left" w:pos="1155"/>
              </w:tabs>
              <w:suppressAutoHyphens/>
              <w:snapToGrid w:val="0"/>
              <w:rPr>
                <w:sz w:val="24"/>
                <w:szCs w:val="24"/>
                <w:lang w:eastAsia="ar-SA"/>
              </w:rPr>
            </w:pPr>
            <w:r w:rsidRPr="00E40A83">
              <w:rPr>
                <w:sz w:val="24"/>
                <w:szCs w:val="24"/>
                <w:lang w:eastAsia="ar-SA"/>
              </w:rPr>
              <w:t>Архитектурно-строительные требования.</w:t>
            </w:r>
          </w:p>
        </w:tc>
        <w:tc>
          <w:tcPr>
            <w:tcW w:w="6648"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Предельная минимальная и (или) максимальная площадь земельных участков, высота зданий и процент застройки определяются в соответствии с проектом планировки.</w:t>
            </w:r>
          </w:p>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Размер земельных участков для гаражей и автостоянок - в соответствии с проектом планировки и СНиП 2.07.01-89*.</w:t>
            </w:r>
          </w:p>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Формируемая зона должна иметь удобные транспортные связи с районами города и области и располагаться либо в коммунальных зонах, либо на подходах к городу;</w:t>
            </w:r>
          </w:p>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Парковки и открытые площадки для легковых автомобилей в соответствии с нормами СНиП 2.07.01-89* и СНиП 21-02-99.</w:t>
            </w:r>
          </w:p>
          <w:p w:rsidR="008142AF" w:rsidRPr="00E40A83" w:rsidRDefault="008142AF" w:rsidP="003D1EFF">
            <w:pPr>
              <w:widowControl w:val="0"/>
              <w:numPr>
                <w:ilvl w:val="0"/>
                <w:numId w:val="15"/>
              </w:numPr>
              <w:tabs>
                <w:tab w:val="left" w:pos="320"/>
                <w:tab w:val="left" w:pos="420"/>
                <w:tab w:val="left" w:pos="461"/>
              </w:tabs>
              <w:suppressAutoHyphens/>
              <w:ind w:left="320" w:hanging="284"/>
              <w:jc w:val="both"/>
              <w:rPr>
                <w:sz w:val="24"/>
                <w:szCs w:val="24"/>
                <w:lang w:eastAsia="ar-SA"/>
              </w:rPr>
            </w:pPr>
            <w:r w:rsidRPr="00E40A83">
              <w:rPr>
                <w:sz w:val="24"/>
                <w:szCs w:val="24"/>
                <w:lang w:eastAsia="ar-SA"/>
              </w:rPr>
              <w:t>Устройство пандусов в местах перепада для обеспечения удобного проезда маломобильного населения.</w:t>
            </w:r>
          </w:p>
        </w:tc>
      </w:tr>
      <w:tr w:rsidR="008142AF" w:rsidRPr="00E40A83" w:rsidTr="009F763F">
        <w:trPr>
          <w:trHeight w:val="131"/>
        </w:trPr>
        <w:tc>
          <w:tcPr>
            <w:tcW w:w="9497" w:type="dxa"/>
            <w:gridSpan w:val="3"/>
            <w:tcBorders>
              <w:top w:val="nil"/>
              <w:left w:val="single" w:sz="4" w:space="0" w:color="000000"/>
              <w:bottom w:val="nil"/>
              <w:right w:val="single" w:sz="4" w:space="0" w:color="000000"/>
            </w:tcBorders>
            <w:vAlign w:val="center"/>
          </w:tcPr>
          <w:p w:rsidR="008142AF" w:rsidRPr="00E40A83" w:rsidRDefault="008142AF" w:rsidP="003D1EFF">
            <w:pPr>
              <w:widowControl w:val="0"/>
              <w:tabs>
                <w:tab w:val="left" w:pos="320"/>
                <w:tab w:val="left" w:pos="420"/>
                <w:tab w:val="left" w:pos="461"/>
              </w:tabs>
              <w:suppressAutoHyphens/>
              <w:ind w:left="36"/>
              <w:jc w:val="center"/>
              <w:rPr>
                <w:sz w:val="24"/>
                <w:szCs w:val="24"/>
                <w:lang w:eastAsia="ar-SA"/>
              </w:rPr>
            </w:pPr>
            <w:r w:rsidRPr="00E40A83">
              <w:rPr>
                <w:sz w:val="24"/>
                <w:szCs w:val="24"/>
                <w:lang w:eastAsia="ar-SA"/>
              </w:rPr>
              <w:lastRenderedPageBreak/>
              <w:t>Ограничения использования земельных участков и объектов капитального строительства.</w:t>
            </w:r>
          </w:p>
        </w:tc>
      </w:tr>
      <w:tr w:rsidR="008142AF" w:rsidRPr="00E40A83" w:rsidTr="009F763F">
        <w:trPr>
          <w:trHeight w:val="720"/>
        </w:trPr>
        <w:tc>
          <w:tcPr>
            <w:tcW w:w="476" w:type="dxa"/>
            <w:tcBorders>
              <w:top w:val="single" w:sz="4" w:space="0" w:color="auto"/>
              <w:left w:val="single" w:sz="4" w:space="0" w:color="000000"/>
              <w:bottom w:val="single" w:sz="4" w:space="0" w:color="000000"/>
              <w:right w:val="nil"/>
            </w:tcBorders>
          </w:tcPr>
          <w:p w:rsidR="008142AF" w:rsidRPr="00E40A83" w:rsidRDefault="00443F0F" w:rsidP="003D1EFF">
            <w:pPr>
              <w:tabs>
                <w:tab w:val="left" w:pos="1155"/>
              </w:tabs>
              <w:suppressAutoHyphens/>
              <w:snapToGrid w:val="0"/>
              <w:jc w:val="center"/>
              <w:rPr>
                <w:sz w:val="24"/>
                <w:szCs w:val="24"/>
                <w:lang w:eastAsia="ar-SA"/>
              </w:rPr>
            </w:pPr>
            <w:r>
              <w:rPr>
                <w:sz w:val="24"/>
                <w:szCs w:val="24"/>
                <w:lang w:eastAsia="ar-SA"/>
              </w:rPr>
              <w:t>6</w:t>
            </w:r>
            <w:r w:rsidR="008142AF" w:rsidRPr="00E40A83">
              <w:rPr>
                <w:sz w:val="24"/>
                <w:szCs w:val="24"/>
                <w:lang w:eastAsia="ar-SA"/>
              </w:rPr>
              <w:t>.</w:t>
            </w:r>
          </w:p>
        </w:tc>
        <w:tc>
          <w:tcPr>
            <w:tcW w:w="2373" w:type="dxa"/>
            <w:tcBorders>
              <w:top w:val="single" w:sz="4" w:space="0" w:color="auto"/>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Санитарные и экологические требования.</w:t>
            </w:r>
          </w:p>
        </w:tc>
        <w:tc>
          <w:tcPr>
            <w:tcW w:w="6648" w:type="dxa"/>
            <w:tcBorders>
              <w:top w:val="single" w:sz="4" w:space="0" w:color="auto"/>
              <w:left w:val="single" w:sz="4" w:space="0" w:color="000000"/>
              <w:bottom w:val="single" w:sz="4" w:space="0" w:color="000000"/>
              <w:right w:val="single" w:sz="4" w:space="0" w:color="000000"/>
            </w:tcBorders>
          </w:tcPr>
          <w:p w:rsidR="008142AF" w:rsidRPr="00E40A83" w:rsidRDefault="008142AF" w:rsidP="003D1EFF">
            <w:pPr>
              <w:widowControl w:val="0"/>
              <w:numPr>
                <w:ilvl w:val="0"/>
                <w:numId w:val="16"/>
              </w:numPr>
              <w:tabs>
                <w:tab w:val="left" w:pos="320"/>
                <w:tab w:val="left" w:pos="420"/>
              </w:tabs>
              <w:suppressAutoHyphens/>
              <w:ind w:left="320" w:hanging="284"/>
              <w:jc w:val="both"/>
              <w:rPr>
                <w:sz w:val="24"/>
                <w:szCs w:val="24"/>
                <w:lang w:eastAsia="ar-SA"/>
              </w:rPr>
            </w:pPr>
            <w:r w:rsidRPr="00E40A83">
              <w:rPr>
                <w:sz w:val="24"/>
                <w:szCs w:val="24"/>
                <w:lang w:eastAsia="ar-SA"/>
              </w:rPr>
              <w:t>Благоустройство и санитарная очистка территории.</w:t>
            </w:r>
          </w:p>
        </w:tc>
      </w:tr>
      <w:tr w:rsidR="008142AF" w:rsidRPr="00E40A83" w:rsidTr="009F763F">
        <w:trPr>
          <w:trHeight w:val="791"/>
        </w:trPr>
        <w:tc>
          <w:tcPr>
            <w:tcW w:w="476" w:type="dxa"/>
            <w:tcBorders>
              <w:top w:val="nil"/>
              <w:left w:val="single" w:sz="4" w:space="0" w:color="000000"/>
              <w:bottom w:val="single" w:sz="4" w:space="0" w:color="auto"/>
              <w:right w:val="nil"/>
            </w:tcBorders>
          </w:tcPr>
          <w:p w:rsidR="008142AF" w:rsidRPr="00E40A83" w:rsidRDefault="00443F0F" w:rsidP="003D1EFF">
            <w:pPr>
              <w:suppressAutoHyphens/>
              <w:snapToGrid w:val="0"/>
              <w:rPr>
                <w:sz w:val="24"/>
                <w:szCs w:val="24"/>
                <w:lang w:eastAsia="ar-SA"/>
              </w:rPr>
            </w:pPr>
            <w:r>
              <w:rPr>
                <w:sz w:val="24"/>
                <w:szCs w:val="24"/>
                <w:lang w:eastAsia="ar-SA"/>
              </w:rPr>
              <w:t>7</w:t>
            </w:r>
            <w:r w:rsidR="008142AF" w:rsidRPr="00E40A83">
              <w:rPr>
                <w:sz w:val="24"/>
                <w:szCs w:val="24"/>
                <w:lang w:eastAsia="ar-SA"/>
              </w:rPr>
              <w:t>.</w:t>
            </w:r>
          </w:p>
        </w:tc>
        <w:tc>
          <w:tcPr>
            <w:tcW w:w="2373" w:type="dxa"/>
            <w:tcBorders>
              <w:top w:val="nil"/>
              <w:left w:val="single" w:sz="4" w:space="0" w:color="000000"/>
              <w:bottom w:val="single" w:sz="4" w:space="0" w:color="auto"/>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Защита от опасных природных процессов.</w:t>
            </w:r>
          </w:p>
        </w:tc>
        <w:tc>
          <w:tcPr>
            <w:tcW w:w="6648" w:type="dxa"/>
            <w:tcBorders>
              <w:top w:val="nil"/>
              <w:left w:val="single" w:sz="4" w:space="0" w:color="000000"/>
              <w:bottom w:val="single" w:sz="4" w:space="0" w:color="auto"/>
              <w:right w:val="single" w:sz="4" w:space="0" w:color="000000"/>
            </w:tcBorders>
          </w:tcPr>
          <w:p w:rsidR="008142AF" w:rsidRPr="00E40A83" w:rsidRDefault="008142AF" w:rsidP="003D1EFF">
            <w:pPr>
              <w:widowControl w:val="0"/>
              <w:numPr>
                <w:ilvl w:val="0"/>
                <w:numId w:val="16"/>
              </w:numPr>
              <w:tabs>
                <w:tab w:val="left" w:pos="320"/>
                <w:tab w:val="left" w:pos="420"/>
              </w:tabs>
              <w:suppressAutoHyphens/>
              <w:snapToGrid w:val="0"/>
              <w:ind w:left="320" w:hanging="284"/>
              <w:jc w:val="both"/>
              <w:rPr>
                <w:sz w:val="24"/>
                <w:szCs w:val="24"/>
                <w:lang w:eastAsia="ar-SA"/>
              </w:rPr>
            </w:pPr>
            <w:r w:rsidRPr="00E40A83">
              <w:rPr>
                <w:sz w:val="24"/>
                <w:szCs w:val="24"/>
                <w:lang w:eastAsia="ar-SA"/>
              </w:rPr>
              <w:t>Организация отвода поверхностных вод по лоткам проездов к дождеприемникам, установленным в пониженных местах и вдоль улиц;</w:t>
            </w:r>
          </w:p>
          <w:p w:rsidR="008142AF" w:rsidRPr="00E40A83" w:rsidRDefault="008142AF" w:rsidP="003D1EFF">
            <w:pPr>
              <w:widowControl w:val="0"/>
              <w:numPr>
                <w:ilvl w:val="0"/>
                <w:numId w:val="16"/>
              </w:numPr>
              <w:tabs>
                <w:tab w:val="left" w:pos="320"/>
                <w:tab w:val="left" w:pos="420"/>
              </w:tabs>
              <w:suppressAutoHyphens/>
              <w:snapToGrid w:val="0"/>
              <w:ind w:left="320" w:hanging="284"/>
              <w:jc w:val="both"/>
              <w:rPr>
                <w:sz w:val="24"/>
                <w:szCs w:val="24"/>
                <w:lang w:eastAsia="ar-SA"/>
              </w:rPr>
            </w:pPr>
            <w:r w:rsidRPr="00E40A83">
              <w:rPr>
                <w:sz w:val="24"/>
                <w:szCs w:val="24"/>
                <w:lang w:eastAsia="ar-SA"/>
              </w:rPr>
              <w:t>При возведении капитальных зданий дополнительные инженерно-геологические изыскания.</w:t>
            </w:r>
          </w:p>
        </w:tc>
      </w:tr>
    </w:tbl>
    <w:p w:rsidR="00443F0F" w:rsidRPr="009E09EC" w:rsidRDefault="00443F0F" w:rsidP="00443F0F">
      <w:pPr>
        <w:ind w:firstLine="851"/>
        <w:jc w:val="both"/>
        <w:rPr>
          <w:sz w:val="24"/>
          <w:szCs w:val="24"/>
        </w:rPr>
      </w:pPr>
      <w:r w:rsidRPr="009E09EC">
        <w:rPr>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sz w:val="24"/>
          <w:szCs w:val="24"/>
        </w:rPr>
        <w:t>О2</w:t>
      </w:r>
      <w:r w:rsidRPr="009E09EC">
        <w:rPr>
          <w:sz w:val="24"/>
          <w:szCs w:val="24"/>
        </w:rPr>
        <w:t xml:space="preserve"> включают в себя:</w:t>
      </w:r>
    </w:p>
    <w:p w:rsidR="00443F0F" w:rsidRPr="009E09EC" w:rsidRDefault="00443F0F" w:rsidP="00443F0F">
      <w:pPr>
        <w:ind w:firstLine="851"/>
        <w:jc w:val="both"/>
        <w:rPr>
          <w:sz w:val="24"/>
          <w:szCs w:val="24"/>
        </w:rPr>
      </w:pPr>
      <w:r w:rsidRPr="009E09EC">
        <w:rPr>
          <w:sz w:val="24"/>
          <w:szCs w:val="24"/>
        </w:rPr>
        <w:t>1) предельные (минимальные и (или) максимальные) размеры земельных участков, в том числе их площадь:</w:t>
      </w:r>
    </w:p>
    <w:tbl>
      <w:tblPr>
        <w:tblStyle w:val="af0"/>
        <w:tblW w:w="0" w:type="auto"/>
        <w:tblLook w:val="04A0" w:firstRow="1" w:lastRow="0" w:firstColumn="1" w:lastColumn="0" w:noHBand="0" w:noVBand="1"/>
      </w:tblPr>
      <w:tblGrid>
        <w:gridCol w:w="3684"/>
        <w:gridCol w:w="2520"/>
        <w:gridCol w:w="3195"/>
      </w:tblGrid>
      <w:tr w:rsidR="00443F0F" w:rsidRPr="009E09EC" w:rsidTr="00443F0F">
        <w:trPr>
          <w:trHeight w:val="534"/>
        </w:trPr>
        <w:tc>
          <w:tcPr>
            <w:tcW w:w="3684" w:type="dxa"/>
            <w:vAlign w:val="center"/>
          </w:tcPr>
          <w:p w:rsidR="00443F0F" w:rsidRPr="009E09EC" w:rsidRDefault="00443F0F" w:rsidP="00443F0F">
            <w:pPr>
              <w:jc w:val="center"/>
              <w:rPr>
                <w:b/>
                <w:sz w:val="24"/>
                <w:szCs w:val="24"/>
              </w:rPr>
            </w:pPr>
            <w:r w:rsidRPr="009E09EC">
              <w:rPr>
                <w:b/>
                <w:sz w:val="24"/>
                <w:szCs w:val="24"/>
              </w:rPr>
              <w:t>Наименование объекта</w:t>
            </w:r>
          </w:p>
        </w:tc>
        <w:tc>
          <w:tcPr>
            <w:tcW w:w="2520" w:type="dxa"/>
            <w:vAlign w:val="center"/>
          </w:tcPr>
          <w:p w:rsidR="00443F0F" w:rsidRPr="009E09EC" w:rsidRDefault="00443F0F" w:rsidP="00443F0F">
            <w:pPr>
              <w:jc w:val="center"/>
              <w:rPr>
                <w:b/>
                <w:sz w:val="24"/>
                <w:szCs w:val="24"/>
              </w:rPr>
            </w:pPr>
            <w:r w:rsidRPr="009E09EC">
              <w:rPr>
                <w:b/>
                <w:sz w:val="24"/>
                <w:szCs w:val="24"/>
              </w:rPr>
              <w:t>Число мест</w:t>
            </w:r>
          </w:p>
        </w:tc>
        <w:tc>
          <w:tcPr>
            <w:tcW w:w="3195" w:type="dxa"/>
            <w:vAlign w:val="center"/>
          </w:tcPr>
          <w:p w:rsidR="00443F0F" w:rsidRPr="009E09EC" w:rsidRDefault="00443F0F" w:rsidP="00443F0F">
            <w:pPr>
              <w:jc w:val="center"/>
              <w:rPr>
                <w:b/>
                <w:sz w:val="24"/>
                <w:szCs w:val="24"/>
              </w:rPr>
            </w:pPr>
            <w:r w:rsidRPr="009E09EC">
              <w:rPr>
                <w:b/>
                <w:sz w:val="24"/>
                <w:szCs w:val="24"/>
              </w:rPr>
              <w:t>Размеры земельных участков</w:t>
            </w:r>
          </w:p>
        </w:tc>
      </w:tr>
      <w:tr w:rsidR="00443F0F" w:rsidRPr="009E09EC" w:rsidTr="00443F0F">
        <w:trPr>
          <w:trHeight w:val="1112"/>
        </w:trPr>
        <w:tc>
          <w:tcPr>
            <w:tcW w:w="3684" w:type="dxa"/>
          </w:tcPr>
          <w:p w:rsidR="00443F0F" w:rsidRPr="009E09EC" w:rsidRDefault="00443F0F" w:rsidP="00443F0F">
            <w:pPr>
              <w:pStyle w:val="afff"/>
              <w:numPr>
                <w:ilvl w:val="0"/>
                <w:numId w:val="56"/>
              </w:numPr>
              <w:ind w:left="0" w:firstLine="0"/>
              <w:jc w:val="both"/>
            </w:pPr>
            <w:r w:rsidRPr="009E09EC">
              <w:t>информационные туристические центры, центры обслуживания туристов;</w:t>
            </w:r>
          </w:p>
        </w:tc>
        <w:tc>
          <w:tcPr>
            <w:tcW w:w="2520" w:type="dxa"/>
          </w:tcPr>
          <w:p w:rsidR="00443F0F" w:rsidRPr="009E09EC" w:rsidRDefault="00443F0F" w:rsidP="00443F0F">
            <w:pPr>
              <w:jc w:val="both"/>
              <w:rPr>
                <w:sz w:val="24"/>
                <w:szCs w:val="24"/>
              </w:rPr>
            </w:pPr>
            <w:r w:rsidRPr="009E09EC">
              <w:rPr>
                <w:sz w:val="24"/>
                <w:szCs w:val="24"/>
              </w:rPr>
              <w:t>Туристские базы</w:t>
            </w:r>
          </w:p>
          <w:p w:rsidR="00443F0F" w:rsidRPr="009E09EC" w:rsidRDefault="00443F0F" w:rsidP="00443F0F">
            <w:pPr>
              <w:jc w:val="both"/>
              <w:rPr>
                <w:sz w:val="24"/>
                <w:szCs w:val="24"/>
              </w:rPr>
            </w:pPr>
            <w:r w:rsidRPr="009E09EC">
              <w:rPr>
                <w:sz w:val="24"/>
                <w:szCs w:val="24"/>
              </w:rPr>
              <w:t>По заданию на проектирование</w:t>
            </w:r>
          </w:p>
        </w:tc>
        <w:tc>
          <w:tcPr>
            <w:tcW w:w="3195" w:type="dxa"/>
          </w:tcPr>
          <w:p w:rsidR="00443F0F" w:rsidRPr="009E09EC" w:rsidRDefault="00443F0F" w:rsidP="00443F0F">
            <w:pPr>
              <w:jc w:val="both"/>
              <w:rPr>
                <w:sz w:val="24"/>
                <w:szCs w:val="24"/>
              </w:rPr>
            </w:pPr>
          </w:p>
          <w:p w:rsidR="00443F0F" w:rsidRPr="009E09EC" w:rsidRDefault="00443F0F" w:rsidP="00443F0F">
            <w:pPr>
              <w:rPr>
                <w:sz w:val="24"/>
                <w:szCs w:val="24"/>
              </w:rPr>
            </w:pPr>
            <w:r w:rsidRPr="009E09EC">
              <w:rPr>
                <w:sz w:val="24"/>
                <w:szCs w:val="24"/>
              </w:rPr>
              <w:t>65-80 м2 на 1 место</w:t>
            </w:r>
          </w:p>
        </w:tc>
      </w:tr>
      <w:tr w:rsidR="00443F0F" w:rsidRPr="009E09EC" w:rsidTr="00443F0F">
        <w:trPr>
          <w:trHeight w:val="563"/>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залы аттракционов и игровых автоматов;</w:t>
            </w:r>
          </w:p>
        </w:tc>
        <w:tc>
          <w:tcPr>
            <w:tcW w:w="2520" w:type="dxa"/>
          </w:tcPr>
          <w:p w:rsidR="00443F0F" w:rsidRPr="009E09EC" w:rsidRDefault="00443F0F" w:rsidP="00443F0F">
            <w:pPr>
              <w:jc w:val="both"/>
              <w:rPr>
                <w:sz w:val="24"/>
                <w:szCs w:val="24"/>
              </w:rPr>
            </w:pPr>
            <w:r w:rsidRPr="009E09EC">
              <w:rPr>
                <w:sz w:val="24"/>
                <w:szCs w:val="24"/>
              </w:rPr>
              <w:t>3 м2 площади пола на 1 тыс. чел.</w:t>
            </w:r>
          </w:p>
        </w:tc>
        <w:tc>
          <w:tcPr>
            <w:tcW w:w="3195" w:type="dxa"/>
          </w:tcPr>
          <w:p w:rsidR="00443F0F" w:rsidRPr="009E09EC" w:rsidRDefault="00443F0F" w:rsidP="00443F0F">
            <w:r w:rsidRPr="009E09EC">
              <w:rPr>
                <w:sz w:val="24"/>
                <w:szCs w:val="24"/>
              </w:rPr>
              <w:t>По заданию на проектирование</w:t>
            </w:r>
          </w:p>
        </w:tc>
      </w:tr>
      <w:tr w:rsidR="00443F0F" w:rsidRPr="009E09EC" w:rsidTr="00443F0F">
        <w:trPr>
          <w:trHeight w:val="548"/>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компьютерные центры, интернет-кафе;</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временные торговые объекты;</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2180"/>
        </w:trPr>
        <w:tc>
          <w:tcPr>
            <w:tcW w:w="3684" w:type="dxa"/>
          </w:tcPr>
          <w:p w:rsidR="00443F0F" w:rsidRPr="009E09EC" w:rsidRDefault="00443F0F" w:rsidP="00443F0F">
            <w:pPr>
              <w:pStyle w:val="afff"/>
              <w:numPr>
                <w:ilvl w:val="0"/>
                <w:numId w:val="56"/>
              </w:numPr>
              <w:ind w:left="0" w:firstLine="0"/>
              <w:jc w:val="both"/>
            </w:pPr>
            <w:r w:rsidRPr="009E09EC">
              <w:t>магазины, торговые комплексы, торговые дома, дома быта;</w:t>
            </w:r>
          </w:p>
        </w:tc>
        <w:tc>
          <w:tcPr>
            <w:tcW w:w="2520" w:type="dxa"/>
          </w:tcPr>
          <w:p w:rsidR="00443F0F" w:rsidRPr="009E09EC" w:rsidRDefault="00443F0F" w:rsidP="00443F0F">
            <w:pPr>
              <w:jc w:val="both"/>
              <w:rPr>
                <w:sz w:val="24"/>
                <w:szCs w:val="24"/>
              </w:rPr>
            </w:pPr>
          </w:p>
        </w:tc>
        <w:tc>
          <w:tcPr>
            <w:tcW w:w="3195" w:type="dxa"/>
          </w:tcPr>
          <w:p w:rsidR="00443F0F" w:rsidRPr="009E09EC" w:rsidRDefault="00443F0F" w:rsidP="00443F0F">
            <w:pPr>
              <w:jc w:val="both"/>
              <w:rPr>
                <w:sz w:val="24"/>
                <w:szCs w:val="24"/>
              </w:rPr>
            </w:pPr>
            <w:r w:rsidRPr="009E09EC">
              <w:rPr>
                <w:sz w:val="24"/>
                <w:szCs w:val="24"/>
              </w:rPr>
              <w:t>Торговые центры малых городов и сельских поселений с числом жителей, тыс. чел.:</w:t>
            </w:r>
          </w:p>
          <w:p w:rsidR="00443F0F" w:rsidRPr="009E09EC" w:rsidRDefault="00443F0F" w:rsidP="00443F0F">
            <w:pPr>
              <w:jc w:val="both"/>
              <w:rPr>
                <w:sz w:val="24"/>
                <w:szCs w:val="24"/>
              </w:rPr>
            </w:pPr>
            <w:r w:rsidRPr="009E09EC">
              <w:rPr>
                <w:sz w:val="24"/>
                <w:szCs w:val="24"/>
              </w:rPr>
              <w:t>до 1 0,1-0,2 га</w:t>
            </w:r>
          </w:p>
          <w:p w:rsidR="00443F0F" w:rsidRPr="009E09EC" w:rsidRDefault="00443F0F" w:rsidP="00443F0F">
            <w:pPr>
              <w:jc w:val="both"/>
              <w:rPr>
                <w:sz w:val="24"/>
                <w:szCs w:val="24"/>
              </w:rPr>
            </w:pPr>
            <w:r w:rsidRPr="009E09EC">
              <w:rPr>
                <w:sz w:val="24"/>
                <w:szCs w:val="24"/>
              </w:rPr>
              <w:t>св. 1 до 3 0,2-0,4 га</w:t>
            </w:r>
          </w:p>
          <w:p w:rsidR="00443F0F" w:rsidRPr="009E09EC" w:rsidRDefault="00443F0F" w:rsidP="00443F0F">
            <w:pPr>
              <w:jc w:val="both"/>
              <w:rPr>
                <w:sz w:val="24"/>
                <w:szCs w:val="24"/>
              </w:rPr>
            </w:pPr>
            <w:r w:rsidRPr="009E09EC">
              <w:rPr>
                <w:sz w:val="24"/>
                <w:szCs w:val="24"/>
              </w:rPr>
              <w:t>св. 3 до 4 0,4-0,6 га</w:t>
            </w: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крупные торговые комплексы;</w:t>
            </w:r>
          </w:p>
        </w:tc>
        <w:tc>
          <w:tcPr>
            <w:tcW w:w="2520" w:type="dxa"/>
            <w:vMerge w:val="restart"/>
          </w:tcPr>
          <w:p w:rsidR="00443F0F" w:rsidRPr="009E09EC" w:rsidRDefault="00443F0F" w:rsidP="00443F0F">
            <w:pPr>
              <w:jc w:val="both"/>
              <w:rPr>
                <w:sz w:val="24"/>
                <w:szCs w:val="24"/>
              </w:rPr>
            </w:pPr>
            <w:r w:rsidRPr="009E09EC">
              <w:rPr>
                <w:sz w:val="24"/>
                <w:szCs w:val="24"/>
              </w:rPr>
              <w:t>24-40 м2 торговой площади на 1000 чел.</w:t>
            </w:r>
          </w:p>
        </w:tc>
        <w:tc>
          <w:tcPr>
            <w:tcW w:w="3195" w:type="dxa"/>
            <w:vMerge w:val="restart"/>
          </w:tcPr>
          <w:p w:rsidR="00443F0F" w:rsidRPr="009E09EC" w:rsidRDefault="00443F0F" w:rsidP="00443F0F">
            <w:pPr>
              <w:jc w:val="both"/>
              <w:rPr>
                <w:sz w:val="24"/>
                <w:szCs w:val="24"/>
              </w:rPr>
            </w:pPr>
            <w:r w:rsidRPr="009E09EC">
              <w:rPr>
                <w:sz w:val="24"/>
                <w:szCs w:val="24"/>
              </w:rPr>
              <w:t>От 7 до 14 м2 на 1 м2 торговой площади рыночного комплекса в зависимости от вместимости:</w:t>
            </w:r>
          </w:p>
          <w:p w:rsidR="00443F0F" w:rsidRPr="009E09EC" w:rsidRDefault="00443F0F" w:rsidP="00443F0F">
            <w:pPr>
              <w:jc w:val="both"/>
              <w:rPr>
                <w:sz w:val="24"/>
                <w:szCs w:val="24"/>
              </w:rPr>
            </w:pPr>
            <w:r w:rsidRPr="009E09EC">
              <w:rPr>
                <w:sz w:val="24"/>
                <w:szCs w:val="24"/>
              </w:rPr>
              <w:t>14 м2 - при торговой площади до 600 м2</w:t>
            </w:r>
          </w:p>
        </w:tc>
      </w:tr>
      <w:tr w:rsidR="00443F0F" w:rsidRPr="009E09EC" w:rsidTr="00443F0F">
        <w:trPr>
          <w:trHeight w:val="1335"/>
        </w:trPr>
        <w:tc>
          <w:tcPr>
            <w:tcW w:w="3684" w:type="dxa"/>
          </w:tcPr>
          <w:p w:rsidR="00443F0F" w:rsidRPr="009E09EC" w:rsidRDefault="00443F0F" w:rsidP="00443F0F">
            <w:pPr>
              <w:pStyle w:val="afff"/>
              <w:numPr>
                <w:ilvl w:val="0"/>
                <w:numId w:val="56"/>
              </w:numPr>
              <w:ind w:left="0" w:firstLine="0"/>
              <w:jc w:val="both"/>
            </w:pPr>
            <w:r w:rsidRPr="009E09EC">
              <w:t>рынки, ярмарки, выставки товаров;</w:t>
            </w:r>
          </w:p>
        </w:tc>
        <w:tc>
          <w:tcPr>
            <w:tcW w:w="2520" w:type="dxa"/>
            <w:vMerge/>
          </w:tcPr>
          <w:p w:rsidR="00443F0F" w:rsidRPr="009E09EC" w:rsidRDefault="00443F0F" w:rsidP="00443F0F">
            <w:pPr>
              <w:jc w:val="both"/>
              <w:rPr>
                <w:sz w:val="24"/>
                <w:szCs w:val="24"/>
              </w:rPr>
            </w:pPr>
          </w:p>
        </w:tc>
        <w:tc>
          <w:tcPr>
            <w:tcW w:w="3195" w:type="dxa"/>
            <w:vMerge/>
          </w:tcPr>
          <w:p w:rsidR="00443F0F" w:rsidRPr="009E09EC" w:rsidRDefault="00443F0F" w:rsidP="00443F0F">
            <w:pPr>
              <w:jc w:val="both"/>
              <w:rPr>
                <w:sz w:val="24"/>
                <w:szCs w:val="24"/>
              </w:rPr>
            </w:pPr>
          </w:p>
        </w:tc>
      </w:tr>
      <w:tr w:rsidR="00443F0F" w:rsidRPr="009E09EC" w:rsidTr="00443F0F">
        <w:trPr>
          <w:trHeight w:val="563"/>
        </w:trPr>
        <w:tc>
          <w:tcPr>
            <w:tcW w:w="3684" w:type="dxa"/>
          </w:tcPr>
          <w:p w:rsidR="00443F0F" w:rsidRPr="009E09EC" w:rsidRDefault="00443F0F" w:rsidP="00443F0F">
            <w:pPr>
              <w:pStyle w:val="afff"/>
              <w:numPr>
                <w:ilvl w:val="0"/>
                <w:numId w:val="56"/>
              </w:numPr>
              <w:ind w:left="0" w:firstLine="0"/>
              <w:jc w:val="both"/>
            </w:pPr>
            <w:r w:rsidRPr="009E09EC">
              <w:t>рекламные агентства;</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824"/>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фирмы по предоставлению услуг сотовой и пейджинговой связи;</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1379"/>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lastRenderedPageBreak/>
              <w:t>транспортные агентства по сервисному обслуживанию населения: кассы по продаже билетов, менеджерские услуги и т.д.,</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1364"/>
        </w:trPr>
        <w:tc>
          <w:tcPr>
            <w:tcW w:w="3684" w:type="dxa"/>
          </w:tcPr>
          <w:p w:rsidR="00443F0F" w:rsidRPr="009E09EC" w:rsidRDefault="00443F0F" w:rsidP="00443F0F">
            <w:pPr>
              <w:numPr>
                <w:ilvl w:val="0"/>
                <w:numId w:val="57"/>
              </w:numPr>
              <w:tabs>
                <w:tab w:val="num" w:pos="426"/>
              </w:tabs>
              <w:ind w:left="0" w:firstLine="0"/>
              <w:jc w:val="both"/>
              <w:rPr>
                <w:sz w:val="24"/>
                <w:szCs w:val="24"/>
              </w:rPr>
            </w:pPr>
            <w:r w:rsidRPr="009E09EC">
              <w:rPr>
                <w:sz w:val="24"/>
                <w:szCs w:val="24"/>
              </w:rPr>
              <w:t>предприятия общественного питания (столовые, кафе, закусочные, бары, рестораны);</w:t>
            </w:r>
          </w:p>
        </w:tc>
        <w:tc>
          <w:tcPr>
            <w:tcW w:w="2520" w:type="dxa"/>
          </w:tcPr>
          <w:p w:rsidR="00443F0F" w:rsidRPr="009E09EC" w:rsidRDefault="00443F0F" w:rsidP="00443F0F">
            <w:pPr>
              <w:jc w:val="both"/>
              <w:rPr>
                <w:sz w:val="24"/>
                <w:szCs w:val="24"/>
              </w:rPr>
            </w:pPr>
            <w:r w:rsidRPr="009E09EC">
              <w:rPr>
                <w:sz w:val="24"/>
                <w:szCs w:val="24"/>
              </w:rPr>
              <w:t>40 мест на 1 тыс. чел.</w:t>
            </w:r>
          </w:p>
        </w:tc>
        <w:tc>
          <w:tcPr>
            <w:tcW w:w="3195" w:type="dxa"/>
          </w:tcPr>
          <w:p w:rsidR="00443F0F" w:rsidRPr="009E09EC" w:rsidRDefault="00443F0F" w:rsidP="00443F0F">
            <w:pPr>
              <w:jc w:val="both"/>
              <w:rPr>
                <w:sz w:val="24"/>
                <w:szCs w:val="24"/>
              </w:rPr>
            </w:pPr>
            <w:r w:rsidRPr="009E09EC">
              <w:rPr>
                <w:sz w:val="24"/>
                <w:szCs w:val="24"/>
              </w:rPr>
              <w:t>При числе мест, га на 100 мест:</w:t>
            </w:r>
          </w:p>
          <w:p w:rsidR="00443F0F" w:rsidRPr="009E09EC" w:rsidRDefault="00443F0F" w:rsidP="00443F0F">
            <w:pPr>
              <w:jc w:val="both"/>
              <w:rPr>
                <w:sz w:val="24"/>
                <w:szCs w:val="24"/>
              </w:rPr>
            </w:pPr>
            <w:r w:rsidRPr="009E09EC">
              <w:rPr>
                <w:sz w:val="24"/>
                <w:szCs w:val="24"/>
              </w:rPr>
              <w:t>до 50                 0,2-0,25</w:t>
            </w:r>
          </w:p>
          <w:p w:rsidR="00443F0F" w:rsidRPr="009E09EC" w:rsidRDefault="00443F0F" w:rsidP="00443F0F">
            <w:pPr>
              <w:jc w:val="both"/>
              <w:rPr>
                <w:sz w:val="24"/>
                <w:szCs w:val="24"/>
              </w:rPr>
            </w:pPr>
            <w:r w:rsidRPr="009E09EC">
              <w:rPr>
                <w:sz w:val="24"/>
                <w:szCs w:val="24"/>
              </w:rPr>
              <w:t>св. 50 до 150     0,2-0,15</w:t>
            </w:r>
          </w:p>
          <w:p w:rsidR="00443F0F" w:rsidRPr="009E09EC" w:rsidRDefault="00443F0F" w:rsidP="00443F0F">
            <w:pPr>
              <w:jc w:val="both"/>
              <w:rPr>
                <w:sz w:val="24"/>
                <w:szCs w:val="24"/>
              </w:rPr>
            </w:pPr>
            <w:r w:rsidRPr="009E09EC">
              <w:rPr>
                <w:sz w:val="24"/>
                <w:szCs w:val="24"/>
              </w:rPr>
              <w:t>св. 150               0,1</w:t>
            </w:r>
          </w:p>
        </w:tc>
      </w:tr>
      <w:tr w:rsidR="00443F0F" w:rsidRPr="009E09EC" w:rsidTr="00443F0F">
        <w:trPr>
          <w:trHeight w:val="1379"/>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 xml:space="preserve">центры по предоставлению полиграфических услуг (ксерокопии, ламинирование, брошюровка и пр.) </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281"/>
        </w:trPr>
        <w:tc>
          <w:tcPr>
            <w:tcW w:w="3684" w:type="dxa"/>
          </w:tcPr>
          <w:p w:rsidR="00443F0F" w:rsidRPr="009E09EC" w:rsidRDefault="00443F0F" w:rsidP="00443F0F">
            <w:pPr>
              <w:numPr>
                <w:ilvl w:val="0"/>
                <w:numId w:val="56"/>
              </w:numPr>
              <w:ind w:left="0" w:firstLine="0"/>
              <w:jc w:val="both"/>
              <w:rPr>
                <w:sz w:val="24"/>
                <w:szCs w:val="24"/>
              </w:rPr>
            </w:pPr>
            <w:r w:rsidRPr="009E09EC">
              <w:rPr>
                <w:sz w:val="24"/>
                <w:szCs w:val="24"/>
              </w:rPr>
              <w:t>фотосалоны;</w:t>
            </w:r>
          </w:p>
        </w:tc>
        <w:tc>
          <w:tcPr>
            <w:tcW w:w="5715" w:type="dxa"/>
            <w:gridSpan w:val="2"/>
          </w:tcPr>
          <w:p w:rsidR="00443F0F" w:rsidRPr="009E09EC" w:rsidRDefault="00443F0F" w:rsidP="00443F0F">
            <w:pPr>
              <w:jc w:val="both"/>
              <w:rPr>
                <w:sz w:val="24"/>
                <w:szCs w:val="24"/>
              </w:rPr>
            </w:pPr>
            <w:r w:rsidRPr="009E09EC">
              <w:rPr>
                <w:sz w:val="24"/>
                <w:szCs w:val="24"/>
              </w:rPr>
              <w:t>По заданию на проектирование</w:t>
            </w:r>
            <w:r w:rsidRPr="009E09EC">
              <w:rPr>
                <w:sz w:val="24"/>
                <w:szCs w:val="24"/>
              </w:rPr>
              <w:tab/>
            </w:r>
          </w:p>
        </w:tc>
      </w:tr>
      <w:tr w:rsidR="00443F0F" w:rsidRPr="009E09EC" w:rsidTr="00443F0F">
        <w:trPr>
          <w:trHeight w:val="578"/>
        </w:trPr>
        <w:tc>
          <w:tcPr>
            <w:tcW w:w="3684" w:type="dxa"/>
          </w:tcPr>
          <w:p w:rsidR="00443F0F" w:rsidRPr="009E09EC" w:rsidRDefault="00443F0F" w:rsidP="00443F0F">
            <w:pPr>
              <w:pStyle w:val="afff"/>
              <w:numPr>
                <w:ilvl w:val="0"/>
                <w:numId w:val="56"/>
              </w:numPr>
              <w:ind w:left="0" w:firstLine="0"/>
              <w:jc w:val="both"/>
            </w:pPr>
            <w:r w:rsidRPr="009E09EC">
              <w:t>общественные туалеты.</w:t>
            </w:r>
          </w:p>
        </w:tc>
        <w:tc>
          <w:tcPr>
            <w:tcW w:w="2520" w:type="dxa"/>
          </w:tcPr>
          <w:p w:rsidR="00443F0F" w:rsidRPr="009E09EC" w:rsidRDefault="00443F0F" w:rsidP="00443F0F">
            <w:pPr>
              <w:jc w:val="both"/>
              <w:rPr>
                <w:sz w:val="24"/>
                <w:szCs w:val="24"/>
              </w:rPr>
            </w:pPr>
            <w:r w:rsidRPr="009E09EC">
              <w:rPr>
                <w:sz w:val="24"/>
                <w:szCs w:val="24"/>
              </w:rPr>
              <w:t>1 прибор на 1 тыс. чел.</w:t>
            </w:r>
          </w:p>
        </w:tc>
        <w:tc>
          <w:tcPr>
            <w:tcW w:w="3195" w:type="dxa"/>
          </w:tcPr>
          <w:p w:rsidR="00443F0F" w:rsidRPr="009E09EC" w:rsidRDefault="00443F0F" w:rsidP="00443F0F">
            <w:pPr>
              <w:jc w:val="both"/>
              <w:rPr>
                <w:sz w:val="24"/>
                <w:szCs w:val="24"/>
              </w:rPr>
            </w:pPr>
            <w:r w:rsidRPr="009E09EC">
              <w:rPr>
                <w:sz w:val="24"/>
                <w:szCs w:val="24"/>
              </w:rPr>
              <w:t>По заданию на проектирование</w:t>
            </w:r>
          </w:p>
        </w:tc>
      </w:tr>
    </w:tbl>
    <w:p w:rsidR="00443F0F" w:rsidRDefault="00443F0F" w:rsidP="00443F0F">
      <w:pPr>
        <w:ind w:firstLine="851"/>
        <w:jc w:val="both"/>
        <w:rPr>
          <w:i/>
          <w:sz w:val="24"/>
          <w:szCs w:val="24"/>
        </w:rPr>
      </w:pPr>
    </w:p>
    <w:p w:rsidR="00443F0F" w:rsidRPr="009E09EC" w:rsidRDefault="00443F0F" w:rsidP="00443F0F">
      <w:pPr>
        <w:ind w:firstLine="851"/>
        <w:jc w:val="both"/>
        <w:rPr>
          <w:sz w:val="24"/>
          <w:szCs w:val="24"/>
        </w:rPr>
      </w:pPr>
      <w:r w:rsidRPr="009E09EC">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443F0F" w:rsidRPr="009E09EC" w:rsidRDefault="00443F0F" w:rsidP="00443F0F">
      <w:pPr>
        <w:ind w:firstLine="851"/>
        <w:jc w:val="both"/>
        <w:rPr>
          <w:sz w:val="24"/>
          <w:szCs w:val="24"/>
        </w:rPr>
      </w:pPr>
      <w:r w:rsidRPr="009E09EC">
        <w:rPr>
          <w:sz w:val="24"/>
          <w:szCs w:val="24"/>
        </w:rPr>
        <w:t xml:space="preserve">3) предельное количество этажей зданий, строений, сооружений – не подлежит ограничению, определяется в рамках разработки проектной документации; </w:t>
      </w:r>
    </w:p>
    <w:p w:rsidR="00443F0F" w:rsidRPr="009E09EC" w:rsidRDefault="00443F0F" w:rsidP="00443F0F">
      <w:pPr>
        <w:ind w:firstLine="851"/>
        <w:jc w:val="both"/>
        <w:rPr>
          <w:sz w:val="24"/>
          <w:szCs w:val="24"/>
        </w:rPr>
      </w:pPr>
      <w:r w:rsidRPr="009E09EC">
        <w:rPr>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sz w:val="24"/>
          <w:szCs w:val="24"/>
        </w:rPr>
        <w:t>8</w:t>
      </w:r>
      <w:r w:rsidRPr="009E09EC">
        <w:rPr>
          <w:sz w:val="24"/>
          <w:szCs w:val="24"/>
        </w:rPr>
        <w:t>0 %.</w:t>
      </w:r>
    </w:p>
    <w:p w:rsidR="008142AF" w:rsidRDefault="008142AF" w:rsidP="00063723">
      <w:pPr>
        <w:tabs>
          <w:tab w:val="left" w:pos="1155"/>
        </w:tabs>
        <w:suppressAutoHyphens/>
        <w:spacing w:line="276" w:lineRule="auto"/>
        <w:jc w:val="right"/>
        <w:rPr>
          <w:b/>
          <w:sz w:val="24"/>
          <w:szCs w:val="24"/>
          <w:lang w:eastAsia="ar-SA"/>
        </w:rPr>
      </w:pPr>
    </w:p>
    <w:p w:rsidR="00443F0F" w:rsidRPr="00E40A83" w:rsidRDefault="00443F0F" w:rsidP="00063723">
      <w:pPr>
        <w:tabs>
          <w:tab w:val="left" w:pos="1155"/>
        </w:tabs>
        <w:suppressAutoHyphens/>
        <w:spacing w:line="276" w:lineRule="auto"/>
        <w:jc w:val="right"/>
        <w:rPr>
          <w:b/>
          <w:sz w:val="24"/>
          <w:szCs w:val="24"/>
          <w:lang w:eastAsia="ar-SA"/>
        </w:rPr>
      </w:pP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Индекс зоны О 3</w:t>
      </w: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Зона учреждений здравоохранения.</w:t>
      </w:r>
    </w:p>
    <w:tbl>
      <w:tblPr>
        <w:tblW w:w="9497" w:type="dxa"/>
        <w:tblInd w:w="392" w:type="dxa"/>
        <w:tblLook w:val="04A0" w:firstRow="1" w:lastRow="0" w:firstColumn="1" w:lastColumn="0" w:noHBand="0" w:noVBand="1"/>
      </w:tblPr>
      <w:tblGrid>
        <w:gridCol w:w="463"/>
        <w:gridCol w:w="2318"/>
        <w:gridCol w:w="6716"/>
      </w:tblGrid>
      <w:tr w:rsidR="008142AF" w:rsidRPr="00E40A83" w:rsidTr="009F763F">
        <w:tc>
          <w:tcPr>
            <w:tcW w:w="463"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318"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6716"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F763F">
        <w:tc>
          <w:tcPr>
            <w:tcW w:w="9497"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772"/>
        </w:trPr>
        <w:tc>
          <w:tcPr>
            <w:tcW w:w="463"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tc>
        <w:tc>
          <w:tcPr>
            <w:tcW w:w="2318"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 Основные виды разрешенного использования.</w:t>
            </w:r>
          </w:p>
        </w:tc>
        <w:tc>
          <w:tcPr>
            <w:tcW w:w="6716"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8"/>
              </w:numPr>
              <w:tabs>
                <w:tab w:val="left" w:pos="360"/>
                <w:tab w:val="left" w:pos="1155"/>
              </w:tabs>
              <w:suppressAutoHyphens/>
              <w:snapToGrid w:val="0"/>
              <w:ind w:left="0" w:firstLine="0"/>
              <w:jc w:val="both"/>
              <w:rPr>
                <w:sz w:val="24"/>
                <w:szCs w:val="24"/>
                <w:lang w:eastAsia="ar-SA"/>
              </w:rPr>
            </w:pPr>
            <w:r w:rsidRPr="00E40A83">
              <w:rPr>
                <w:sz w:val="24"/>
                <w:szCs w:val="24"/>
                <w:lang w:eastAsia="ar-SA"/>
              </w:rPr>
              <w:t>Больницы, поликлиники, подстанции скорой медицинской помощи, аптеки, профилактории.</w:t>
            </w:r>
          </w:p>
        </w:tc>
      </w:tr>
      <w:tr w:rsidR="008142AF" w:rsidRPr="00E40A83" w:rsidTr="009F763F">
        <w:trPr>
          <w:trHeight w:val="634"/>
        </w:trPr>
        <w:tc>
          <w:tcPr>
            <w:tcW w:w="463"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p w:rsidR="008142AF" w:rsidRPr="00E40A83" w:rsidRDefault="008142AF" w:rsidP="003D1EFF">
            <w:pPr>
              <w:tabs>
                <w:tab w:val="left" w:pos="1155"/>
              </w:tabs>
              <w:suppressAutoHyphens/>
              <w:jc w:val="center"/>
              <w:rPr>
                <w:sz w:val="24"/>
                <w:szCs w:val="24"/>
                <w:lang w:eastAsia="ar-SA"/>
              </w:rPr>
            </w:pPr>
          </w:p>
        </w:tc>
        <w:tc>
          <w:tcPr>
            <w:tcW w:w="2318"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Вспомогательные виды разрешенного</w:t>
            </w:r>
          </w:p>
          <w:p w:rsidR="008142AF" w:rsidRPr="00E40A83" w:rsidRDefault="008142AF" w:rsidP="003D1EFF">
            <w:pPr>
              <w:tabs>
                <w:tab w:val="left" w:pos="1155"/>
              </w:tabs>
              <w:suppressAutoHyphens/>
              <w:jc w:val="both"/>
              <w:rPr>
                <w:sz w:val="24"/>
                <w:szCs w:val="24"/>
                <w:lang w:eastAsia="ar-SA"/>
              </w:rPr>
            </w:pPr>
            <w:r w:rsidRPr="00E40A83">
              <w:rPr>
                <w:sz w:val="24"/>
                <w:szCs w:val="24"/>
                <w:lang w:eastAsia="ar-SA"/>
              </w:rPr>
              <w:t>использования.</w:t>
            </w:r>
          </w:p>
        </w:tc>
        <w:tc>
          <w:tcPr>
            <w:tcW w:w="6716"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9"/>
              </w:numPr>
              <w:tabs>
                <w:tab w:val="left" w:pos="420"/>
                <w:tab w:val="left" w:pos="1155"/>
              </w:tabs>
              <w:suppressAutoHyphens/>
              <w:snapToGrid w:val="0"/>
              <w:ind w:left="0" w:firstLine="0"/>
              <w:jc w:val="both"/>
              <w:rPr>
                <w:sz w:val="24"/>
                <w:szCs w:val="24"/>
                <w:lang w:eastAsia="ar-SA"/>
              </w:rPr>
            </w:pPr>
            <w:r w:rsidRPr="00E40A83">
              <w:rPr>
                <w:sz w:val="24"/>
                <w:szCs w:val="24"/>
                <w:lang w:eastAsia="ar-SA"/>
              </w:rPr>
              <w:t>Сооружения для постоянного и временного хранения транспортных средств специального назначения.</w:t>
            </w:r>
          </w:p>
          <w:p w:rsidR="008142AF" w:rsidRPr="00E40A83" w:rsidRDefault="008142AF" w:rsidP="003D1EFF">
            <w:pPr>
              <w:widowControl w:val="0"/>
              <w:numPr>
                <w:ilvl w:val="0"/>
                <w:numId w:val="19"/>
              </w:numPr>
              <w:tabs>
                <w:tab w:val="left" w:pos="420"/>
                <w:tab w:val="left" w:pos="1155"/>
              </w:tabs>
              <w:suppressAutoHyphens/>
              <w:snapToGrid w:val="0"/>
              <w:ind w:left="0" w:firstLine="0"/>
              <w:jc w:val="both"/>
              <w:rPr>
                <w:sz w:val="24"/>
                <w:szCs w:val="24"/>
                <w:lang w:eastAsia="ar-SA"/>
              </w:rPr>
            </w:pPr>
            <w:r w:rsidRPr="00E40A83">
              <w:rPr>
                <w:sz w:val="24"/>
                <w:szCs w:val="24"/>
                <w:lang w:eastAsia="ar-SA"/>
              </w:rPr>
              <w:t xml:space="preserve">Парки, скверы. </w:t>
            </w:r>
          </w:p>
          <w:p w:rsidR="008142AF" w:rsidRPr="00E40A83" w:rsidRDefault="008142AF" w:rsidP="003D1EFF">
            <w:pPr>
              <w:widowControl w:val="0"/>
              <w:numPr>
                <w:ilvl w:val="0"/>
                <w:numId w:val="19"/>
              </w:numPr>
              <w:tabs>
                <w:tab w:val="left" w:pos="420"/>
                <w:tab w:val="left" w:pos="1155"/>
              </w:tabs>
              <w:suppressAutoHyphens/>
              <w:snapToGrid w:val="0"/>
              <w:ind w:left="0" w:firstLine="0"/>
              <w:jc w:val="both"/>
              <w:rPr>
                <w:sz w:val="24"/>
                <w:szCs w:val="24"/>
                <w:lang w:eastAsia="ar-SA"/>
              </w:rPr>
            </w:pPr>
            <w:r w:rsidRPr="00E40A83">
              <w:rPr>
                <w:sz w:val="24"/>
                <w:szCs w:val="24"/>
                <w:lang w:eastAsia="ar-SA"/>
              </w:rPr>
              <w:t>Объекты религиозного назначения.</w:t>
            </w:r>
          </w:p>
          <w:p w:rsidR="008142AF" w:rsidRPr="00E40A83" w:rsidRDefault="008142AF" w:rsidP="003D1EFF">
            <w:pPr>
              <w:widowControl w:val="0"/>
              <w:numPr>
                <w:ilvl w:val="0"/>
                <w:numId w:val="19"/>
              </w:numPr>
              <w:tabs>
                <w:tab w:val="left" w:pos="420"/>
                <w:tab w:val="left" w:pos="1155"/>
              </w:tabs>
              <w:suppressAutoHyphens/>
              <w:ind w:left="0" w:firstLine="0"/>
              <w:jc w:val="both"/>
              <w:rPr>
                <w:sz w:val="24"/>
                <w:szCs w:val="24"/>
                <w:lang w:eastAsia="ar-SA"/>
              </w:rPr>
            </w:pPr>
            <w:r w:rsidRPr="00E40A83">
              <w:rPr>
                <w:sz w:val="24"/>
                <w:szCs w:val="24"/>
                <w:lang w:eastAsia="ar-SA"/>
              </w:rPr>
              <w:t>парковки, открытые автостоянки.</w:t>
            </w:r>
          </w:p>
        </w:tc>
      </w:tr>
      <w:tr w:rsidR="008142AF" w:rsidRPr="00E40A83" w:rsidTr="009F763F">
        <w:trPr>
          <w:trHeight w:val="634"/>
        </w:trPr>
        <w:tc>
          <w:tcPr>
            <w:tcW w:w="463"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p w:rsidR="008142AF" w:rsidRPr="00E40A83" w:rsidRDefault="008142AF" w:rsidP="003D1EFF">
            <w:pPr>
              <w:tabs>
                <w:tab w:val="left" w:pos="1155"/>
              </w:tabs>
              <w:suppressAutoHyphens/>
              <w:jc w:val="center"/>
              <w:rPr>
                <w:sz w:val="24"/>
                <w:szCs w:val="24"/>
                <w:lang w:eastAsia="ar-SA"/>
              </w:rPr>
            </w:pPr>
          </w:p>
        </w:tc>
        <w:tc>
          <w:tcPr>
            <w:tcW w:w="2318"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Условно разрешенные виды использования.</w:t>
            </w:r>
          </w:p>
        </w:tc>
        <w:tc>
          <w:tcPr>
            <w:tcW w:w="6716"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9"/>
              </w:numPr>
              <w:tabs>
                <w:tab w:val="left" w:pos="420"/>
                <w:tab w:val="left" w:pos="1155"/>
              </w:tabs>
              <w:suppressAutoHyphens/>
              <w:snapToGrid w:val="0"/>
              <w:ind w:left="0" w:firstLine="0"/>
              <w:jc w:val="both"/>
              <w:rPr>
                <w:sz w:val="24"/>
                <w:szCs w:val="24"/>
                <w:lang w:eastAsia="ar-SA"/>
              </w:rPr>
            </w:pPr>
            <w:r w:rsidRPr="00E40A83">
              <w:rPr>
                <w:sz w:val="24"/>
                <w:szCs w:val="24"/>
                <w:lang w:eastAsia="ar-SA"/>
              </w:rPr>
              <w:t>Магазины товаров первой необходимости.</w:t>
            </w:r>
          </w:p>
          <w:p w:rsidR="008142AF" w:rsidRPr="00E40A83" w:rsidRDefault="008142AF" w:rsidP="003D1EFF">
            <w:pPr>
              <w:widowControl w:val="0"/>
              <w:numPr>
                <w:ilvl w:val="0"/>
                <w:numId w:val="19"/>
              </w:numPr>
              <w:tabs>
                <w:tab w:val="left" w:pos="420"/>
                <w:tab w:val="left" w:pos="1155"/>
              </w:tabs>
              <w:suppressAutoHyphens/>
              <w:snapToGrid w:val="0"/>
              <w:ind w:left="0" w:firstLine="0"/>
              <w:jc w:val="both"/>
              <w:rPr>
                <w:sz w:val="24"/>
                <w:szCs w:val="24"/>
                <w:lang w:eastAsia="ar-SA"/>
              </w:rPr>
            </w:pPr>
            <w:r w:rsidRPr="00E40A83">
              <w:rPr>
                <w:sz w:val="24"/>
                <w:szCs w:val="24"/>
                <w:lang w:eastAsia="ar-SA"/>
              </w:rPr>
              <w:t>Киоски, временные павильоны розничной торговли.</w:t>
            </w:r>
          </w:p>
          <w:p w:rsidR="008142AF" w:rsidRPr="00E40A83" w:rsidRDefault="008142AF" w:rsidP="003D1EFF">
            <w:pPr>
              <w:widowControl w:val="0"/>
              <w:numPr>
                <w:ilvl w:val="0"/>
                <w:numId w:val="19"/>
              </w:numPr>
              <w:tabs>
                <w:tab w:val="left" w:pos="420"/>
                <w:tab w:val="left" w:pos="1155"/>
              </w:tabs>
              <w:suppressAutoHyphens/>
              <w:snapToGrid w:val="0"/>
              <w:ind w:left="0" w:firstLine="0"/>
              <w:jc w:val="both"/>
              <w:rPr>
                <w:sz w:val="24"/>
                <w:szCs w:val="24"/>
                <w:lang w:eastAsia="ar-SA"/>
              </w:rPr>
            </w:pPr>
            <w:r w:rsidRPr="00E40A83">
              <w:rPr>
                <w:sz w:val="24"/>
                <w:szCs w:val="24"/>
                <w:lang w:eastAsia="ar-SA"/>
              </w:rPr>
              <w:t>Жилые дома для медицинского и обслуживающего персонала.</w:t>
            </w:r>
          </w:p>
        </w:tc>
      </w:tr>
      <w:tr w:rsidR="008142AF" w:rsidRPr="00E40A83" w:rsidTr="009F763F">
        <w:trPr>
          <w:trHeight w:val="64"/>
        </w:trPr>
        <w:tc>
          <w:tcPr>
            <w:tcW w:w="9497"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snapToGrid w:val="0"/>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F763F">
        <w:trPr>
          <w:trHeight w:val="4688"/>
        </w:trPr>
        <w:tc>
          <w:tcPr>
            <w:tcW w:w="463"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lastRenderedPageBreak/>
              <w:t>4.</w:t>
            </w:r>
          </w:p>
        </w:tc>
        <w:tc>
          <w:tcPr>
            <w:tcW w:w="2318"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Архитектурно-строительные требования.</w:t>
            </w:r>
          </w:p>
          <w:p w:rsidR="008142AF" w:rsidRPr="00E40A83" w:rsidRDefault="008142AF" w:rsidP="003D1EFF">
            <w:pPr>
              <w:tabs>
                <w:tab w:val="left" w:pos="1155"/>
              </w:tabs>
              <w:suppressAutoHyphens/>
              <w:jc w:val="center"/>
              <w:rPr>
                <w:sz w:val="24"/>
                <w:szCs w:val="24"/>
                <w:lang w:eastAsia="ar-SA"/>
              </w:rPr>
            </w:pPr>
          </w:p>
        </w:tc>
        <w:tc>
          <w:tcPr>
            <w:tcW w:w="6716"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9"/>
              </w:numPr>
              <w:tabs>
                <w:tab w:val="left" w:pos="461"/>
              </w:tabs>
              <w:suppressAutoHyphens/>
              <w:snapToGrid w:val="0"/>
              <w:ind w:left="0" w:firstLine="0"/>
              <w:jc w:val="both"/>
              <w:rPr>
                <w:sz w:val="24"/>
                <w:szCs w:val="24"/>
                <w:lang w:eastAsia="ar-SA"/>
              </w:rPr>
            </w:pPr>
            <w:r w:rsidRPr="00E40A83">
              <w:rPr>
                <w:sz w:val="24"/>
                <w:szCs w:val="24"/>
                <w:lang w:eastAsia="ar-SA"/>
              </w:rPr>
              <w:t>Минимальные размеры земельного участка определяется в соответствии с проектом планировки и СНиП 2.07.01-89* приложением 7.</w:t>
            </w:r>
          </w:p>
          <w:p w:rsidR="008142AF" w:rsidRPr="00E40A83" w:rsidRDefault="008142AF" w:rsidP="003D1EFF">
            <w:pPr>
              <w:widowControl w:val="0"/>
              <w:numPr>
                <w:ilvl w:val="0"/>
                <w:numId w:val="19"/>
              </w:numPr>
              <w:tabs>
                <w:tab w:val="left" w:pos="1155"/>
              </w:tabs>
              <w:suppressAutoHyphens/>
              <w:snapToGrid w:val="0"/>
              <w:ind w:left="0" w:firstLine="0"/>
              <w:jc w:val="both"/>
              <w:rPr>
                <w:sz w:val="24"/>
                <w:szCs w:val="24"/>
                <w:lang w:eastAsia="ar-SA"/>
              </w:rPr>
            </w:pPr>
            <w:r w:rsidRPr="00E40A83">
              <w:rPr>
                <w:sz w:val="24"/>
                <w:szCs w:val="24"/>
                <w:lang w:eastAsia="ar-SA"/>
              </w:rPr>
              <w:t>Максимальный процент застройки определяется проектом планировки.</w:t>
            </w:r>
          </w:p>
          <w:p w:rsidR="008142AF" w:rsidRPr="00E40A83" w:rsidRDefault="008142AF" w:rsidP="003D1EFF">
            <w:pPr>
              <w:widowControl w:val="0"/>
              <w:numPr>
                <w:ilvl w:val="0"/>
                <w:numId w:val="19"/>
              </w:numPr>
              <w:tabs>
                <w:tab w:val="left" w:pos="1155"/>
              </w:tabs>
              <w:suppressAutoHyphens/>
              <w:snapToGrid w:val="0"/>
              <w:ind w:left="0" w:firstLine="0"/>
              <w:jc w:val="both"/>
              <w:rPr>
                <w:sz w:val="24"/>
                <w:szCs w:val="24"/>
                <w:lang w:eastAsia="ar-SA"/>
              </w:rPr>
            </w:pPr>
            <w:r w:rsidRPr="00E40A83">
              <w:rPr>
                <w:sz w:val="24"/>
                <w:szCs w:val="24"/>
                <w:lang w:eastAsia="ar-SA"/>
              </w:rPr>
              <w:t>Минимальные отступы от красных линий до границ земельных участков определяются в соответствии с проектом планировки.</w:t>
            </w:r>
          </w:p>
          <w:p w:rsidR="008142AF" w:rsidRPr="00E40A83" w:rsidRDefault="008142AF" w:rsidP="003D1EFF">
            <w:pPr>
              <w:widowControl w:val="0"/>
              <w:numPr>
                <w:ilvl w:val="0"/>
                <w:numId w:val="19"/>
              </w:numPr>
              <w:tabs>
                <w:tab w:val="left" w:pos="420"/>
                <w:tab w:val="left" w:pos="1155"/>
              </w:tabs>
              <w:suppressAutoHyphens/>
              <w:snapToGrid w:val="0"/>
              <w:ind w:left="0" w:firstLine="0"/>
              <w:jc w:val="both"/>
              <w:rPr>
                <w:sz w:val="24"/>
                <w:szCs w:val="24"/>
                <w:lang w:eastAsia="ar-SA"/>
              </w:rPr>
            </w:pPr>
            <w:r w:rsidRPr="00E40A83">
              <w:rPr>
                <w:sz w:val="24"/>
                <w:szCs w:val="24"/>
                <w:lang w:eastAsia="ar-SA"/>
              </w:rPr>
              <w:t>Поликлиники на жилых территориях необходимо размещать с учетом радиуса пешеходной доступности - 1000м, как правило, на обособленных земельных участках, с соблюдением санитарно-гигиенических требований.</w:t>
            </w:r>
          </w:p>
          <w:p w:rsidR="008142AF" w:rsidRPr="00E40A83" w:rsidRDefault="008142AF" w:rsidP="003D1EFF">
            <w:pPr>
              <w:widowControl w:val="0"/>
              <w:numPr>
                <w:ilvl w:val="0"/>
                <w:numId w:val="19"/>
              </w:numPr>
              <w:tabs>
                <w:tab w:val="left" w:pos="420"/>
                <w:tab w:val="left" w:pos="1155"/>
              </w:tabs>
              <w:suppressAutoHyphens/>
              <w:ind w:left="0" w:firstLine="0"/>
              <w:jc w:val="both"/>
              <w:rPr>
                <w:sz w:val="24"/>
                <w:szCs w:val="24"/>
                <w:lang w:eastAsia="ar-SA"/>
              </w:rPr>
            </w:pPr>
            <w:r w:rsidRPr="00E40A83">
              <w:rPr>
                <w:sz w:val="24"/>
                <w:szCs w:val="24"/>
                <w:lang w:eastAsia="ar-SA"/>
              </w:rPr>
              <w:t>Аптеки, раздаточные пункты, кабинеты врачей общей практики размещаются встроено-пристроенными в жилой застройке и должны быть отделены от жилых помещений противопожарными стенами I-го типа и иметь самостоятельные выходы наружу.</w:t>
            </w:r>
          </w:p>
        </w:tc>
      </w:tr>
      <w:tr w:rsidR="008142AF" w:rsidRPr="00E40A83" w:rsidTr="009F763F">
        <w:trPr>
          <w:trHeight w:val="418"/>
        </w:trPr>
        <w:tc>
          <w:tcPr>
            <w:tcW w:w="9497"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snapToGrid w:val="0"/>
              <w:jc w:val="center"/>
              <w:rPr>
                <w:sz w:val="24"/>
                <w:szCs w:val="24"/>
                <w:lang w:eastAsia="ar-SA"/>
              </w:rPr>
            </w:pPr>
            <w:r w:rsidRPr="00E40A83">
              <w:rPr>
                <w:sz w:val="24"/>
                <w:szCs w:val="24"/>
                <w:lang w:eastAsia="ar-SA"/>
              </w:rPr>
              <w:t>Ограничения использования земельных участков и объектов капитального строительства.</w:t>
            </w:r>
          </w:p>
        </w:tc>
      </w:tr>
      <w:tr w:rsidR="008142AF" w:rsidRPr="00E40A83" w:rsidTr="009F763F">
        <w:trPr>
          <w:trHeight w:val="2271"/>
        </w:trPr>
        <w:tc>
          <w:tcPr>
            <w:tcW w:w="463" w:type="dxa"/>
            <w:tcBorders>
              <w:top w:val="nil"/>
              <w:left w:val="single" w:sz="4" w:space="0" w:color="000000"/>
              <w:bottom w:val="single" w:sz="4" w:space="0" w:color="auto"/>
              <w:right w:val="nil"/>
            </w:tcBorders>
          </w:tcPr>
          <w:p w:rsidR="008142AF" w:rsidRPr="00E40A83" w:rsidRDefault="008142AF" w:rsidP="003D1EFF">
            <w:pPr>
              <w:tabs>
                <w:tab w:val="left" w:pos="1155"/>
              </w:tabs>
              <w:suppressAutoHyphens/>
              <w:jc w:val="center"/>
              <w:rPr>
                <w:sz w:val="24"/>
                <w:szCs w:val="24"/>
                <w:lang w:eastAsia="ar-SA"/>
              </w:rPr>
            </w:pPr>
            <w:r w:rsidRPr="00E40A83">
              <w:rPr>
                <w:sz w:val="24"/>
                <w:szCs w:val="24"/>
                <w:lang w:eastAsia="ar-SA"/>
              </w:rPr>
              <w:t>5.</w:t>
            </w:r>
          </w:p>
        </w:tc>
        <w:tc>
          <w:tcPr>
            <w:tcW w:w="2318" w:type="dxa"/>
            <w:tcBorders>
              <w:top w:val="nil"/>
              <w:left w:val="single" w:sz="4" w:space="0" w:color="000000"/>
              <w:bottom w:val="single" w:sz="4" w:space="0" w:color="auto"/>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Санитарно-гигиенические и экологические </w:t>
            </w:r>
          </w:p>
          <w:p w:rsidR="008142AF" w:rsidRPr="00E40A83" w:rsidRDefault="008142AF" w:rsidP="003D1EFF">
            <w:pPr>
              <w:tabs>
                <w:tab w:val="left" w:pos="1155"/>
              </w:tabs>
              <w:suppressAutoHyphens/>
              <w:jc w:val="both"/>
              <w:rPr>
                <w:sz w:val="24"/>
                <w:szCs w:val="24"/>
                <w:lang w:eastAsia="ar-SA"/>
              </w:rPr>
            </w:pPr>
            <w:r w:rsidRPr="00E40A83">
              <w:rPr>
                <w:sz w:val="24"/>
                <w:szCs w:val="24"/>
                <w:lang w:eastAsia="ar-SA"/>
              </w:rPr>
              <w:t>требования.</w:t>
            </w:r>
          </w:p>
          <w:p w:rsidR="008142AF" w:rsidRPr="00E40A83" w:rsidRDefault="008142AF" w:rsidP="003D1EFF">
            <w:pPr>
              <w:tabs>
                <w:tab w:val="left" w:pos="1155"/>
              </w:tabs>
              <w:suppressAutoHyphens/>
              <w:jc w:val="both"/>
              <w:rPr>
                <w:sz w:val="24"/>
                <w:szCs w:val="24"/>
                <w:lang w:eastAsia="ar-SA"/>
              </w:rPr>
            </w:pPr>
          </w:p>
        </w:tc>
        <w:tc>
          <w:tcPr>
            <w:tcW w:w="6716" w:type="dxa"/>
            <w:tcBorders>
              <w:top w:val="nil"/>
              <w:left w:val="single" w:sz="4" w:space="0" w:color="000000"/>
              <w:bottom w:val="single" w:sz="4" w:space="0" w:color="auto"/>
              <w:right w:val="single" w:sz="4" w:space="0" w:color="000000"/>
            </w:tcBorders>
          </w:tcPr>
          <w:p w:rsidR="008142AF" w:rsidRPr="00E40A83" w:rsidRDefault="008142AF" w:rsidP="003D1EFF">
            <w:pPr>
              <w:widowControl w:val="0"/>
              <w:numPr>
                <w:ilvl w:val="0"/>
                <w:numId w:val="20"/>
              </w:numPr>
              <w:tabs>
                <w:tab w:val="left" w:pos="420"/>
                <w:tab w:val="left" w:pos="1155"/>
              </w:tabs>
              <w:suppressAutoHyphens/>
              <w:snapToGrid w:val="0"/>
              <w:ind w:left="0" w:firstLine="0"/>
              <w:jc w:val="both"/>
              <w:rPr>
                <w:sz w:val="24"/>
                <w:szCs w:val="24"/>
                <w:lang w:eastAsia="ar-SA"/>
              </w:rPr>
            </w:pPr>
            <w:r w:rsidRPr="00E40A83">
              <w:rPr>
                <w:sz w:val="24"/>
                <w:szCs w:val="24"/>
                <w:lang w:eastAsia="ar-SA"/>
              </w:rPr>
              <w:t>Рекомендуемая площадь озеленения земельного участка – 50 % территории.</w:t>
            </w:r>
          </w:p>
          <w:p w:rsidR="008142AF" w:rsidRPr="00E40A83" w:rsidRDefault="008142AF" w:rsidP="003D1EFF">
            <w:pPr>
              <w:widowControl w:val="0"/>
              <w:numPr>
                <w:ilvl w:val="0"/>
                <w:numId w:val="20"/>
              </w:numPr>
              <w:tabs>
                <w:tab w:val="left" w:pos="420"/>
                <w:tab w:val="left" w:pos="1155"/>
              </w:tabs>
              <w:suppressAutoHyphens/>
              <w:ind w:left="0" w:firstLine="0"/>
              <w:jc w:val="both"/>
              <w:rPr>
                <w:sz w:val="24"/>
                <w:szCs w:val="24"/>
                <w:lang w:eastAsia="ar-SA"/>
              </w:rPr>
            </w:pPr>
            <w:r w:rsidRPr="00E40A83">
              <w:rPr>
                <w:sz w:val="24"/>
                <w:szCs w:val="24"/>
                <w:lang w:eastAsia="ar-SA"/>
              </w:rPr>
              <w:t>При размещении поликлиник, женских консультаций, стоматологических кабинетов, встроенных в жилые дома – строгое соблюдение гигиенических и санитарных требований в соответствии с существующими нормативными документами при согласовании с ТО ТУ Роспотребнадзора.</w:t>
            </w:r>
          </w:p>
          <w:p w:rsidR="008142AF" w:rsidRPr="00E40A83" w:rsidRDefault="008142AF" w:rsidP="003D1EFF">
            <w:pPr>
              <w:widowControl w:val="0"/>
              <w:numPr>
                <w:ilvl w:val="0"/>
                <w:numId w:val="20"/>
              </w:numPr>
              <w:tabs>
                <w:tab w:val="left" w:pos="420"/>
                <w:tab w:val="left" w:pos="1155"/>
              </w:tabs>
              <w:suppressAutoHyphens/>
              <w:ind w:left="0" w:firstLine="0"/>
              <w:jc w:val="both"/>
              <w:rPr>
                <w:sz w:val="24"/>
                <w:szCs w:val="24"/>
                <w:lang w:eastAsia="ar-SA"/>
              </w:rPr>
            </w:pPr>
            <w:r w:rsidRPr="00E40A83">
              <w:rPr>
                <w:sz w:val="24"/>
                <w:szCs w:val="24"/>
                <w:lang w:eastAsia="ar-SA"/>
              </w:rPr>
              <w:t>Лечебно-профилактические и оздоровительные учреждения общего пользования не допускается размещать на территориях санитарно-защитных зон (СанПиН 2.2.1/2.1.1.1200-03).</w:t>
            </w:r>
          </w:p>
        </w:tc>
      </w:tr>
    </w:tbl>
    <w:p w:rsidR="00443F0F" w:rsidRPr="002E6300" w:rsidRDefault="00443F0F" w:rsidP="00443F0F">
      <w:pPr>
        <w:ind w:firstLine="851"/>
        <w:jc w:val="both"/>
        <w:rPr>
          <w:sz w:val="24"/>
          <w:szCs w:val="24"/>
        </w:rPr>
      </w:pPr>
      <w:r w:rsidRPr="002E6300">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О3 включают в себя:</w:t>
      </w:r>
    </w:p>
    <w:p w:rsidR="00443F0F" w:rsidRPr="002E6300" w:rsidRDefault="00443F0F" w:rsidP="00443F0F">
      <w:pPr>
        <w:ind w:firstLine="851"/>
        <w:jc w:val="both"/>
        <w:rPr>
          <w:sz w:val="24"/>
          <w:szCs w:val="24"/>
        </w:rPr>
      </w:pPr>
      <w:r w:rsidRPr="002E6300">
        <w:rPr>
          <w:sz w:val="24"/>
          <w:szCs w:val="24"/>
        </w:rPr>
        <w:t>1) предельные (минимальные и (или) максимальные) размеры земельных участков, в том числе их площадь:</w:t>
      </w:r>
    </w:p>
    <w:tbl>
      <w:tblPr>
        <w:tblStyle w:val="af0"/>
        <w:tblW w:w="0" w:type="auto"/>
        <w:tblLook w:val="04A0" w:firstRow="1" w:lastRow="0" w:firstColumn="1" w:lastColumn="0" w:noHBand="0" w:noVBand="1"/>
      </w:tblPr>
      <w:tblGrid>
        <w:gridCol w:w="2802"/>
        <w:gridCol w:w="2693"/>
        <w:gridCol w:w="4075"/>
      </w:tblGrid>
      <w:tr w:rsidR="00443F0F" w:rsidRPr="002E6300" w:rsidTr="00443F0F">
        <w:trPr>
          <w:trHeight w:val="534"/>
        </w:trPr>
        <w:tc>
          <w:tcPr>
            <w:tcW w:w="2802" w:type="dxa"/>
            <w:vAlign w:val="center"/>
          </w:tcPr>
          <w:p w:rsidR="00443F0F" w:rsidRPr="002E6300" w:rsidRDefault="00443F0F" w:rsidP="00443F0F">
            <w:pPr>
              <w:jc w:val="center"/>
              <w:rPr>
                <w:b/>
                <w:sz w:val="24"/>
                <w:szCs w:val="24"/>
              </w:rPr>
            </w:pPr>
            <w:r w:rsidRPr="002E6300">
              <w:rPr>
                <w:b/>
                <w:sz w:val="24"/>
                <w:szCs w:val="24"/>
              </w:rPr>
              <w:t>Наименование объекта</w:t>
            </w:r>
          </w:p>
        </w:tc>
        <w:tc>
          <w:tcPr>
            <w:tcW w:w="2693" w:type="dxa"/>
            <w:vAlign w:val="center"/>
          </w:tcPr>
          <w:p w:rsidR="00443F0F" w:rsidRPr="002E6300" w:rsidRDefault="00443F0F" w:rsidP="00443F0F">
            <w:pPr>
              <w:jc w:val="center"/>
              <w:rPr>
                <w:b/>
                <w:sz w:val="24"/>
                <w:szCs w:val="24"/>
              </w:rPr>
            </w:pPr>
            <w:r w:rsidRPr="002E6300">
              <w:rPr>
                <w:b/>
                <w:sz w:val="24"/>
                <w:szCs w:val="24"/>
              </w:rPr>
              <w:t>Число мест</w:t>
            </w:r>
          </w:p>
        </w:tc>
        <w:tc>
          <w:tcPr>
            <w:tcW w:w="4075" w:type="dxa"/>
            <w:vAlign w:val="center"/>
          </w:tcPr>
          <w:p w:rsidR="00443F0F" w:rsidRPr="002E6300" w:rsidRDefault="00443F0F" w:rsidP="00443F0F">
            <w:pPr>
              <w:jc w:val="center"/>
              <w:rPr>
                <w:b/>
                <w:sz w:val="24"/>
                <w:szCs w:val="24"/>
              </w:rPr>
            </w:pPr>
            <w:r w:rsidRPr="002E6300">
              <w:rPr>
                <w:b/>
                <w:sz w:val="24"/>
                <w:szCs w:val="24"/>
              </w:rPr>
              <w:t>Размеры земельных участков</w:t>
            </w:r>
          </w:p>
        </w:tc>
      </w:tr>
      <w:tr w:rsidR="00443F0F" w:rsidRPr="002E6300" w:rsidTr="00443F0F">
        <w:trPr>
          <w:trHeight w:val="631"/>
        </w:trPr>
        <w:tc>
          <w:tcPr>
            <w:tcW w:w="2802" w:type="dxa"/>
          </w:tcPr>
          <w:p w:rsidR="00443F0F" w:rsidRPr="002E6300" w:rsidRDefault="00443F0F" w:rsidP="00443F0F">
            <w:pPr>
              <w:pStyle w:val="afff"/>
              <w:numPr>
                <w:ilvl w:val="0"/>
                <w:numId w:val="56"/>
              </w:numPr>
              <w:ind w:left="0" w:firstLine="0"/>
            </w:pPr>
            <w:r w:rsidRPr="002E6300">
              <w:t>профилактории;</w:t>
            </w:r>
          </w:p>
        </w:tc>
        <w:tc>
          <w:tcPr>
            <w:tcW w:w="2693" w:type="dxa"/>
          </w:tcPr>
          <w:p w:rsidR="00443F0F" w:rsidRPr="002E6300" w:rsidRDefault="00443F0F" w:rsidP="00443F0F">
            <w:pPr>
              <w:rPr>
                <w:sz w:val="24"/>
                <w:szCs w:val="24"/>
              </w:rPr>
            </w:pPr>
            <w:r w:rsidRPr="002E6300">
              <w:rPr>
                <w:sz w:val="24"/>
                <w:szCs w:val="24"/>
              </w:rPr>
              <w:t>По заданию на проектирование</w:t>
            </w:r>
          </w:p>
        </w:tc>
        <w:tc>
          <w:tcPr>
            <w:tcW w:w="4075" w:type="dxa"/>
          </w:tcPr>
          <w:p w:rsidR="00443F0F" w:rsidRPr="002E6300" w:rsidRDefault="00443F0F" w:rsidP="00443F0F">
            <w:pPr>
              <w:rPr>
                <w:sz w:val="24"/>
                <w:szCs w:val="24"/>
              </w:rPr>
            </w:pPr>
            <w:r w:rsidRPr="002E6300">
              <w:rPr>
                <w:sz w:val="24"/>
                <w:szCs w:val="24"/>
              </w:rPr>
              <w:t>70-100 м2 на 1 место</w:t>
            </w:r>
          </w:p>
        </w:tc>
      </w:tr>
      <w:tr w:rsidR="00443F0F" w:rsidRPr="002E6300" w:rsidTr="00443F0F">
        <w:trPr>
          <w:trHeight w:val="536"/>
        </w:trPr>
        <w:tc>
          <w:tcPr>
            <w:tcW w:w="2802" w:type="dxa"/>
          </w:tcPr>
          <w:p w:rsidR="00443F0F" w:rsidRPr="002E6300" w:rsidRDefault="00443F0F" w:rsidP="00443F0F">
            <w:pPr>
              <w:pStyle w:val="afff"/>
              <w:numPr>
                <w:ilvl w:val="0"/>
                <w:numId w:val="56"/>
              </w:numPr>
              <w:ind w:left="0" w:firstLine="0"/>
            </w:pPr>
            <w:r w:rsidRPr="002E6300">
              <w:t>санатории;</w:t>
            </w:r>
          </w:p>
        </w:tc>
        <w:tc>
          <w:tcPr>
            <w:tcW w:w="2693" w:type="dxa"/>
            <w:tcBorders>
              <w:top w:val="nil"/>
              <w:left w:val="single" w:sz="4" w:space="0" w:color="auto"/>
              <w:right w:val="single" w:sz="4" w:space="0" w:color="auto"/>
            </w:tcBorders>
            <w:shd w:val="clear" w:color="auto" w:fill="FFFFFF"/>
          </w:tcPr>
          <w:p w:rsidR="00443F0F" w:rsidRPr="002E6300" w:rsidRDefault="00443F0F" w:rsidP="00443F0F">
            <w:pPr>
              <w:rPr>
                <w:sz w:val="24"/>
                <w:szCs w:val="24"/>
              </w:rPr>
            </w:pPr>
            <w:r w:rsidRPr="002E6300">
              <w:rPr>
                <w:sz w:val="24"/>
                <w:szCs w:val="24"/>
              </w:rPr>
              <w:t>По заданию на проектирование</w:t>
            </w:r>
          </w:p>
        </w:tc>
        <w:tc>
          <w:tcPr>
            <w:tcW w:w="4075" w:type="dxa"/>
            <w:tcBorders>
              <w:top w:val="nil"/>
              <w:left w:val="single" w:sz="4" w:space="0" w:color="auto"/>
              <w:right w:val="single" w:sz="4" w:space="0" w:color="auto"/>
            </w:tcBorders>
            <w:shd w:val="clear" w:color="auto" w:fill="FFFFFF"/>
          </w:tcPr>
          <w:p w:rsidR="00443F0F" w:rsidRPr="002E6300" w:rsidRDefault="00443F0F" w:rsidP="00443F0F">
            <w:pPr>
              <w:rPr>
                <w:sz w:val="24"/>
                <w:szCs w:val="24"/>
              </w:rPr>
            </w:pPr>
            <w:r w:rsidRPr="002E6300">
              <w:rPr>
                <w:sz w:val="24"/>
                <w:szCs w:val="24"/>
              </w:rPr>
              <w:t>70-100 м2 на 1 место</w:t>
            </w:r>
          </w:p>
        </w:tc>
      </w:tr>
      <w:tr w:rsidR="00443F0F" w:rsidRPr="002E6300" w:rsidTr="00443F0F">
        <w:trPr>
          <w:trHeight w:val="1488"/>
        </w:trPr>
        <w:tc>
          <w:tcPr>
            <w:tcW w:w="2802" w:type="dxa"/>
          </w:tcPr>
          <w:p w:rsidR="00443F0F" w:rsidRPr="002E6300" w:rsidRDefault="00443F0F" w:rsidP="00443F0F">
            <w:pPr>
              <w:pStyle w:val="afff"/>
              <w:numPr>
                <w:ilvl w:val="0"/>
                <w:numId w:val="56"/>
              </w:numPr>
              <w:ind w:left="0" w:firstLine="0"/>
            </w:pPr>
            <w:r w:rsidRPr="002E6300">
              <w:t>стационары;</w:t>
            </w:r>
          </w:p>
        </w:tc>
        <w:tc>
          <w:tcPr>
            <w:tcW w:w="2693" w:type="dxa"/>
          </w:tcPr>
          <w:p w:rsidR="00443F0F" w:rsidRPr="002E6300" w:rsidRDefault="00443F0F" w:rsidP="00443F0F">
            <w:pPr>
              <w:rPr>
                <w:sz w:val="24"/>
                <w:szCs w:val="24"/>
              </w:rPr>
            </w:pPr>
            <w:r w:rsidRPr="002E6300">
              <w:rPr>
                <w:sz w:val="24"/>
                <w:szCs w:val="24"/>
              </w:rPr>
              <w:t>13,47 коек на 1 тыс. чел.</w:t>
            </w:r>
          </w:p>
        </w:tc>
        <w:tc>
          <w:tcPr>
            <w:tcW w:w="4075" w:type="dxa"/>
          </w:tcPr>
          <w:p w:rsidR="00443F0F" w:rsidRPr="002E6300" w:rsidRDefault="00443F0F" w:rsidP="00443F0F">
            <w:pPr>
              <w:rPr>
                <w:sz w:val="24"/>
                <w:szCs w:val="24"/>
              </w:rPr>
            </w:pPr>
            <w:r w:rsidRPr="002E6300">
              <w:rPr>
                <w:sz w:val="24"/>
                <w:szCs w:val="24"/>
              </w:rPr>
              <w:t>При мощности стационаров, коек:</w:t>
            </w:r>
          </w:p>
          <w:p w:rsidR="00443F0F" w:rsidRPr="002E6300" w:rsidRDefault="00443F0F" w:rsidP="00443F0F">
            <w:pPr>
              <w:rPr>
                <w:sz w:val="24"/>
                <w:szCs w:val="24"/>
              </w:rPr>
            </w:pPr>
            <w:r w:rsidRPr="002E6300">
              <w:rPr>
                <w:sz w:val="24"/>
                <w:szCs w:val="24"/>
              </w:rPr>
              <w:t>до 50 - 150 м2 на 1 койку</w:t>
            </w:r>
          </w:p>
          <w:p w:rsidR="00443F0F" w:rsidRPr="002E6300" w:rsidRDefault="00443F0F" w:rsidP="00443F0F">
            <w:pPr>
              <w:rPr>
                <w:sz w:val="24"/>
                <w:szCs w:val="24"/>
              </w:rPr>
            </w:pPr>
            <w:r w:rsidRPr="002E6300">
              <w:rPr>
                <w:sz w:val="24"/>
                <w:szCs w:val="24"/>
              </w:rPr>
              <w:t>св. 50 до 100 150-100 м2 на 1 койку</w:t>
            </w:r>
          </w:p>
          <w:p w:rsidR="00443F0F" w:rsidRPr="002E6300" w:rsidRDefault="00443F0F" w:rsidP="00443F0F">
            <w:pPr>
              <w:rPr>
                <w:sz w:val="24"/>
                <w:szCs w:val="24"/>
              </w:rPr>
            </w:pPr>
            <w:r w:rsidRPr="002E6300">
              <w:rPr>
                <w:sz w:val="24"/>
                <w:szCs w:val="24"/>
              </w:rPr>
              <w:t>св. 100 до 200 100-80 м2 на одну койку</w:t>
            </w:r>
          </w:p>
          <w:p w:rsidR="00443F0F" w:rsidRPr="002E6300" w:rsidRDefault="00443F0F" w:rsidP="00443F0F">
            <w:pPr>
              <w:rPr>
                <w:sz w:val="24"/>
                <w:szCs w:val="24"/>
              </w:rPr>
            </w:pPr>
            <w:r w:rsidRPr="002E6300">
              <w:rPr>
                <w:sz w:val="24"/>
                <w:szCs w:val="24"/>
              </w:rPr>
              <w:t>св. 200 до 400 80-75 м2 на 1 койку</w:t>
            </w:r>
          </w:p>
        </w:tc>
      </w:tr>
      <w:tr w:rsidR="00443F0F" w:rsidRPr="002E6300" w:rsidTr="00443F0F">
        <w:trPr>
          <w:trHeight w:val="563"/>
        </w:trPr>
        <w:tc>
          <w:tcPr>
            <w:tcW w:w="2802" w:type="dxa"/>
          </w:tcPr>
          <w:p w:rsidR="00443F0F" w:rsidRPr="002E6300" w:rsidRDefault="00443F0F" w:rsidP="00443F0F">
            <w:pPr>
              <w:pStyle w:val="afff"/>
              <w:numPr>
                <w:ilvl w:val="0"/>
                <w:numId w:val="56"/>
              </w:numPr>
              <w:ind w:left="0" w:hanging="22"/>
            </w:pPr>
            <w:r w:rsidRPr="002E6300">
              <w:t>амбулаторно-поликлинические учреждения;</w:t>
            </w:r>
          </w:p>
        </w:tc>
        <w:tc>
          <w:tcPr>
            <w:tcW w:w="2693" w:type="dxa"/>
          </w:tcPr>
          <w:p w:rsidR="00443F0F" w:rsidRPr="002E6300" w:rsidRDefault="00443F0F" w:rsidP="00443F0F">
            <w:pPr>
              <w:rPr>
                <w:sz w:val="24"/>
                <w:szCs w:val="24"/>
              </w:rPr>
            </w:pPr>
            <w:r w:rsidRPr="002E6300">
              <w:rPr>
                <w:sz w:val="24"/>
                <w:szCs w:val="24"/>
              </w:rPr>
              <w:t>18,15 посещений в смену на 1 тыс. чел.</w:t>
            </w:r>
          </w:p>
          <w:p w:rsidR="00443F0F" w:rsidRPr="002E6300" w:rsidRDefault="00443F0F" w:rsidP="00443F0F">
            <w:pPr>
              <w:rPr>
                <w:sz w:val="24"/>
                <w:szCs w:val="24"/>
              </w:rPr>
            </w:pPr>
            <w:r w:rsidRPr="002E6300">
              <w:rPr>
                <w:sz w:val="24"/>
                <w:szCs w:val="24"/>
              </w:rPr>
              <w:lastRenderedPageBreak/>
              <w:t>13,47 коек на 1 тыс. чел.</w:t>
            </w:r>
          </w:p>
        </w:tc>
        <w:tc>
          <w:tcPr>
            <w:tcW w:w="4075" w:type="dxa"/>
          </w:tcPr>
          <w:p w:rsidR="00443F0F" w:rsidRPr="002E6300" w:rsidRDefault="00443F0F" w:rsidP="00443F0F">
            <w:pPr>
              <w:rPr>
                <w:sz w:val="24"/>
                <w:szCs w:val="24"/>
              </w:rPr>
            </w:pPr>
            <w:r w:rsidRPr="002E6300">
              <w:rPr>
                <w:sz w:val="24"/>
                <w:szCs w:val="24"/>
              </w:rPr>
              <w:lastRenderedPageBreak/>
              <w:t>При мощности стационаров, коек:</w:t>
            </w:r>
          </w:p>
          <w:p w:rsidR="00443F0F" w:rsidRPr="002E6300" w:rsidRDefault="00443F0F" w:rsidP="00443F0F">
            <w:pPr>
              <w:rPr>
                <w:sz w:val="24"/>
                <w:szCs w:val="24"/>
              </w:rPr>
            </w:pPr>
            <w:r w:rsidRPr="002E6300">
              <w:rPr>
                <w:sz w:val="24"/>
                <w:szCs w:val="24"/>
              </w:rPr>
              <w:t>до 50 - 150 м2 на 1 койку</w:t>
            </w:r>
          </w:p>
          <w:p w:rsidR="00443F0F" w:rsidRPr="002E6300" w:rsidRDefault="00443F0F" w:rsidP="00443F0F">
            <w:pPr>
              <w:rPr>
                <w:sz w:val="24"/>
                <w:szCs w:val="24"/>
              </w:rPr>
            </w:pPr>
            <w:r w:rsidRPr="002E6300">
              <w:rPr>
                <w:sz w:val="24"/>
                <w:szCs w:val="24"/>
              </w:rPr>
              <w:t>св. 50 до 100 150-100 м2 на 1 койку</w:t>
            </w:r>
          </w:p>
          <w:p w:rsidR="00443F0F" w:rsidRPr="002E6300" w:rsidRDefault="00443F0F" w:rsidP="00443F0F">
            <w:pPr>
              <w:rPr>
                <w:sz w:val="24"/>
                <w:szCs w:val="24"/>
              </w:rPr>
            </w:pPr>
            <w:r w:rsidRPr="002E6300">
              <w:rPr>
                <w:sz w:val="24"/>
                <w:szCs w:val="24"/>
              </w:rPr>
              <w:lastRenderedPageBreak/>
              <w:t>св. 100 до 200 100-80 м2 на одну койку</w:t>
            </w:r>
          </w:p>
          <w:p w:rsidR="00443F0F" w:rsidRPr="002E6300" w:rsidRDefault="00443F0F" w:rsidP="00443F0F">
            <w:pPr>
              <w:rPr>
                <w:sz w:val="24"/>
                <w:szCs w:val="24"/>
              </w:rPr>
            </w:pPr>
            <w:r w:rsidRPr="002E6300">
              <w:rPr>
                <w:sz w:val="24"/>
                <w:szCs w:val="24"/>
              </w:rPr>
              <w:t>св. 200 до 400 80-75 м2 на 1 койку.</w:t>
            </w:r>
          </w:p>
          <w:p w:rsidR="00443F0F" w:rsidRPr="002E6300" w:rsidRDefault="00443F0F" w:rsidP="00443F0F">
            <w:pPr>
              <w:rPr>
                <w:sz w:val="24"/>
                <w:szCs w:val="24"/>
              </w:rPr>
            </w:pPr>
          </w:p>
          <w:p w:rsidR="00443F0F" w:rsidRPr="002E6300" w:rsidRDefault="00443F0F" w:rsidP="00443F0F">
            <w:pPr>
              <w:rPr>
                <w:sz w:val="24"/>
                <w:szCs w:val="24"/>
              </w:rPr>
            </w:pPr>
            <w:r w:rsidRPr="002E6300">
              <w:rPr>
                <w:sz w:val="24"/>
                <w:szCs w:val="24"/>
              </w:rPr>
              <w:t>На 100 посещений в смену - встроенные; 0,1 га на 100 посещений в смену, но не менее 0,2 га</w:t>
            </w:r>
          </w:p>
        </w:tc>
      </w:tr>
      <w:tr w:rsidR="00443F0F" w:rsidRPr="002E6300" w:rsidTr="00443F0F">
        <w:trPr>
          <w:trHeight w:val="710"/>
        </w:trPr>
        <w:tc>
          <w:tcPr>
            <w:tcW w:w="2802" w:type="dxa"/>
          </w:tcPr>
          <w:p w:rsidR="00443F0F" w:rsidRPr="002E6300" w:rsidRDefault="00443F0F" w:rsidP="00443F0F">
            <w:pPr>
              <w:pStyle w:val="afff"/>
              <w:numPr>
                <w:ilvl w:val="0"/>
                <w:numId w:val="56"/>
              </w:numPr>
              <w:ind w:left="0" w:firstLine="0"/>
            </w:pPr>
            <w:r w:rsidRPr="002E6300">
              <w:lastRenderedPageBreak/>
              <w:t>станции скорой помощи;</w:t>
            </w:r>
          </w:p>
        </w:tc>
        <w:tc>
          <w:tcPr>
            <w:tcW w:w="2693" w:type="dxa"/>
          </w:tcPr>
          <w:p w:rsidR="00443F0F" w:rsidRPr="002E6300" w:rsidRDefault="00443F0F" w:rsidP="00443F0F">
            <w:pPr>
              <w:rPr>
                <w:sz w:val="24"/>
                <w:szCs w:val="24"/>
              </w:rPr>
            </w:pPr>
            <w:r w:rsidRPr="002E6300">
              <w:rPr>
                <w:sz w:val="24"/>
                <w:szCs w:val="24"/>
              </w:rPr>
              <w:t>0,1 автомобиль на 1 тыс. чел.</w:t>
            </w:r>
          </w:p>
        </w:tc>
        <w:tc>
          <w:tcPr>
            <w:tcW w:w="4075" w:type="dxa"/>
          </w:tcPr>
          <w:p w:rsidR="00443F0F" w:rsidRPr="002E6300" w:rsidRDefault="00443F0F" w:rsidP="00443F0F">
            <w:pPr>
              <w:rPr>
                <w:sz w:val="24"/>
                <w:szCs w:val="24"/>
              </w:rPr>
            </w:pPr>
            <w:r w:rsidRPr="002E6300">
              <w:rPr>
                <w:sz w:val="24"/>
                <w:szCs w:val="24"/>
              </w:rPr>
              <w:t>0,05 га на 1 автомобиль, но не менее 0,1 га</w:t>
            </w:r>
          </w:p>
        </w:tc>
      </w:tr>
      <w:tr w:rsidR="00443F0F" w:rsidRPr="002E6300" w:rsidTr="00443F0F">
        <w:trPr>
          <w:trHeight w:val="299"/>
        </w:trPr>
        <w:tc>
          <w:tcPr>
            <w:tcW w:w="2802" w:type="dxa"/>
          </w:tcPr>
          <w:p w:rsidR="00443F0F" w:rsidRPr="002E6300" w:rsidRDefault="00443F0F" w:rsidP="00443F0F">
            <w:pPr>
              <w:pStyle w:val="afff"/>
              <w:numPr>
                <w:ilvl w:val="0"/>
                <w:numId w:val="56"/>
              </w:numPr>
              <w:ind w:left="0" w:firstLine="0"/>
            </w:pPr>
            <w:r w:rsidRPr="002E6300">
              <w:t>аптеки;</w:t>
            </w:r>
          </w:p>
        </w:tc>
        <w:tc>
          <w:tcPr>
            <w:tcW w:w="2693" w:type="dxa"/>
          </w:tcPr>
          <w:p w:rsidR="00443F0F" w:rsidRPr="002E6300" w:rsidRDefault="00443F0F" w:rsidP="00443F0F">
            <w:pPr>
              <w:rPr>
                <w:sz w:val="24"/>
                <w:szCs w:val="24"/>
              </w:rPr>
            </w:pPr>
            <w:r w:rsidRPr="002E6300">
              <w:rPr>
                <w:sz w:val="24"/>
                <w:szCs w:val="24"/>
              </w:rPr>
              <w:t>14 м2 общей площади</w:t>
            </w:r>
          </w:p>
        </w:tc>
        <w:tc>
          <w:tcPr>
            <w:tcW w:w="4075" w:type="dxa"/>
          </w:tcPr>
          <w:p w:rsidR="00443F0F" w:rsidRPr="002E6300" w:rsidRDefault="00443F0F" w:rsidP="00443F0F">
            <w:pPr>
              <w:rPr>
                <w:sz w:val="24"/>
                <w:szCs w:val="24"/>
              </w:rPr>
            </w:pPr>
            <w:r w:rsidRPr="002E6300">
              <w:rPr>
                <w:sz w:val="24"/>
                <w:szCs w:val="24"/>
              </w:rPr>
              <w:t>0,2 га или встроенные</w:t>
            </w:r>
          </w:p>
        </w:tc>
      </w:tr>
      <w:tr w:rsidR="00443F0F" w:rsidRPr="002E6300" w:rsidTr="00443F0F">
        <w:trPr>
          <w:trHeight w:val="830"/>
        </w:trPr>
        <w:tc>
          <w:tcPr>
            <w:tcW w:w="2802" w:type="dxa"/>
          </w:tcPr>
          <w:p w:rsidR="00443F0F" w:rsidRPr="002E6300" w:rsidRDefault="00443F0F" w:rsidP="00443F0F">
            <w:pPr>
              <w:pStyle w:val="afff"/>
              <w:numPr>
                <w:ilvl w:val="0"/>
                <w:numId w:val="56"/>
              </w:numPr>
              <w:ind w:left="0" w:firstLine="0"/>
            </w:pPr>
            <w:r w:rsidRPr="002E6300">
              <w:t>пункты оказания первой медицинской помощи;</w:t>
            </w:r>
          </w:p>
        </w:tc>
        <w:tc>
          <w:tcPr>
            <w:tcW w:w="6768" w:type="dxa"/>
            <w:gridSpan w:val="2"/>
          </w:tcPr>
          <w:p w:rsidR="00443F0F" w:rsidRPr="002E6300" w:rsidRDefault="00443F0F" w:rsidP="00443F0F">
            <w:pPr>
              <w:rPr>
                <w:sz w:val="24"/>
                <w:szCs w:val="24"/>
              </w:rPr>
            </w:pPr>
            <w:r w:rsidRPr="002E6300">
              <w:rPr>
                <w:sz w:val="24"/>
                <w:szCs w:val="24"/>
              </w:rPr>
              <w:t>По заданию на проектирование</w:t>
            </w:r>
          </w:p>
        </w:tc>
      </w:tr>
      <w:tr w:rsidR="00443F0F" w:rsidRPr="002E6300" w:rsidTr="00443F0F">
        <w:trPr>
          <w:trHeight w:val="563"/>
        </w:trPr>
        <w:tc>
          <w:tcPr>
            <w:tcW w:w="2802" w:type="dxa"/>
          </w:tcPr>
          <w:p w:rsidR="00443F0F" w:rsidRPr="002E6300" w:rsidRDefault="00443F0F" w:rsidP="00443F0F">
            <w:pPr>
              <w:pStyle w:val="afff"/>
              <w:numPr>
                <w:ilvl w:val="0"/>
                <w:numId w:val="56"/>
              </w:numPr>
              <w:ind w:left="0" w:firstLine="0"/>
            </w:pPr>
            <w:r w:rsidRPr="002E6300">
              <w:t>учреждения социальной защиты.</w:t>
            </w:r>
          </w:p>
        </w:tc>
        <w:tc>
          <w:tcPr>
            <w:tcW w:w="6768" w:type="dxa"/>
            <w:gridSpan w:val="2"/>
          </w:tcPr>
          <w:p w:rsidR="00443F0F" w:rsidRPr="002E6300" w:rsidRDefault="00443F0F" w:rsidP="00443F0F">
            <w:pPr>
              <w:jc w:val="both"/>
              <w:rPr>
                <w:sz w:val="24"/>
                <w:szCs w:val="24"/>
              </w:rPr>
            </w:pPr>
            <w:r w:rsidRPr="002E6300">
              <w:rPr>
                <w:sz w:val="24"/>
                <w:szCs w:val="24"/>
              </w:rPr>
              <w:t>По заданию на проектирование</w:t>
            </w:r>
          </w:p>
          <w:p w:rsidR="00443F0F" w:rsidRPr="002E6300" w:rsidRDefault="00443F0F" w:rsidP="00443F0F">
            <w:pPr>
              <w:jc w:val="both"/>
              <w:rPr>
                <w:sz w:val="24"/>
                <w:szCs w:val="24"/>
              </w:rPr>
            </w:pPr>
          </w:p>
        </w:tc>
      </w:tr>
    </w:tbl>
    <w:p w:rsidR="00443F0F" w:rsidRPr="002E6300" w:rsidRDefault="00443F0F" w:rsidP="00443F0F">
      <w:pPr>
        <w:ind w:firstLine="851"/>
        <w:jc w:val="both"/>
        <w:rPr>
          <w:sz w:val="24"/>
          <w:szCs w:val="24"/>
        </w:rPr>
      </w:pPr>
    </w:p>
    <w:p w:rsidR="00443F0F" w:rsidRPr="002E6300" w:rsidRDefault="00443F0F" w:rsidP="00443F0F">
      <w:pPr>
        <w:ind w:firstLine="851"/>
        <w:jc w:val="both"/>
        <w:rPr>
          <w:sz w:val="24"/>
          <w:szCs w:val="24"/>
        </w:rPr>
      </w:pPr>
      <w:r w:rsidRPr="002E6300">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443F0F" w:rsidRPr="002E6300" w:rsidRDefault="00443F0F" w:rsidP="00443F0F">
      <w:pPr>
        <w:ind w:firstLine="851"/>
        <w:jc w:val="both"/>
        <w:rPr>
          <w:sz w:val="24"/>
          <w:szCs w:val="24"/>
        </w:rPr>
      </w:pPr>
      <w:r w:rsidRPr="002E6300">
        <w:rPr>
          <w:sz w:val="24"/>
          <w:szCs w:val="24"/>
        </w:rPr>
        <w:t xml:space="preserve">3) предельное количество этажей зданий, строений, сооружений – </w:t>
      </w:r>
      <w:r w:rsidRPr="009E09EC">
        <w:rPr>
          <w:sz w:val="24"/>
          <w:szCs w:val="24"/>
        </w:rPr>
        <w:t>не подлежит ограничению, определяется в рамках разработки проектной документации</w:t>
      </w:r>
      <w:r w:rsidRPr="002E6300">
        <w:rPr>
          <w:sz w:val="24"/>
          <w:szCs w:val="24"/>
        </w:rPr>
        <w:t xml:space="preserve">; </w:t>
      </w:r>
    </w:p>
    <w:p w:rsidR="00443F0F" w:rsidRPr="002E6300" w:rsidRDefault="00443F0F" w:rsidP="00443F0F">
      <w:pPr>
        <w:ind w:firstLine="851"/>
        <w:jc w:val="both"/>
        <w:rPr>
          <w:sz w:val="24"/>
          <w:szCs w:val="24"/>
        </w:rPr>
      </w:pPr>
      <w:r w:rsidRPr="002E6300">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8142AF" w:rsidRDefault="008142AF" w:rsidP="00063723">
      <w:pPr>
        <w:tabs>
          <w:tab w:val="left" w:pos="1155"/>
        </w:tabs>
        <w:suppressAutoHyphens/>
        <w:spacing w:line="276" w:lineRule="auto"/>
        <w:jc w:val="right"/>
        <w:rPr>
          <w:b/>
          <w:sz w:val="24"/>
          <w:szCs w:val="24"/>
          <w:lang w:eastAsia="ar-SA"/>
        </w:rPr>
      </w:pPr>
    </w:p>
    <w:p w:rsidR="00443F0F" w:rsidRPr="00E40A83" w:rsidRDefault="00443F0F" w:rsidP="00063723">
      <w:pPr>
        <w:tabs>
          <w:tab w:val="left" w:pos="1155"/>
        </w:tabs>
        <w:suppressAutoHyphens/>
        <w:spacing w:line="276" w:lineRule="auto"/>
        <w:jc w:val="right"/>
        <w:rPr>
          <w:b/>
          <w:sz w:val="24"/>
          <w:szCs w:val="24"/>
          <w:lang w:eastAsia="ar-SA"/>
        </w:rPr>
      </w:pP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Индекс зоны О 4</w:t>
      </w: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Зона размещения социальных объектов</w:t>
      </w:r>
    </w:p>
    <w:tbl>
      <w:tblPr>
        <w:tblW w:w="9639" w:type="dxa"/>
        <w:tblInd w:w="250" w:type="dxa"/>
        <w:tblLook w:val="04A0" w:firstRow="1" w:lastRow="0" w:firstColumn="1" w:lastColumn="0" w:noHBand="0" w:noVBand="1"/>
      </w:tblPr>
      <w:tblGrid>
        <w:gridCol w:w="425"/>
        <w:gridCol w:w="65"/>
        <w:gridCol w:w="2304"/>
        <w:gridCol w:w="6845"/>
      </w:tblGrid>
      <w:tr w:rsidR="008142AF" w:rsidRPr="00E40A83" w:rsidTr="009F763F">
        <w:tc>
          <w:tcPr>
            <w:tcW w:w="490" w:type="dxa"/>
            <w:gridSpan w:val="2"/>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304"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6845"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F763F">
        <w:tc>
          <w:tcPr>
            <w:tcW w:w="9639" w:type="dxa"/>
            <w:gridSpan w:val="4"/>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772"/>
        </w:trPr>
        <w:tc>
          <w:tcPr>
            <w:tcW w:w="490" w:type="dxa"/>
            <w:gridSpan w:val="2"/>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3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Основные виды разрешенные использования .</w:t>
            </w:r>
          </w:p>
        </w:tc>
        <w:tc>
          <w:tcPr>
            <w:tcW w:w="684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21"/>
              </w:numPr>
              <w:tabs>
                <w:tab w:val="left" w:pos="420"/>
                <w:tab w:val="left" w:pos="1155"/>
              </w:tabs>
              <w:suppressAutoHyphens/>
              <w:jc w:val="both"/>
              <w:rPr>
                <w:sz w:val="24"/>
                <w:szCs w:val="24"/>
                <w:lang w:eastAsia="ar-SA"/>
              </w:rPr>
            </w:pPr>
            <w:r w:rsidRPr="00E40A83">
              <w:rPr>
                <w:sz w:val="24"/>
                <w:szCs w:val="24"/>
                <w:lang w:eastAsia="ar-SA"/>
              </w:rPr>
              <w:t>Общеобразовательные школы, детские сады.</w:t>
            </w:r>
          </w:p>
          <w:p w:rsidR="008142AF" w:rsidRPr="00E40A83" w:rsidRDefault="008142AF" w:rsidP="003D1EFF">
            <w:pPr>
              <w:tabs>
                <w:tab w:val="left" w:pos="1155"/>
              </w:tabs>
              <w:suppressAutoHyphens/>
              <w:ind w:left="120"/>
              <w:jc w:val="center"/>
              <w:rPr>
                <w:sz w:val="24"/>
                <w:szCs w:val="24"/>
                <w:lang w:eastAsia="ar-SA"/>
              </w:rPr>
            </w:pPr>
          </w:p>
        </w:tc>
      </w:tr>
      <w:tr w:rsidR="008142AF" w:rsidRPr="00E40A83" w:rsidTr="009F763F">
        <w:trPr>
          <w:trHeight w:val="2301"/>
        </w:trPr>
        <w:tc>
          <w:tcPr>
            <w:tcW w:w="490" w:type="dxa"/>
            <w:gridSpan w:val="2"/>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23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 xml:space="preserve"> Вспомогательные виды разрешенного </w:t>
            </w:r>
          </w:p>
          <w:p w:rsidR="008142AF" w:rsidRPr="00E40A83" w:rsidRDefault="008142AF" w:rsidP="003D1EFF">
            <w:pPr>
              <w:tabs>
                <w:tab w:val="left" w:pos="1155"/>
              </w:tabs>
              <w:suppressAutoHyphens/>
              <w:jc w:val="both"/>
              <w:rPr>
                <w:sz w:val="24"/>
                <w:szCs w:val="24"/>
                <w:lang w:eastAsia="ar-SA"/>
              </w:rPr>
            </w:pPr>
            <w:r w:rsidRPr="00E40A83">
              <w:rPr>
                <w:sz w:val="24"/>
                <w:szCs w:val="24"/>
                <w:lang w:eastAsia="ar-SA"/>
              </w:rPr>
              <w:t>использования.</w:t>
            </w:r>
          </w:p>
          <w:p w:rsidR="008142AF" w:rsidRPr="00E40A83" w:rsidRDefault="008142AF" w:rsidP="003D1EFF">
            <w:pPr>
              <w:tabs>
                <w:tab w:val="left" w:pos="1155"/>
              </w:tabs>
              <w:suppressAutoHyphens/>
              <w:jc w:val="both"/>
              <w:rPr>
                <w:sz w:val="24"/>
                <w:szCs w:val="24"/>
                <w:lang w:eastAsia="ar-SA"/>
              </w:rPr>
            </w:pPr>
          </w:p>
        </w:tc>
        <w:tc>
          <w:tcPr>
            <w:tcW w:w="684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21"/>
              </w:numPr>
              <w:tabs>
                <w:tab w:val="left" w:pos="420"/>
                <w:tab w:val="left" w:pos="1155"/>
              </w:tabs>
              <w:suppressAutoHyphens/>
              <w:snapToGrid w:val="0"/>
              <w:jc w:val="both"/>
              <w:rPr>
                <w:sz w:val="24"/>
                <w:szCs w:val="24"/>
                <w:lang w:eastAsia="ar-SA"/>
              </w:rPr>
            </w:pPr>
            <w:r w:rsidRPr="00E40A83">
              <w:rPr>
                <w:sz w:val="24"/>
                <w:szCs w:val="24"/>
                <w:lang w:eastAsia="ar-SA"/>
              </w:rPr>
              <w:t>Общежития, связанные с учебными заведениями.</w:t>
            </w:r>
          </w:p>
          <w:p w:rsidR="008142AF" w:rsidRPr="00E40A83" w:rsidRDefault="008142AF" w:rsidP="003D1EFF">
            <w:pPr>
              <w:widowControl w:val="0"/>
              <w:numPr>
                <w:ilvl w:val="0"/>
                <w:numId w:val="21"/>
              </w:numPr>
              <w:tabs>
                <w:tab w:val="left" w:pos="420"/>
                <w:tab w:val="left" w:pos="1155"/>
              </w:tabs>
              <w:suppressAutoHyphens/>
              <w:jc w:val="both"/>
              <w:rPr>
                <w:sz w:val="24"/>
                <w:szCs w:val="24"/>
                <w:lang w:eastAsia="ar-SA"/>
              </w:rPr>
            </w:pPr>
            <w:r w:rsidRPr="00E40A83">
              <w:rPr>
                <w:sz w:val="24"/>
                <w:szCs w:val="24"/>
                <w:lang w:eastAsia="ar-SA"/>
              </w:rPr>
              <w:t>Хозяйственные участки, производственные базы и мастерские учебных заведений; физкультурно-оздоровительные комплексы; клубные помещения многофункционального назначения: библиотеки, информационные центры.</w:t>
            </w:r>
          </w:p>
          <w:p w:rsidR="008142AF" w:rsidRPr="00E40A83" w:rsidRDefault="008142AF" w:rsidP="003D1EFF">
            <w:pPr>
              <w:widowControl w:val="0"/>
              <w:numPr>
                <w:ilvl w:val="0"/>
                <w:numId w:val="19"/>
              </w:numPr>
              <w:tabs>
                <w:tab w:val="left" w:pos="420"/>
                <w:tab w:val="left" w:pos="1155"/>
              </w:tabs>
              <w:suppressAutoHyphens/>
              <w:jc w:val="both"/>
              <w:rPr>
                <w:sz w:val="24"/>
                <w:szCs w:val="24"/>
                <w:lang w:eastAsia="ar-SA"/>
              </w:rPr>
            </w:pPr>
            <w:r w:rsidRPr="00E40A83">
              <w:rPr>
                <w:sz w:val="24"/>
                <w:szCs w:val="24"/>
                <w:lang w:eastAsia="ar-SA"/>
              </w:rPr>
              <w:t>Предприятия торговли, общественного питания, связанные с обслуживанием учебных заведений.</w:t>
            </w:r>
          </w:p>
          <w:p w:rsidR="008142AF" w:rsidRPr="00E40A83" w:rsidRDefault="008142AF" w:rsidP="003D1EFF">
            <w:pPr>
              <w:widowControl w:val="0"/>
              <w:numPr>
                <w:ilvl w:val="0"/>
                <w:numId w:val="19"/>
              </w:numPr>
              <w:tabs>
                <w:tab w:val="left" w:pos="420"/>
                <w:tab w:val="left" w:pos="1155"/>
              </w:tabs>
              <w:suppressAutoHyphens/>
              <w:jc w:val="both"/>
              <w:rPr>
                <w:sz w:val="24"/>
                <w:szCs w:val="24"/>
                <w:lang w:eastAsia="ar-SA"/>
              </w:rPr>
            </w:pPr>
            <w:r w:rsidRPr="00E40A83">
              <w:rPr>
                <w:sz w:val="24"/>
                <w:szCs w:val="24"/>
                <w:lang w:eastAsia="ar-SA"/>
              </w:rPr>
              <w:t>Аптеки, пункты оказания первой медицинской помощи.</w:t>
            </w:r>
          </w:p>
          <w:p w:rsidR="008142AF" w:rsidRPr="00E40A83" w:rsidRDefault="008142AF" w:rsidP="003D1EFF">
            <w:pPr>
              <w:widowControl w:val="0"/>
              <w:numPr>
                <w:ilvl w:val="0"/>
                <w:numId w:val="19"/>
              </w:numPr>
              <w:tabs>
                <w:tab w:val="left" w:pos="420"/>
                <w:tab w:val="left" w:pos="1155"/>
              </w:tabs>
              <w:suppressAutoHyphens/>
              <w:jc w:val="both"/>
              <w:rPr>
                <w:sz w:val="24"/>
                <w:szCs w:val="24"/>
                <w:lang w:eastAsia="ar-SA"/>
              </w:rPr>
            </w:pPr>
            <w:r w:rsidRPr="00E40A83">
              <w:rPr>
                <w:sz w:val="24"/>
                <w:szCs w:val="24"/>
                <w:lang w:eastAsia="ar-SA"/>
              </w:rPr>
              <w:t>Озеленение.</w:t>
            </w:r>
          </w:p>
        </w:tc>
      </w:tr>
      <w:tr w:rsidR="008142AF" w:rsidRPr="00E40A83" w:rsidTr="009F763F">
        <w:trPr>
          <w:trHeight w:val="1011"/>
        </w:trPr>
        <w:tc>
          <w:tcPr>
            <w:tcW w:w="490" w:type="dxa"/>
            <w:gridSpan w:val="2"/>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c>
          <w:tcPr>
            <w:tcW w:w="23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 xml:space="preserve">Условно разрешенные виды использования. </w:t>
            </w:r>
          </w:p>
        </w:tc>
        <w:tc>
          <w:tcPr>
            <w:tcW w:w="684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9"/>
              </w:numPr>
              <w:tabs>
                <w:tab w:val="left" w:pos="420"/>
                <w:tab w:val="left" w:pos="1155"/>
              </w:tabs>
              <w:suppressAutoHyphens/>
              <w:snapToGrid w:val="0"/>
              <w:jc w:val="both"/>
              <w:rPr>
                <w:sz w:val="24"/>
                <w:szCs w:val="24"/>
                <w:lang w:eastAsia="ar-SA"/>
              </w:rPr>
            </w:pPr>
            <w:r w:rsidRPr="00E40A83">
              <w:rPr>
                <w:sz w:val="24"/>
                <w:szCs w:val="24"/>
                <w:lang w:eastAsia="ar-SA"/>
              </w:rPr>
              <w:t>Сооружения для постоянного и временного хранения транспортных средств.</w:t>
            </w:r>
          </w:p>
          <w:p w:rsidR="008142AF" w:rsidRPr="00E40A83" w:rsidRDefault="008142AF" w:rsidP="003D1EFF">
            <w:pPr>
              <w:widowControl w:val="0"/>
              <w:numPr>
                <w:ilvl w:val="0"/>
                <w:numId w:val="19"/>
              </w:numPr>
              <w:tabs>
                <w:tab w:val="left" w:pos="1155"/>
              </w:tabs>
              <w:suppressAutoHyphens/>
              <w:jc w:val="both"/>
              <w:rPr>
                <w:sz w:val="24"/>
                <w:szCs w:val="24"/>
                <w:lang w:eastAsia="ar-SA"/>
              </w:rPr>
            </w:pPr>
            <w:r w:rsidRPr="00E40A83">
              <w:rPr>
                <w:sz w:val="24"/>
                <w:szCs w:val="24"/>
                <w:lang w:eastAsia="ar-SA"/>
              </w:rPr>
              <w:t>Магазины товаров первой необходимости.</w:t>
            </w:r>
          </w:p>
          <w:p w:rsidR="008142AF" w:rsidRPr="00E40A83" w:rsidRDefault="008142AF" w:rsidP="003D1EFF">
            <w:pPr>
              <w:widowControl w:val="0"/>
              <w:numPr>
                <w:ilvl w:val="0"/>
                <w:numId w:val="19"/>
              </w:numPr>
              <w:tabs>
                <w:tab w:val="left" w:pos="1155"/>
              </w:tabs>
              <w:suppressAutoHyphens/>
              <w:jc w:val="both"/>
              <w:rPr>
                <w:sz w:val="24"/>
                <w:szCs w:val="24"/>
                <w:lang w:eastAsia="ar-SA"/>
              </w:rPr>
            </w:pPr>
            <w:r w:rsidRPr="00E40A83">
              <w:rPr>
                <w:sz w:val="24"/>
                <w:szCs w:val="24"/>
                <w:lang w:eastAsia="ar-SA"/>
              </w:rPr>
              <w:t>Киоски, временные павильоны розничной торговли.</w:t>
            </w:r>
          </w:p>
        </w:tc>
      </w:tr>
      <w:tr w:rsidR="008142AF" w:rsidRPr="00E40A83" w:rsidTr="009F763F">
        <w:trPr>
          <w:trHeight w:val="144"/>
        </w:trPr>
        <w:tc>
          <w:tcPr>
            <w:tcW w:w="9639" w:type="dxa"/>
            <w:gridSpan w:val="4"/>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suppressAutoHyphens/>
              <w:snapToGrid w:val="0"/>
              <w:ind w:left="60"/>
              <w:jc w:val="center"/>
              <w:rPr>
                <w:sz w:val="24"/>
                <w:szCs w:val="24"/>
                <w:lang w:eastAsia="ar-SA"/>
              </w:rPr>
            </w:pPr>
            <w:r w:rsidRPr="00E40A83">
              <w:rPr>
                <w:sz w:val="24"/>
                <w:szCs w:val="24"/>
                <w:lang w:eastAsia="ar-SA"/>
              </w:rPr>
              <w:t xml:space="preserve">Параметры разрешенного строительства, реконструкция объектов капитального </w:t>
            </w:r>
            <w:r w:rsidRPr="00E40A83">
              <w:rPr>
                <w:sz w:val="24"/>
                <w:szCs w:val="24"/>
                <w:lang w:eastAsia="ar-SA"/>
              </w:rPr>
              <w:lastRenderedPageBreak/>
              <w:t>строительства</w:t>
            </w:r>
          </w:p>
        </w:tc>
      </w:tr>
      <w:tr w:rsidR="008142AF" w:rsidRPr="00E40A83" w:rsidTr="009F763F">
        <w:trPr>
          <w:trHeight w:val="1477"/>
        </w:trPr>
        <w:tc>
          <w:tcPr>
            <w:tcW w:w="490" w:type="dxa"/>
            <w:gridSpan w:val="2"/>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lastRenderedPageBreak/>
              <w:t>4.</w:t>
            </w:r>
          </w:p>
          <w:p w:rsidR="008142AF" w:rsidRPr="00E40A83" w:rsidRDefault="008142AF" w:rsidP="003D1EFF">
            <w:pPr>
              <w:tabs>
                <w:tab w:val="left" w:pos="1155"/>
              </w:tabs>
              <w:suppressAutoHyphens/>
              <w:jc w:val="center"/>
              <w:rPr>
                <w:sz w:val="24"/>
                <w:szCs w:val="24"/>
                <w:lang w:eastAsia="ar-SA"/>
              </w:rPr>
            </w:pPr>
          </w:p>
        </w:tc>
        <w:tc>
          <w:tcPr>
            <w:tcW w:w="23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 xml:space="preserve">Архитектурно-строительные </w:t>
            </w:r>
          </w:p>
          <w:p w:rsidR="008142AF" w:rsidRPr="00E40A83" w:rsidRDefault="008142AF" w:rsidP="003D1EFF">
            <w:pPr>
              <w:tabs>
                <w:tab w:val="left" w:pos="1155"/>
              </w:tabs>
              <w:suppressAutoHyphens/>
              <w:jc w:val="both"/>
              <w:rPr>
                <w:sz w:val="24"/>
                <w:szCs w:val="24"/>
                <w:lang w:eastAsia="ar-SA"/>
              </w:rPr>
            </w:pPr>
            <w:r w:rsidRPr="00E40A83">
              <w:rPr>
                <w:sz w:val="24"/>
                <w:szCs w:val="24"/>
                <w:lang w:eastAsia="ar-SA"/>
              </w:rPr>
              <w:t xml:space="preserve">требования </w:t>
            </w:r>
          </w:p>
          <w:p w:rsidR="008142AF" w:rsidRPr="00E40A83" w:rsidRDefault="008142AF" w:rsidP="003D1EFF">
            <w:pPr>
              <w:tabs>
                <w:tab w:val="left" w:pos="1155"/>
              </w:tabs>
              <w:suppressAutoHyphens/>
              <w:jc w:val="both"/>
              <w:rPr>
                <w:sz w:val="24"/>
                <w:szCs w:val="24"/>
                <w:lang w:eastAsia="ar-SA"/>
              </w:rPr>
            </w:pPr>
          </w:p>
        </w:tc>
        <w:tc>
          <w:tcPr>
            <w:tcW w:w="684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22"/>
              </w:numPr>
              <w:tabs>
                <w:tab w:val="left" w:pos="461"/>
              </w:tabs>
              <w:suppressAutoHyphens/>
              <w:snapToGrid w:val="0"/>
              <w:jc w:val="both"/>
              <w:rPr>
                <w:sz w:val="24"/>
                <w:szCs w:val="24"/>
                <w:lang w:eastAsia="ar-SA"/>
              </w:rPr>
            </w:pPr>
            <w:r w:rsidRPr="00E40A83">
              <w:rPr>
                <w:sz w:val="24"/>
                <w:szCs w:val="24"/>
                <w:lang w:eastAsia="ar-SA"/>
              </w:rPr>
              <w:t>Минимальные размеры земельных участков определяется в соответствии с проектом планировки и СНиП 2.07.01-89* приложением 7 и СНиП 2.08-89* «Общественные здания и сооружения».</w:t>
            </w:r>
          </w:p>
          <w:p w:rsidR="008142AF" w:rsidRPr="00E40A83" w:rsidRDefault="008142AF" w:rsidP="003D1EFF">
            <w:pPr>
              <w:widowControl w:val="0"/>
              <w:numPr>
                <w:ilvl w:val="0"/>
                <w:numId w:val="22"/>
              </w:numPr>
              <w:tabs>
                <w:tab w:val="left" w:pos="420"/>
                <w:tab w:val="left" w:pos="1155"/>
              </w:tabs>
              <w:suppressAutoHyphens/>
              <w:snapToGrid w:val="0"/>
              <w:jc w:val="both"/>
              <w:rPr>
                <w:sz w:val="24"/>
                <w:szCs w:val="24"/>
                <w:lang w:eastAsia="ar-SA"/>
              </w:rPr>
            </w:pPr>
            <w:r w:rsidRPr="00E40A83">
              <w:rPr>
                <w:sz w:val="24"/>
                <w:szCs w:val="24"/>
                <w:lang w:eastAsia="ar-SA"/>
              </w:rPr>
              <w:t>Высота зданий и максимальный процент застройки определяется проектом планировки.</w:t>
            </w:r>
          </w:p>
          <w:p w:rsidR="008142AF" w:rsidRPr="00E40A83" w:rsidRDefault="008142AF" w:rsidP="003D1EFF">
            <w:pPr>
              <w:widowControl w:val="0"/>
              <w:numPr>
                <w:ilvl w:val="0"/>
                <w:numId w:val="22"/>
              </w:numPr>
              <w:tabs>
                <w:tab w:val="left" w:pos="420"/>
                <w:tab w:val="left" w:pos="1155"/>
              </w:tabs>
              <w:suppressAutoHyphens/>
              <w:snapToGrid w:val="0"/>
              <w:jc w:val="both"/>
              <w:rPr>
                <w:sz w:val="24"/>
                <w:szCs w:val="24"/>
                <w:lang w:eastAsia="ar-SA"/>
              </w:rPr>
            </w:pPr>
            <w:r w:rsidRPr="00E40A83">
              <w:rPr>
                <w:sz w:val="24"/>
                <w:szCs w:val="24"/>
                <w:lang w:eastAsia="ar-SA"/>
              </w:rPr>
              <w:t>Открытые автостоянки и парковки в соответствии со СНиП 21.02-99 «Стоянки автомобильные».</w:t>
            </w:r>
          </w:p>
          <w:p w:rsidR="008142AF" w:rsidRPr="00E40A83" w:rsidRDefault="008142AF" w:rsidP="003D1EFF">
            <w:pPr>
              <w:widowControl w:val="0"/>
              <w:numPr>
                <w:ilvl w:val="0"/>
                <w:numId w:val="22"/>
              </w:numPr>
              <w:tabs>
                <w:tab w:val="left" w:pos="420"/>
                <w:tab w:val="left" w:pos="1155"/>
              </w:tabs>
              <w:suppressAutoHyphens/>
              <w:jc w:val="both"/>
              <w:rPr>
                <w:sz w:val="24"/>
                <w:szCs w:val="24"/>
                <w:lang w:eastAsia="ar-SA"/>
              </w:rPr>
            </w:pPr>
            <w:r w:rsidRPr="00E40A83">
              <w:rPr>
                <w:sz w:val="24"/>
                <w:szCs w:val="24"/>
                <w:lang w:eastAsia="ar-SA"/>
              </w:rPr>
              <w:t>При проектировании и строительстве учитывать требования СНиП 2.08.02-89* и проектов планировки.</w:t>
            </w:r>
          </w:p>
        </w:tc>
      </w:tr>
      <w:tr w:rsidR="008142AF" w:rsidRPr="00E40A83" w:rsidTr="009F763F">
        <w:trPr>
          <w:trHeight w:val="221"/>
        </w:trPr>
        <w:tc>
          <w:tcPr>
            <w:tcW w:w="9639" w:type="dxa"/>
            <w:gridSpan w:val="4"/>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snapToGrid w:val="0"/>
              <w:ind w:left="60"/>
              <w:jc w:val="center"/>
              <w:rPr>
                <w:sz w:val="24"/>
                <w:szCs w:val="24"/>
                <w:lang w:eastAsia="ar-SA"/>
              </w:rPr>
            </w:pPr>
            <w:r w:rsidRPr="00E40A83">
              <w:rPr>
                <w:sz w:val="24"/>
                <w:szCs w:val="24"/>
                <w:lang w:eastAsia="ar-SA"/>
              </w:rPr>
              <w:t>Ограничения использования земельных участков и объектов капитального строительства.</w:t>
            </w:r>
          </w:p>
        </w:tc>
      </w:tr>
      <w:tr w:rsidR="008142AF" w:rsidRPr="00E40A83" w:rsidTr="00932065">
        <w:trPr>
          <w:trHeight w:val="1188"/>
        </w:trPr>
        <w:tc>
          <w:tcPr>
            <w:tcW w:w="425" w:type="dxa"/>
            <w:tcBorders>
              <w:top w:val="nil"/>
              <w:left w:val="single" w:sz="4" w:space="0" w:color="000000"/>
              <w:bottom w:val="single" w:sz="4" w:space="0" w:color="auto"/>
              <w:right w:val="nil"/>
            </w:tcBorders>
          </w:tcPr>
          <w:p w:rsidR="008142AF" w:rsidRPr="00E40A83" w:rsidRDefault="008142AF" w:rsidP="00932065">
            <w:pPr>
              <w:tabs>
                <w:tab w:val="left" w:pos="1155"/>
              </w:tabs>
              <w:suppressAutoHyphens/>
              <w:snapToGrid w:val="0"/>
              <w:ind w:right="-250"/>
              <w:jc w:val="center"/>
              <w:rPr>
                <w:sz w:val="24"/>
                <w:szCs w:val="24"/>
                <w:lang w:eastAsia="ar-SA"/>
              </w:rPr>
            </w:pPr>
            <w:r w:rsidRPr="00E40A83">
              <w:rPr>
                <w:sz w:val="24"/>
                <w:szCs w:val="24"/>
                <w:lang w:eastAsia="ar-SA"/>
              </w:rPr>
              <w:t>5.</w:t>
            </w:r>
          </w:p>
          <w:p w:rsidR="008142AF" w:rsidRPr="00E40A83" w:rsidRDefault="008142AF" w:rsidP="003D1EFF">
            <w:pPr>
              <w:tabs>
                <w:tab w:val="left" w:pos="1155"/>
              </w:tabs>
              <w:suppressAutoHyphens/>
              <w:jc w:val="center"/>
              <w:rPr>
                <w:sz w:val="24"/>
                <w:szCs w:val="24"/>
                <w:lang w:eastAsia="ar-SA"/>
              </w:rPr>
            </w:pPr>
          </w:p>
        </w:tc>
        <w:tc>
          <w:tcPr>
            <w:tcW w:w="2369" w:type="dxa"/>
            <w:gridSpan w:val="2"/>
            <w:tcBorders>
              <w:top w:val="nil"/>
              <w:left w:val="single" w:sz="4" w:space="0" w:color="000000"/>
              <w:bottom w:val="single" w:sz="4" w:space="0" w:color="auto"/>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Санитарно-гигиенические и экологические </w:t>
            </w:r>
          </w:p>
          <w:p w:rsidR="008142AF" w:rsidRPr="00E40A83" w:rsidRDefault="008142AF" w:rsidP="003D1EFF">
            <w:pPr>
              <w:tabs>
                <w:tab w:val="left" w:pos="1155"/>
              </w:tabs>
              <w:suppressAutoHyphens/>
              <w:jc w:val="both"/>
              <w:rPr>
                <w:sz w:val="24"/>
                <w:szCs w:val="24"/>
                <w:lang w:eastAsia="ar-SA"/>
              </w:rPr>
            </w:pPr>
            <w:r w:rsidRPr="00E40A83">
              <w:rPr>
                <w:sz w:val="24"/>
                <w:szCs w:val="24"/>
                <w:lang w:eastAsia="ar-SA"/>
              </w:rPr>
              <w:t>требования</w:t>
            </w:r>
          </w:p>
          <w:p w:rsidR="008142AF" w:rsidRPr="00E40A83" w:rsidRDefault="008142AF" w:rsidP="003D1EFF">
            <w:pPr>
              <w:tabs>
                <w:tab w:val="left" w:pos="1155"/>
              </w:tabs>
              <w:suppressAutoHyphens/>
              <w:jc w:val="center"/>
              <w:rPr>
                <w:sz w:val="24"/>
                <w:szCs w:val="24"/>
                <w:lang w:eastAsia="ar-SA"/>
              </w:rPr>
            </w:pPr>
          </w:p>
        </w:tc>
        <w:tc>
          <w:tcPr>
            <w:tcW w:w="6845" w:type="dxa"/>
            <w:tcBorders>
              <w:top w:val="nil"/>
              <w:left w:val="single" w:sz="4" w:space="0" w:color="000000"/>
              <w:bottom w:val="single" w:sz="4" w:space="0" w:color="auto"/>
              <w:right w:val="single" w:sz="4" w:space="0" w:color="000000"/>
            </w:tcBorders>
          </w:tcPr>
          <w:p w:rsidR="008142AF" w:rsidRPr="00E40A83" w:rsidRDefault="008142AF" w:rsidP="003D1EFF">
            <w:pPr>
              <w:widowControl w:val="0"/>
              <w:numPr>
                <w:ilvl w:val="0"/>
                <w:numId w:val="22"/>
              </w:numPr>
              <w:tabs>
                <w:tab w:val="left" w:pos="420"/>
                <w:tab w:val="left" w:pos="1155"/>
              </w:tabs>
              <w:suppressAutoHyphens/>
              <w:snapToGrid w:val="0"/>
              <w:jc w:val="both"/>
              <w:rPr>
                <w:sz w:val="24"/>
                <w:szCs w:val="24"/>
                <w:lang w:eastAsia="ar-SA"/>
              </w:rPr>
            </w:pPr>
            <w:r w:rsidRPr="00E40A83">
              <w:rPr>
                <w:sz w:val="24"/>
                <w:szCs w:val="24"/>
                <w:lang w:eastAsia="ar-SA"/>
              </w:rPr>
              <w:t>В соответствии с п.2.27 СанПиНа 2.2.1/2.1.1.1200-03, допускается размещать отраслевые учебные заведения в границах санитарно-защитных зон соответствующих предприятий.</w:t>
            </w:r>
          </w:p>
          <w:p w:rsidR="008142AF" w:rsidRPr="00E40A83" w:rsidRDefault="008142AF" w:rsidP="003D1EFF">
            <w:pPr>
              <w:widowControl w:val="0"/>
              <w:numPr>
                <w:ilvl w:val="0"/>
                <w:numId w:val="22"/>
              </w:numPr>
              <w:tabs>
                <w:tab w:val="left" w:pos="420"/>
                <w:tab w:val="left" w:pos="1155"/>
              </w:tabs>
              <w:suppressAutoHyphens/>
              <w:snapToGrid w:val="0"/>
              <w:jc w:val="both"/>
              <w:rPr>
                <w:sz w:val="24"/>
                <w:szCs w:val="24"/>
                <w:lang w:eastAsia="ar-SA"/>
              </w:rPr>
            </w:pPr>
            <w:r w:rsidRPr="00E40A83">
              <w:rPr>
                <w:sz w:val="24"/>
                <w:szCs w:val="24"/>
                <w:lang w:eastAsia="ar-SA"/>
              </w:rPr>
              <w:t xml:space="preserve">Минимальное расстояние между учебными корпусами и проезжей частью магистральных улиц непрерывного движения – </w:t>
            </w:r>
            <w:smartTag w:uri="urn:schemas-microsoft-com:office:smarttags" w:element="metricconverter">
              <w:smartTagPr>
                <w:attr w:name="ProductID" w:val="50 м"/>
              </w:smartTagPr>
              <w:r w:rsidRPr="00E40A83">
                <w:rPr>
                  <w:sz w:val="24"/>
                  <w:szCs w:val="24"/>
                  <w:lang w:eastAsia="ar-SA"/>
                </w:rPr>
                <w:t>50 м</w:t>
              </w:r>
            </w:smartTag>
            <w:r w:rsidRPr="00E40A83">
              <w:rPr>
                <w:sz w:val="24"/>
                <w:szCs w:val="24"/>
                <w:lang w:eastAsia="ar-SA"/>
              </w:rPr>
              <w:t>.</w:t>
            </w:r>
          </w:p>
        </w:tc>
      </w:tr>
    </w:tbl>
    <w:p w:rsidR="006142FF" w:rsidRPr="002E6300" w:rsidRDefault="006142FF" w:rsidP="006142FF">
      <w:pPr>
        <w:ind w:firstLine="851"/>
        <w:jc w:val="both"/>
        <w:rPr>
          <w:sz w:val="24"/>
          <w:szCs w:val="24"/>
        </w:rPr>
      </w:pPr>
      <w:r w:rsidRPr="002E6300">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О4 включают в себя:</w:t>
      </w:r>
    </w:p>
    <w:p w:rsidR="006142FF" w:rsidRPr="002E6300" w:rsidRDefault="006142FF" w:rsidP="006142FF">
      <w:pPr>
        <w:ind w:firstLine="851"/>
        <w:jc w:val="both"/>
        <w:rPr>
          <w:sz w:val="24"/>
          <w:szCs w:val="24"/>
        </w:rPr>
      </w:pPr>
      <w:r w:rsidRPr="002E6300">
        <w:rPr>
          <w:sz w:val="24"/>
          <w:szCs w:val="24"/>
        </w:rPr>
        <w:t>1) предельные (минимальные и (или) максимальные) размеры земельных участков, в том числе их площадь:</w:t>
      </w:r>
    </w:p>
    <w:tbl>
      <w:tblPr>
        <w:tblStyle w:val="af0"/>
        <w:tblW w:w="0" w:type="auto"/>
        <w:tblLook w:val="04A0" w:firstRow="1" w:lastRow="0" w:firstColumn="1" w:lastColumn="0" w:noHBand="0" w:noVBand="1"/>
      </w:tblPr>
      <w:tblGrid>
        <w:gridCol w:w="3684"/>
        <w:gridCol w:w="2520"/>
        <w:gridCol w:w="3195"/>
      </w:tblGrid>
      <w:tr w:rsidR="006142FF" w:rsidRPr="002E6300" w:rsidTr="00FF09DF">
        <w:trPr>
          <w:trHeight w:val="534"/>
        </w:trPr>
        <w:tc>
          <w:tcPr>
            <w:tcW w:w="3684" w:type="dxa"/>
          </w:tcPr>
          <w:p w:rsidR="006142FF" w:rsidRPr="002E6300" w:rsidRDefault="006142FF" w:rsidP="00FF09DF">
            <w:pPr>
              <w:rPr>
                <w:b/>
                <w:sz w:val="24"/>
                <w:szCs w:val="24"/>
              </w:rPr>
            </w:pPr>
            <w:r w:rsidRPr="002E6300">
              <w:rPr>
                <w:b/>
                <w:sz w:val="24"/>
                <w:szCs w:val="24"/>
              </w:rPr>
              <w:t>Наименование объекта</w:t>
            </w:r>
          </w:p>
        </w:tc>
        <w:tc>
          <w:tcPr>
            <w:tcW w:w="2520" w:type="dxa"/>
          </w:tcPr>
          <w:p w:rsidR="006142FF" w:rsidRPr="002E6300" w:rsidRDefault="006142FF" w:rsidP="00FF09DF">
            <w:pPr>
              <w:rPr>
                <w:b/>
                <w:sz w:val="24"/>
                <w:szCs w:val="24"/>
              </w:rPr>
            </w:pPr>
            <w:r w:rsidRPr="002E6300">
              <w:rPr>
                <w:b/>
                <w:sz w:val="24"/>
                <w:szCs w:val="24"/>
              </w:rPr>
              <w:t>Число мест</w:t>
            </w:r>
          </w:p>
        </w:tc>
        <w:tc>
          <w:tcPr>
            <w:tcW w:w="3195" w:type="dxa"/>
          </w:tcPr>
          <w:p w:rsidR="006142FF" w:rsidRPr="002E6300" w:rsidRDefault="006142FF" w:rsidP="00FF09DF">
            <w:pPr>
              <w:rPr>
                <w:b/>
                <w:sz w:val="24"/>
                <w:szCs w:val="24"/>
              </w:rPr>
            </w:pPr>
            <w:r w:rsidRPr="002E6300">
              <w:rPr>
                <w:b/>
                <w:sz w:val="24"/>
                <w:szCs w:val="24"/>
              </w:rPr>
              <w:t>Размеры земельных участков</w:t>
            </w:r>
          </w:p>
        </w:tc>
      </w:tr>
      <w:tr w:rsidR="006142FF" w:rsidRPr="002E6300" w:rsidTr="00FF09DF">
        <w:trPr>
          <w:trHeight w:val="2764"/>
        </w:trPr>
        <w:tc>
          <w:tcPr>
            <w:tcW w:w="3684" w:type="dxa"/>
          </w:tcPr>
          <w:p w:rsidR="006142FF" w:rsidRPr="002E6300" w:rsidRDefault="006142FF" w:rsidP="00FF09DF">
            <w:pPr>
              <w:pStyle w:val="afff"/>
              <w:numPr>
                <w:ilvl w:val="1"/>
                <w:numId w:val="55"/>
              </w:numPr>
            </w:pPr>
            <w:r w:rsidRPr="002E6300">
              <w:t>детские дошкольные учреждения;</w:t>
            </w:r>
          </w:p>
        </w:tc>
        <w:tc>
          <w:tcPr>
            <w:tcW w:w="2520" w:type="dxa"/>
          </w:tcPr>
          <w:p w:rsidR="006142FF" w:rsidRPr="002E6300" w:rsidRDefault="006142FF" w:rsidP="00FF09DF">
            <w:pPr>
              <w:rPr>
                <w:sz w:val="24"/>
                <w:szCs w:val="24"/>
              </w:rPr>
            </w:pPr>
            <w:r w:rsidRPr="002E6300">
              <w:rPr>
                <w:sz w:val="24"/>
                <w:szCs w:val="24"/>
              </w:rPr>
              <w:t>40 мест на 1 тыс. чел.</w:t>
            </w:r>
          </w:p>
        </w:tc>
        <w:tc>
          <w:tcPr>
            <w:tcW w:w="3195" w:type="dxa"/>
          </w:tcPr>
          <w:p w:rsidR="006142FF" w:rsidRPr="002E6300" w:rsidRDefault="006142FF" w:rsidP="00FF09DF">
            <w:pPr>
              <w:rPr>
                <w:sz w:val="24"/>
                <w:szCs w:val="24"/>
              </w:rPr>
            </w:pPr>
            <w:r w:rsidRPr="002E6300">
              <w:rPr>
                <w:sz w:val="24"/>
                <w:szCs w:val="24"/>
              </w:rPr>
              <w:t>При вместимости яслей-садов, м2, на 1 место: до 100 мест - 40, св. 100 - 35; в комплексе яслей-садов св. 500 мест - 30.</w:t>
            </w:r>
          </w:p>
          <w:p w:rsidR="006142FF" w:rsidRPr="002E6300" w:rsidRDefault="006142FF" w:rsidP="00FF09DF">
            <w:pPr>
              <w:rPr>
                <w:sz w:val="24"/>
                <w:szCs w:val="24"/>
              </w:rPr>
            </w:pPr>
            <w:r w:rsidRPr="002E6300">
              <w:rPr>
                <w:sz w:val="24"/>
                <w:szCs w:val="24"/>
              </w:rPr>
              <w:t>Площадь групповой площадки для детей ясельного возраста следует принимать 7,5 м2 на 1 место</w:t>
            </w:r>
          </w:p>
        </w:tc>
      </w:tr>
      <w:tr w:rsidR="006142FF" w:rsidRPr="002E6300" w:rsidTr="00FF09DF">
        <w:trPr>
          <w:trHeight w:val="534"/>
        </w:trPr>
        <w:tc>
          <w:tcPr>
            <w:tcW w:w="3684" w:type="dxa"/>
          </w:tcPr>
          <w:p w:rsidR="006142FF" w:rsidRPr="002E6300" w:rsidRDefault="006142FF" w:rsidP="00FF09DF">
            <w:pPr>
              <w:rPr>
                <w:sz w:val="24"/>
                <w:szCs w:val="24"/>
              </w:rPr>
            </w:pPr>
            <w:r w:rsidRPr="002E6300">
              <w:rPr>
                <w:sz w:val="24"/>
                <w:szCs w:val="24"/>
              </w:rPr>
              <w:t>- школы общеобразовательные;</w:t>
            </w:r>
          </w:p>
        </w:tc>
        <w:tc>
          <w:tcPr>
            <w:tcW w:w="2520" w:type="dxa"/>
          </w:tcPr>
          <w:p w:rsidR="006142FF" w:rsidRPr="002E6300" w:rsidRDefault="006142FF" w:rsidP="00FF09DF">
            <w:pPr>
              <w:rPr>
                <w:sz w:val="24"/>
                <w:szCs w:val="24"/>
              </w:rPr>
            </w:pPr>
            <w:r w:rsidRPr="002E6300">
              <w:rPr>
                <w:sz w:val="24"/>
                <w:szCs w:val="24"/>
              </w:rPr>
              <w:t>104 мест на 1 тыс. чел.</w:t>
            </w:r>
          </w:p>
        </w:tc>
        <w:tc>
          <w:tcPr>
            <w:tcW w:w="3195" w:type="dxa"/>
          </w:tcPr>
          <w:p w:rsidR="006142FF" w:rsidRPr="002E6300" w:rsidRDefault="006142FF" w:rsidP="00FF09DF">
            <w:pPr>
              <w:rPr>
                <w:sz w:val="24"/>
                <w:szCs w:val="24"/>
              </w:rPr>
            </w:pPr>
            <w:r w:rsidRPr="002E6300">
              <w:rPr>
                <w:sz w:val="24"/>
                <w:szCs w:val="24"/>
              </w:rPr>
              <w:t>При вместимости общеобразовательной школы, учащихся:</w:t>
            </w:r>
          </w:p>
          <w:p w:rsidR="006142FF" w:rsidRPr="002E6300" w:rsidRDefault="006142FF" w:rsidP="00FF09DF">
            <w:pPr>
              <w:rPr>
                <w:sz w:val="24"/>
                <w:szCs w:val="24"/>
              </w:rPr>
            </w:pPr>
            <w:r w:rsidRPr="002E6300">
              <w:rPr>
                <w:sz w:val="24"/>
                <w:szCs w:val="24"/>
              </w:rPr>
              <w:t>св. 40 до 400 50 м2 на 1 учащегося</w:t>
            </w:r>
          </w:p>
          <w:p w:rsidR="006142FF" w:rsidRPr="002E6300" w:rsidRDefault="006142FF" w:rsidP="00FF09DF">
            <w:pPr>
              <w:rPr>
                <w:sz w:val="24"/>
                <w:szCs w:val="24"/>
              </w:rPr>
            </w:pPr>
            <w:r w:rsidRPr="002E6300">
              <w:rPr>
                <w:sz w:val="24"/>
                <w:szCs w:val="24"/>
              </w:rPr>
              <w:t>св. 400 до 500 60 м2 на 1 учащегося</w:t>
            </w:r>
          </w:p>
          <w:p w:rsidR="006142FF" w:rsidRPr="002E6300" w:rsidRDefault="006142FF" w:rsidP="00FF09DF">
            <w:pPr>
              <w:rPr>
                <w:sz w:val="24"/>
                <w:szCs w:val="24"/>
              </w:rPr>
            </w:pPr>
            <w:r w:rsidRPr="002E6300">
              <w:rPr>
                <w:sz w:val="24"/>
                <w:szCs w:val="24"/>
              </w:rPr>
              <w:t xml:space="preserve">Размеры земельных участков школ могут быть увеличены: на 30 % - в сельских поселениях, если для организации учебно-опытной работы не предусмотрены </w:t>
            </w:r>
            <w:r w:rsidRPr="002E6300">
              <w:rPr>
                <w:sz w:val="24"/>
                <w:szCs w:val="24"/>
              </w:rPr>
              <w:lastRenderedPageBreak/>
              <w:t>специальные участки на землях совхозов и колхозов</w:t>
            </w:r>
          </w:p>
        </w:tc>
      </w:tr>
      <w:tr w:rsidR="006142FF" w:rsidRPr="002E6300" w:rsidTr="00FF09DF">
        <w:trPr>
          <w:trHeight w:val="534"/>
        </w:trPr>
        <w:tc>
          <w:tcPr>
            <w:tcW w:w="3684" w:type="dxa"/>
          </w:tcPr>
          <w:p w:rsidR="006142FF" w:rsidRPr="002E6300" w:rsidRDefault="006142FF" w:rsidP="00FF09DF">
            <w:pPr>
              <w:rPr>
                <w:sz w:val="24"/>
                <w:szCs w:val="24"/>
              </w:rPr>
            </w:pPr>
            <w:r w:rsidRPr="002E6300">
              <w:rPr>
                <w:sz w:val="24"/>
                <w:szCs w:val="24"/>
              </w:rPr>
              <w:lastRenderedPageBreak/>
              <w:t>- специализированные школы (с углубленным изучением языков, математики и др.), лицеи, гимназии, колледжи;</w:t>
            </w:r>
          </w:p>
        </w:tc>
        <w:tc>
          <w:tcPr>
            <w:tcW w:w="5715" w:type="dxa"/>
            <w:gridSpan w:val="2"/>
          </w:tcPr>
          <w:p w:rsidR="006142FF" w:rsidRPr="002E6300" w:rsidRDefault="006142FF" w:rsidP="00FF09DF">
            <w:pPr>
              <w:rPr>
                <w:sz w:val="24"/>
                <w:szCs w:val="24"/>
              </w:rPr>
            </w:pPr>
            <w:r w:rsidRPr="002E6300">
              <w:rPr>
                <w:sz w:val="24"/>
                <w:szCs w:val="24"/>
              </w:rPr>
              <w:t>По заданию на проектирование</w:t>
            </w:r>
          </w:p>
        </w:tc>
      </w:tr>
      <w:tr w:rsidR="006142FF" w:rsidRPr="002E6300" w:rsidTr="00FF09DF">
        <w:trPr>
          <w:trHeight w:val="534"/>
        </w:trPr>
        <w:tc>
          <w:tcPr>
            <w:tcW w:w="3684" w:type="dxa"/>
          </w:tcPr>
          <w:p w:rsidR="006142FF" w:rsidRPr="002E6300" w:rsidRDefault="006142FF" w:rsidP="00FF09DF">
            <w:pPr>
              <w:rPr>
                <w:sz w:val="24"/>
                <w:szCs w:val="24"/>
              </w:rPr>
            </w:pPr>
            <w:r w:rsidRPr="002E6300">
              <w:rPr>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520" w:type="dxa"/>
          </w:tcPr>
          <w:p w:rsidR="006142FF" w:rsidRPr="002E6300" w:rsidRDefault="006142FF" w:rsidP="00FF09DF">
            <w:pPr>
              <w:rPr>
                <w:sz w:val="24"/>
                <w:szCs w:val="24"/>
              </w:rPr>
            </w:pPr>
            <w:r w:rsidRPr="002E6300">
              <w:rPr>
                <w:sz w:val="24"/>
                <w:szCs w:val="24"/>
              </w:rPr>
              <w:t>По заданию на проектирование</w:t>
            </w:r>
          </w:p>
        </w:tc>
        <w:tc>
          <w:tcPr>
            <w:tcW w:w="3195" w:type="dxa"/>
          </w:tcPr>
          <w:p w:rsidR="006142FF" w:rsidRPr="002E6300" w:rsidRDefault="006142FF" w:rsidP="00FF09DF">
            <w:pPr>
              <w:rPr>
                <w:sz w:val="24"/>
                <w:szCs w:val="24"/>
              </w:rPr>
            </w:pPr>
            <w:r w:rsidRPr="002E6300">
              <w:rPr>
                <w:sz w:val="24"/>
                <w:szCs w:val="24"/>
              </w:rPr>
              <w:t>При вместимости профессионально-технических училищ и средних специальных учебных заведений, учащихся:</w:t>
            </w:r>
          </w:p>
          <w:p w:rsidR="006142FF" w:rsidRPr="002E6300" w:rsidRDefault="006142FF" w:rsidP="00FF09DF">
            <w:pPr>
              <w:rPr>
                <w:sz w:val="24"/>
                <w:szCs w:val="24"/>
              </w:rPr>
            </w:pPr>
            <w:r w:rsidRPr="002E6300">
              <w:rPr>
                <w:sz w:val="24"/>
                <w:szCs w:val="24"/>
              </w:rPr>
              <w:t>до 300 75 м2 на 1 учащегося</w:t>
            </w:r>
          </w:p>
          <w:p w:rsidR="006142FF" w:rsidRPr="002E6300" w:rsidRDefault="006142FF" w:rsidP="00FF09DF">
            <w:pPr>
              <w:rPr>
                <w:sz w:val="24"/>
                <w:szCs w:val="24"/>
              </w:rPr>
            </w:pPr>
            <w:r w:rsidRPr="002E6300">
              <w:rPr>
                <w:sz w:val="24"/>
                <w:szCs w:val="24"/>
              </w:rPr>
              <w:t>св. 300 до 900 50-65 м2 на 1 учащегося</w:t>
            </w:r>
          </w:p>
          <w:p w:rsidR="006142FF" w:rsidRPr="002E6300" w:rsidRDefault="006142FF" w:rsidP="00FF09DF">
            <w:pPr>
              <w:rPr>
                <w:sz w:val="24"/>
                <w:szCs w:val="24"/>
              </w:rPr>
            </w:pPr>
            <w:r w:rsidRPr="002E6300">
              <w:rPr>
                <w:sz w:val="24"/>
                <w:szCs w:val="24"/>
              </w:rPr>
              <w:t>св. 900 до 1600 30-40 м2 на 1 учащегося</w:t>
            </w:r>
          </w:p>
        </w:tc>
      </w:tr>
      <w:tr w:rsidR="006142FF" w:rsidRPr="002E6300" w:rsidTr="00FF09DF">
        <w:trPr>
          <w:trHeight w:val="534"/>
        </w:trPr>
        <w:tc>
          <w:tcPr>
            <w:tcW w:w="3684" w:type="dxa"/>
          </w:tcPr>
          <w:p w:rsidR="006142FF" w:rsidRPr="002E6300" w:rsidRDefault="006142FF" w:rsidP="00FF09DF">
            <w:pPr>
              <w:rPr>
                <w:sz w:val="24"/>
                <w:szCs w:val="24"/>
              </w:rPr>
            </w:pPr>
            <w:r w:rsidRPr="002E6300">
              <w:rPr>
                <w:sz w:val="24"/>
                <w:szCs w:val="24"/>
              </w:rPr>
              <w:t>- высшие учебные заведения;</w:t>
            </w:r>
          </w:p>
        </w:tc>
        <w:tc>
          <w:tcPr>
            <w:tcW w:w="2520" w:type="dxa"/>
          </w:tcPr>
          <w:p w:rsidR="006142FF" w:rsidRPr="002E6300" w:rsidRDefault="006142FF" w:rsidP="00FF09DF">
            <w:pPr>
              <w:rPr>
                <w:sz w:val="24"/>
                <w:szCs w:val="24"/>
              </w:rPr>
            </w:pPr>
            <w:r w:rsidRPr="002E6300">
              <w:rPr>
                <w:sz w:val="24"/>
                <w:szCs w:val="24"/>
              </w:rPr>
              <w:t>По заданию на проектирование</w:t>
            </w:r>
          </w:p>
        </w:tc>
        <w:tc>
          <w:tcPr>
            <w:tcW w:w="3195" w:type="dxa"/>
          </w:tcPr>
          <w:p w:rsidR="006142FF" w:rsidRPr="002E6300" w:rsidRDefault="006142FF" w:rsidP="00FF09DF">
            <w:pPr>
              <w:rPr>
                <w:sz w:val="24"/>
                <w:szCs w:val="24"/>
              </w:rPr>
            </w:pPr>
            <w:r w:rsidRPr="002E6300">
              <w:rPr>
                <w:sz w:val="24"/>
                <w:szCs w:val="24"/>
              </w:rPr>
              <w:t>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6142FF" w:rsidRPr="002E6300" w:rsidTr="00FF09DF">
        <w:trPr>
          <w:trHeight w:val="534"/>
        </w:trPr>
        <w:tc>
          <w:tcPr>
            <w:tcW w:w="3684" w:type="dxa"/>
          </w:tcPr>
          <w:p w:rsidR="006142FF" w:rsidRPr="002E6300" w:rsidRDefault="006142FF" w:rsidP="00FF09DF">
            <w:pPr>
              <w:rPr>
                <w:sz w:val="24"/>
                <w:szCs w:val="24"/>
              </w:rPr>
            </w:pPr>
            <w:r w:rsidRPr="002E6300">
              <w:rPr>
                <w:sz w:val="24"/>
                <w:szCs w:val="24"/>
              </w:rPr>
              <w:t>- многопрофильные учреждения дополнительного образования;</w:t>
            </w:r>
          </w:p>
        </w:tc>
        <w:tc>
          <w:tcPr>
            <w:tcW w:w="2520" w:type="dxa"/>
          </w:tcPr>
          <w:p w:rsidR="006142FF" w:rsidRPr="002E6300" w:rsidRDefault="006142FF" w:rsidP="00FF09DF">
            <w:pPr>
              <w:rPr>
                <w:sz w:val="24"/>
                <w:szCs w:val="24"/>
              </w:rPr>
            </w:pPr>
            <w:r w:rsidRPr="002E6300">
              <w:rPr>
                <w:sz w:val="24"/>
                <w:szCs w:val="24"/>
              </w:rPr>
              <w:t xml:space="preserve">10 % общего числа школьников, в том числе по видам зданий: Дворец (Дом) творчества школьников - 3,3 %; станция юных техников - 0,9 %; станция юных натуралистов - 0,4 %; </w:t>
            </w:r>
            <w:r w:rsidRPr="002E6300">
              <w:rPr>
                <w:sz w:val="24"/>
                <w:szCs w:val="24"/>
              </w:rPr>
              <w:lastRenderedPageBreak/>
              <w:t>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195" w:type="dxa"/>
          </w:tcPr>
          <w:p w:rsidR="006142FF" w:rsidRPr="002E6300" w:rsidRDefault="006142FF" w:rsidP="00FF09DF">
            <w:pPr>
              <w:rPr>
                <w:sz w:val="24"/>
                <w:szCs w:val="24"/>
              </w:rPr>
            </w:pPr>
            <w:r w:rsidRPr="002E6300">
              <w:rPr>
                <w:sz w:val="24"/>
                <w:szCs w:val="24"/>
              </w:rPr>
              <w:lastRenderedPageBreak/>
              <w:t>По заданию на проектирование</w:t>
            </w:r>
          </w:p>
        </w:tc>
      </w:tr>
      <w:tr w:rsidR="006142FF" w:rsidRPr="002E6300" w:rsidTr="00FF09DF">
        <w:trPr>
          <w:trHeight w:val="2048"/>
        </w:trPr>
        <w:tc>
          <w:tcPr>
            <w:tcW w:w="3684" w:type="dxa"/>
          </w:tcPr>
          <w:p w:rsidR="006142FF" w:rsidRPr="002E6300" w:rsidRDefault="006142FF" w:rsidP="00FF09DF">
            <w:pPr>
              <w:rPr>
                <w:sz w:val="24"/>
                <w:szCs w:val="24"/>
              </w:rPr>
            </w:pPr>
            <w:r w:rsidRPr="002E6300">
              <w:rPr>
                <w:sz w:val="24"/>
                <w:szCs w:val="24"/>
              </w:rPr>
              <w:lastRenderedPageBreak/>
              <w:t>- школы-интернаты;</w:t>
            </w:r>
          </w:p>
        </w:tc>
        <w:tc>
          <w:tcPr>
            <w:tcW w:w="2520" w:type="dxa"/>
          </w:tcPr>
          <w:p w:rsidR="006142FF" w:rsidRPr="002E6300" w:rsidRDefault="006142FF" w:rsidP="00FF09DF">
            <w:pPr>
              <w:rPr>
                <w:sz w:val="24"/>
                <w:szCs w:val="24"/>
              </w:rPr>
            </w:pPr>
            <w:r w:rsidRPr="002E6300">
              <w:rPr>
                <w:sz w:val="24"/>
                <w:szCs w:val="24"/>
              </w:rPr>
              <w:t>По заданию на проектирование</w:t>
            </w:r>
          </w:p>
        </w:tc>
        <w:tc>
          <w:tcPr>
            <w:tcW w:w="3195" w:type="dxa"/>
          </w:tcPr>
          <w:p w:rsidR="006142FF" w:rsidRPr="002E6300" w:rsidRDefault="006142FF" w:rsidP="00FF09DF">
            <w:pPr>
              <w:rPr>
                <w:sz w:val="24"/>
                <w:szCs w:val="24"/>
              </w:rPr>
            </w:pPr>
            <w:r w:rsidRPr="002E6300">
              <w:rPr>
                <w:sz w:val="24"/>
                <w:szCs w:val="24"/>
              </w:rPr>
              <w:t>При вместимости общеобразовательной школы-интерната, учащихся:</w:t>
            </w:r>
          </w:p>
          <w:p w:rsidR="006142FF" w:rsidRPr="002E6300" w:rsidRDefault="006142FF" w:rsidP="00FF09DF">
            <w:pPr>
              <w:rPr>
                <w:sz w:val="24"/>
                <w:szCs w:val="24"/>
              </w:rPr>
            </w:pPr>
            <w:r w:rsidRPr="002E6300">
              <w:rPr>
                <w:sz w:val="24"/>
                <w:szCs w:val="24"/>
              </w:rPr>
              <w:t>св. 200 до 300 70 м2 на 1 учащегося</w:t>
            </w:r>
          </w:p>
          <w:p w:rsidR="006142FF" w:rsidRPr="002E6300" w:rsidRDefault="006142FF" w:rsidP="00FF09DF">
            <w:pPr>
              <w:rPr>
                <w:sz w:val="24"/>
                <w:szCs w:val="24"/>
              </w:rPr>
            </w:pPr>
            <w:r w:rsidRPr="002E6300">
              <w:rPr>
                <w:sz w:val="24"/>
                <w:szCs w:val="24"/>
              </w:rPr>
              <w:t>св. 300 до 500 65 м2 на 1 учащегося</w:t>
            </w:r>
          </w:p>
          <w:p w:rsidR="006142FF" w:rsidRPr="002E6300" w:rsidRDefault="006142FF" w:rsidP="00FF09DF">
            <w:pPr>
              <w:rPr>
                <w:sz w:val="24"/>
                <w:szCs w:val="24"/>
              </w:rPr>
            </w:pPr>
            <w:r w:rsidRPr="002E6300">
              <w:rPr>
                <w:sz w:val="24"/>
                <w:szCs w:val="24"/>
              </w:rPr>
              <w:t>св. 500 и более 45 м2 на 1 учащегося</w:t>
            </w:r>
          </w:p>
        </w:tc>
      </w:tr>
      <w:tr w:rsidR="006142FF" w:rsidRPr="002E6300" w:rsidTr="00FF09DF">
        <w:trPr>
          <w:trHeight w:val="534"/>
        </w:trPr>
        <w:tc>
          <w:tcPr>
            <w:tcW w:w="3684" w:type="dxa"/>
          </w:tcPr>
          <w:p w:rsidR="006142FF" w:rsidRPr="002E6300" w:rsidRDefault="006142FF" w:rsidP="00FF09DF">
            <w:pPr>
              <w:rPr>
                <w:sz w:val="24"/>
                <w:szCs w:val="24"/>
              </w:rPr>
            </w:pPr>
            <w:r w:rsidRPr="002E6300">
              <w:rPr>
                <w:sz w:val="24"/>
                <w:szCs w:val="24"/>
              </w:rPr>
              <w:t>- учебно-лабораторные, научно-лабораторные корпуса, учебно-производственные мастерские;</w:t>
            </w:r>
          </w:p>
        </w:tc>
        <w:tc>
          <w:tcPr>
            <w:tcW w:w="5715" w:type="dxa"/>
            <w:gridSpan w:val="2"/>
          </w:tcPr>
          <w:p w:rsidR="006142FF" w:rsidRPr="002E6300" w:rsidRDefault="006142FF" w:rsidP="00FF09DF">
            <w:pPr>
              <w:rPr>
                <w:sz w:val="24"/>
                <w:szCs w:val="24"/>
              </w:rPr>
            </w:pPr>
            <w:r w:rsidRPr="002E6300">
              <w:rPr>
                <w:sz w:val="24"/>
                <w:szCs w:val="24"/>
              </w:rPr>
              <w:t>По заданию на проектирование</w:t>
            </w:r>
          </w:p>
        </w:tc>
      </w:tr>
      <w:tr w:rsidR="006142FF" w:rsidRPr="002E6300" w:rsidTr="00FF09DF">
        <w:trPr>
          <w:trHeight w:val="534"/>
        </w:trPr>
        <w:tc>
          <w:tcPr>
            <w:tcW w:w="3684" w:type="dxa"/>
          </w:tcPr>
          <w:p w:rsidR="006142FF" w:rsidRPr="002E6300" w:rsidRDefault="006142FF" w:rsidP="00FF09DF">
            <w:pPr>
              <w:rPr>
                <w:sz w:val="24"/>
                <w:szCs w:val="24"/>
              </w:rPr>
            </w:pPr>
            <w:r w:rsidRPr="002E6300">
              <w:rPr>
                <w:sz w:val="24"/>
                <w:szCs w:val="24"/>
              </w:rPr>
              <w:t>- мастерские (художественные, скульптурные, столярные и др.);</w:t>
            </w:r>
          </w:p>
        </w:tc>
        <w:tc>
          <w:tcPr>
            <w:tcW w:w="5715" w:type="dxa"/>
            <w:gridSpan w:val="2"/>
          </w:tcPr>
          <w:p w:rsidR="006142FF" w:rsidRPr="002E6300" w:rsidRDefault="006142FF" w:rsidP="00FF09DF">
            <w:pPr>
              <w:rPr>
                <w:sz w:val="24"/>
                <w:szCs w:val="24"/>
              </w:rPr>
            </w:pPr>
            <w:r w:rsidRPr="002E6300">
              <w:rPr>
                <w:sz w:val="24"/>
                <w:szCs w:val="24"/>
              </w:rPr>
              <w:t>По заданию на проектирование</w:t>
            </w:r>
          </w:p>
        </w:tc>
      </w:tr>
      <w:tr w:rsidR="006142FF" w:rsidRPr="002E6300" w:rsidTr="00FF09DF">
        <w:trPr>
          <w:trHeight w:val="534"/>
        </w:trPr>
        <w:tc>
          <w:tcPr>
            <w:tcW w:w="3684" w:type="dxa"/>
          </w:tcPr>
          <w:p w:rsidR="006142FF" w:rsidRPr="002E6300" w:rsidRDefault="006142FF" w:rsidP="00FF09DF">
            <w:pPr>
              <w:rPr>
                <w:sz w:val="24"/>
                <w:szCs w:val="24"/>
              </w:rPr>
            </w:pPr>
            <w:r w:rsidRPr="002E6300">
              <w:rPr>
                <w:sz w:val="24"/>
                <w:szCs w:val="24"/>
              </w:rPr>
              <w:t>- станция юных техников (натуралистов, туристов);</w:t>
            </w:r>
          </w:p>
        </w:tc>
        <w:tc>
          <w:tcPr>
            <w:tcW w:w="2520" w:type="dxa"/>
          </w:tcPr>
          <w:p w:rsidR="006142FF" w:rsidRPr="002E6300" w:rsidRDefault="006142FF" w:rsidP="00FF09DF">
            <w:pPr>
              <w:rPr>
                <w:sz w:val="24"/>
                <w:szCs w:val="24"/>
              </w:rPr>
            </w:pPr>
            <w:r w:rsidRPr="002E6300">
              <w:rPr>
                <w:sz w:val="24"/>
                <w:szCs w:val="24"/>
              </w:rPr>
              <w:t>0,9 % общего числа школьников</w:t>
            </w:r>
          </w:p>
        </w:tc>
        <w:tc>
          <w:tcPr>
            <w:tcW w:w="3195" w:type="dxa"/>
          </w:tcPr>
          <w:p w:rsidR="006142FF" w:rsidRPr="002E6300" w:rsidRDefault="006142FF" w:rsidP="00FF09DF">
            <w:pPr>
              <w:rPr>
                <w:sz w:val="24"/>
                <w:szCs w:val="24"/>
              </w:rPr>
            </w:pPr>
            <w:r w:rsidRPr="002E6300">
              <w:rPr>
                <w:sz w:val="24"/>
                <w:szCs w:val="24"/>
              </w:rPr>
              <w:t>По заданию на проектирование</w:t>
            </w:r>
          </w:p>
        </w:tc>
      </w:tr>
      <w:tr w:rsidR="006142FF" w:rsidRPr="002E6300" w:rsidTr="00FF09DF">
        <w:trPr>
          <w:trHeight w:val="534"/>
        </w:trPr>
        <w:tc>
          <w:tcPr>
            <w:tcW w:w="3684" w:type="dxa"/>
          </w:tcPr>
          <w:p w:rsidR="006142FF" w:rsidRPr="002E6300" w:rsidRDefault="006142FF" w:rsidP="00FF09DF">
            <w:pPr>
              <w:rPr>
                <w:sz w:val="24"/>
                <w:szCs w:val="24"/>
              </w:rPr>
            </w:pPr>
            <w:r w:rsidRPr="002E6300">
              <w:rPr>
                <w:sz w:val="24"/>
                <w:szCs w:val="24"/>
              </w:rPr>
              <w:t>- библиотеки, архивы;</w:t>
            </w:r>
          </w:p>
        </w:tc>
        <w:tc>
          <w:tcPr>
            <w:tcW w:w="2520" w:type="dxa"/>
          </w:tcPr>
          <w:p w:rsidR="006142FF" w:rsidRPr="002E6300" w:rsidRDefault="006142FF" w:rsidP="00FF09DF">
            <w:pPr>
              <w:rPr>
                <w:sz w:val="24"/>
                <w:szCs w:val="24"/>
              </w:rPr>
            </w:pPr>
            <w:r w:rsidRPr="002E6300">
              <w:rPr>
                <w:sz w:val="24"/>
                <w:szCs w:val="24"/>
              </w:rPr>
              <w:t>6-7,5 тыс. ед. хранения</w:t>
            </w:r>
          </w:p>
          <w:p w:rsidR="006142FF" w:rsidRPr="002E6300" w:rsidRDefault="006142FF" w:rsidP="00FF09DF">
            <w:pPr>
              <w:rPr>
                <w:sz w:val="24"/>
                <w:szCs w:val="24"/>
              </w:rPr>
            </w:pPr>
            <w:r w:rsidRPr="002E6300">
              <w:rPr>
                <w:sz w:val="24"/>
                <w:szCs w:val="24"/>
              </w:rPr>
              <w:t>5-6 читательское место</w:t>
            </w:r>
          </w:p>
        </w:tc>
        <w:tc>
          <w:tcPr>
            <w:tcW w:w="3195" w:type="dxa"/>
          </w:tcPr>
          <w:p w:rsidR="006142FF" w:rsidRPr="002E6300" w:rsidRDefault="006142FF" w:rsidP="00FF09DF">
            <w:pPr>
              <w:rPr>
                <w:sz w:val="24"/>
                <w:szCs w:val="24"/>
              </w:rPr>
            </w:pPr>
            <w:r w:rsidRPr="002E6300">
              <w:rPr>
                <w:sz w:val="24"/>
                <w:szCs w:val="24"/>
              </w:rPr>
              <w:t>По заданию на проектирование</w:t>
            </w:r>
          </w:p>
        </w:tc>
      </w:tr>
    </w:tbl>
    <w:p w:rsidR="006142FF" w:rsidRDefault="006142FF" w:rsidP="006142FF">
      <w:pPr>
        <w:ind w:firstLine="851"/>
        <w:jc w:val="both"/>
        <w:rPr>
          <w:i/>
          <w:sz w:val="24"/>
          <w:szCs w:val="24"/>
        </w:rPr>
      </w:pPr>
    </w:p>
    <w:p w:rsidR="006142FF" w:rsidRPr="002E6300" w:rsidRDefault="006142FF" w:rsidP="006142FF">
      <w:pPr>
        <w:ind w:firstLine="851"/>
        <w:jc w:val="both"/>
        <w:rPr>
          <w:sz w:val="24"/>
          <w:szCs w:val="24"/>
        </w:rPr>
      </w:pPr>
      <w:r w:rsidRPr="002E6300">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6142FF" w:rsidRPr="002E6300" w:rsidRDefault="006142FF" w:rsidP="006142FF">
      <w:pPr>
        <w:ind w:firstLine="851"/>
        <w:jc w:val="both"/>
        <w:rPr>
          <w:sz w:val="24"/>
          <w:szCs w:val="24"/>
        </w:rPr>
      </w:pPr>
      <w:r w:rsidRPr="002E6300">
        <w:rPr>
          <w:sz w:val="24"/>
          <w:szCs w:val="24"/>
        </w:rPr>
        <w:t xml:space="preserve">3) предельное количество этажей зданий, строений, сооружений – не подлежит ограничению, определяется в рамках разработки проектной документации; </w:t>
      </w:r>
    </w:p>
    <w:p w:rsidR="006142FF" w:rsidRPr="002E6300" w:rsidRDefault="006142FF" w:rsidP="006142FF">
      <w:pPr>
        <w:ind w:firstLine="851"/>
        <w:jc w:val="both"/>
        <w:rPr>
          <w:sz w:val="24"/>
          <w:szCs w:val="24"/>
        </w:rPr>
      </w:pPr>
      <w:r w:rsidRPr="002E6300">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9F763F" w:rsidRDefault="009F763F" w:rsidP="00063723">
      <w:pPr>
        <w:tabs>
          <w:tab w:val="left" w:pos="1155"/>
        </w:tabs>
        <w:suppressAutoHyphens/>
        <w:spacing w:line="276" w:lineRule="auto"/>
        <w:jc w:val="right"/>
        <w:rPr>
          <w:b/>
          <w:sz w:val="24"/>
          <w:szCs w:val="24"/>
          <w:lang w:eastAsia="ar-SA"/>
        </w:rPr>
      </w:pP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Индекс зоны О 5</w:t>
      </w:r>
    </w:p>
    <w:p w:rsidR="008142AF" w:rsidRPr="00E40A83" w:rsidRDefault="008142AF" w:rsidP="00063723">
      <w:pPr>
        <w:tabs>
          <w:tab w:val="left" w:pos="1155"/>
        </w:tabs>
        <w:suppressAutoHyphens/>
        <w:spacing w:line="276" w:lineRule="auto"/>
        <w:ind w:left="5670"/>
        <w:jc w:val="right"/>
        <w:rPr>
          <w:b/>
          <w:sz w:val="24"/>
          <w:szCs w:val="24"/>
          <w:lang w:eastAsia="ar-SA"/>
        </w:rPr>
      </w:pPr>
      <w:r w:rsidRPr="00E40A83">
        <w:rPr>
          <w:b/>
          <w:sz w:val="24"/>
          <w:szCs w:val="24"/>
          <w:lang w:eastAsia="ar-SA"/>
        </w:rPr>
        <w:t>Зона спортивных сооружений.</w:t>
      </w:r>
    </w:p>
    <w:tbl>
      <w:tblPr>
        <w:tblW w:w="9782" w:type="dxa"/>
        <w:tblInd w:w="250" w:type="dxa"/>
        <w:tblLook w:val="04A0" w:firstRow="1" w:lastRow="0" w:firstColumn="1" w:lastColumn="0" w:noHBand="0" w:noVBand="1"/>
      </w:tblPr>
      <w:tblGrid>
        <w:gridCol w:w="490"/>
        <w:gridCol w:w="2304"/>
        <w:gridCol w:w="6988"/>
      </w:tblGrid>
      <w:tr w:rsidR="008142AF" w:rsidRPr="00E40A83" w:rsidTr="009F763F">
        <w:tc>
          <w:tcPr>
            <w:tcW w:w="490"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t>1</w:t>
            </w:r>
          </w:p>
        </w:tc>
        <w:tc>
          <w:tcPr>
            <w:tcW w:w="2304"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t>3</w:t>
            </w:r>
          </w:p>
        </w:tc>
      </w:tr>
      <w:tr w:rsidR="008142AF" w:rsidRPr="00E40A83" w:rsidTr="009F763F">
        <w:tc>
          <w:tcPr>
            <w:tcW w:w="9782"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772"/>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t>1.</w:t>
            </w:r>
          </w:p>
          <w:p w:rsidR="008142AF" w:rsidRPr="00E40A83" w:rsidRDefault="008142AF" w:rsidP="003D1EFF">
            <w:pPr>
              <w:tabs>
                <w:tab w:val="left" w:pos="1155"/>
              </w:tabs>
              <w:suppressAutoHyphens/>
              <w:ind w:left="-251"/>
              <w:jc w:val="center"/>
              <w:rPr>
                <w:sz w:val="24"/>
                <w:szCs w:val="24"/>
                <w:lang w:eastAsia="ar-SA"/>
              </w:rPr>
            </w:pPr>
          </w:p>
          <w:p w:rsidR="008142AF" w:rsidRPr="00E40A83" w:rsidRDefault="008142AF" w:rsidP="003D1EFF">
            <w:pPr>
              <w:tabs>
                <w:tab w:val="left" w:pos="1155"/>
              </w:tabs>
              <w:suppressAutoHyphens/>
              <w:ind w:left="-251"/>
              <w:jc w:val="center"/>
              <w:rPr>
                <w:sz w:val="24"/>
                <w:szCs w:val="24"/>
                <w:lang w:eastAsia="ar-SA"/>
              </w:rPr>
            </w:pPr>
          </w:p>
        </w:tc>
        <w:tc>
          <w:tcPr>
            <w:tcW w:w="2304" w:type="dxa"/>
            <w:tcBorders>
              <w:top w:val="nil"/>
              <w:left w:val="single" w:sz="4" w:space="0" w:color="000000"/>
              <w:bottom w:val="single" w:sz="4" w:space="0" w:color="000000"/>
              <w:right w:val="nil"/>
            </w:tcBorders>
          </w:tcPr>
          <w:p w:rsidR="008142AF" w:rsidRPr="00E40A83" w:rsidRDefault="008142AF" w:rsidP="00932065">
            <w:pPr>
              <w:tabs>
                <w:tab w:val="left" w:pos="1155"/>
              </w:tabs>
              <w:suppressAutoHyphens/>
              <w:snapToGrid w:val="0"/>
              <w:rPr>
                <w:sz w:val="24"/>
                <w:szCs w:val="24"/>
                <w:lang w:eastAsia="ar-SA"/>
              </w:rPr>
            </w:pPr>
            <w:r w:rsidRPr="00E40A83">
              <w:rPr>
                <w:sz w:val="24"/>
                <w:szCs w:val="24"/>
                <w:lang w:eastAsia="ar-SA"/>
              </w:rPr>
              <w:t>Основные виды разрешенные использования .</w:t>
            </w:r>
          </w:p>
        </w:tc>
        <w:tc>
          <w:tcPr>
            <w:tcW w:w="6988"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23"/>
              </w:numPr>
              <w:tabs>
                <w:tab w:val="left" w:pos="1155"/>
              </w:tabs>
              <w:suppressAutoHyphens/>
              <w:ind w:left="-251" w:firstLine="0"/>
              <w:jc w:val="both"/>
              <w:rPr>
                <w:sz w:val="24"/>
                <w:szCs w:val="24"/>
                <w:lang w:eastAsia="ar-SA"/>
              </w:rPr>
            </w:pPr>
            <w:r w:rsidRPr="00E40A83">
              <w:rPr>
                <w:sz w:val="24"/>
                <w:szCs w:val="24"/>
                <w:lang w:eastAsia="ar-SA"/>
              </w:rPr>
              <w:t>Универсальные спортивные комплексы;</w:t>
            </w:r>
          </w:p>
          <w:p w:rsidR="008142AF" w:rsidRPr="00E40A83" w:rsidRDefault="008142AF" w:rsidP="003D1EFF">
            <w:pPr>
              <w:numPr>
                <w:ilvl w:val="0"/>
                <w:numId w:val="23"/>
              </w:numPr>
              <w:tabs>
                <w:tab w:val="left" w:pos="1155"/>
              </w:tabs>
              <w:suppressAutoHyphens/>
              <w:ind w:left="-251" w:firstLine="0"/>
              <w:jc w:val="both"/>
              <w:rPr>
                <w:sz w:val="24"/>
                <w:szCs w:val="24"/>
                <w:lang w:eastAsia="ar-SA"/>
              </w:rPr>
            </w:pPr>
            <w:r w:rsidRPr="00E40A83">
              <w:rPr>
                <w:sz w:val="24"/>
                <w:szCs w:val="24"/>
                <w:lang w:eastAsia="ar-SA"/>
              </w:rPr>
              <w:t>Спортплощадки, теннисные карты;</w:t>
            </w:r>
          </w:p>
          <w:p w:rsidR="008142AF" w:rsidRPr="00E40A83" w:rsidRDefault="008142AF" w:rsidP="003D1EFF">
            <w:pPr>
              <w:numPr>
                <w:ilvl w:val="0"/>
                <w:numId w:val="23"/>
              </w:numPr>
              <w:tabs>
                <w:tab w:val="left" w:pos="1155"/>
              </w:tabs>
              <w:suppressAutoHyphens/>
              <w:ind w:left="-251" w:firstLine="0"/>
              <w:jc w:val="both"/>
              <w:rPr>
                <w:sz w:val="24"/>
                <w:szCs w:val="24"/>
                <w:lang w:eastAsia="ar-SA"/>
              </w:rPr>
            </w:pPr>
            <w:r w:rsidRPr="00E40A83">
              <w:rPr>
                <w:sz w:val="24"/>
                <w:szCs w:val="24"/>
                <w:lang w:eastAsia="ar-SA"/>
              </w:rPr>
              <w:t>Спортклубы, спортивные школы.</w:t>
            </w:r>
          </w:p>
        </w:tc>
      </w:tr>
      <w:tr w:rsidR="008142AF" w:rsidRPr="00E40A83" w:rsidTr="009F763F">
        <w:trPr>
          <w:trHeight w:val="2301"/>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lastRenderedPageBreak/>
              <w:t>2.</w:t>
            </w:r>
          </w:p>
          <w:p w:rsidR="008142AF" w:rsidRPr="00E40A83" w:rsidRDefault="008142AF" w:rsidP="003D1EFF">
            <w:pPr>
              <w:tabs>
                <w:tab w:val="left" w:pos="1155"/>
              </w:tabs>
              <w:suppressAutoHyphens/>
              <w:ind w:left="-251"/>
              <w:jc w:val="center"/>
              <w:rPr>
                <w:sz w:val="24"/>
                <w:szCs w:val="24"/>
                <w:lang w:eastAsia="ar-SA"/>
              </w:rPr>
            </w:pPr>
          </w:p>
        </w:tc>
        <w:tc>
          <w:tcPr>
            <w:tcW w:w="2304" w:type="dxa"/>
            <w:tcBorders>
              <w:top w:val="nil"/>
              <w:left w:val="single" w:sz="4" w:space="0" w:color="000000"/>
              <w:bottom w:val="single" w:sz="4" w:space="0" w:color="000000"/>
              <w:right w:val="nil"/>
            </w:tcBorders>
          </w:tcPr>
          <w:p w:rsidR="008142AF" w:rsidRPr="00E40A83" w:rsidRDefault="008142AF" w:rsidP="00932065">
            <w:pPr>
              <w:tabs>
                <w:tab w:val="left" w:pos="1155"/>
              </w:tabs>
              <w:suppressAutoHyphens/>
              <w:snapToGrid w:val="0"/>
              <w:jc w:val="both"/>
              <w:rPr>
                <w:sz w:val="24"/>
                <w:szCs w:val="24"/>
                <w:lang w:eastAsia="ar-SA"/>
              </w:rPr>
            </w:pPr>
            <w:r w:rsidRPr="00E40A83">
              <w:rPr>
                <w:sz w:val="24"/>
                <w:szCs w:val="24"/>
                <w:lang w:eastAsia="ar-SA"/>
              </w:rPr>
              <w:t xml:space="preserve"> Вспомогательные виды разрешенного </w:t>
            </w:r>
          </w:p>
          <w:p w:rsidR="008142AF" w:rsidRPr="00E40A83" w:rsidRDefault="008142AF" w:rsidP="00932065">
            <w:pPr>
              <w:tabs>
                <w:tab w:val="left" w:pos="1155"/>
              </w:tabs>
              <w:suppressAutoHyphens/>
              <w:jc w:val="both"/>
              <w:rPr>
                <w:sz w:val="24"/>
                <w:szCs w:val="24"/>
                <w:lang w:eastAsia="ar-SA"/>
              </w:rPr>
            </w:pPr>
            <w:r w:rsidRPr="00E40A83">
              <w:rPr>
                <w:sz w:val="24"/>
                <w:szCs w:val="24"/>
                <w:lang w:eastAsia="ar-SA"/>
              </w:rPr>
              <w:t>использования.</w:t>
            </w:r>
          </w:p>
          <w:p w:rsidR="008142AF" w:rsidRPr="00E40A83" w:rsidRDefault="008142AF" w:rsidP="003D1EFF">
            <w:pPr>
              <w:tabs>
                <w:tab w:val="left" w:pos="1155"/>
              </w:tabs>
              <w:suppressAutoHyphens/>
              <w:ind w:left="-251"/>
              <w:jc w:val="both"/>
              <w:rPr>
                <w:sz w:val="24"/>
                <w:szCs w:val="24"/>
                <w:lang w:eastAsia="ar-SA"/>
              </w:rPr>
            </w:pPr>
          </w:p>
        </w:tc>
        <w:tc>
          <w:tcPr>
            <w:tcW w:w="6988"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9"/>
              </w:numPr>
              <w:tabs>
                <w:tab w:val="num" w:pos="389"/>
                <w:tab w:val="left" w:pos="420"/>
                <w:tab w:val="left" w:pos="1155"/>
              </w:tabs>
              <w:suppressAutoHyphens/>
              <w:ind w:left="-251" w:firstLine="0"/>
              <w:jc w:val="both"/>
              <w:rPr>
                <w:sz w:val="24"/>
                <w:szCs w:val="24"/>
                <w:lang w:eastAsia="ar-SA"/>
              </w:rPr>
            </w:pPr>
            <w:r w:rsidRPr="00E40A83">
              <w:rPr>
                <w:sz w:val="24"/>
                <w:szCs w:val="24"/>
                <w:lang w:eastAsia="ar-SA"/>
              </w:rPr>
              <w:t>Парковки перед объектами;</w:t>
            </w:r>
          </w:p>
          <w:p w:rsidR="008142AF" w:rsidRPr="00E40A83" w:rsidRDefault="008142AF" w:rsidP="003D1EFF">
            <w:pPr>
              <w:widowControl w:val="0"/>
              <w:numPr>
                <w:ilvl w:val="0"/>
                <w:numId w:val="19"/>
              </w:numPr>
              <w:tabs>
                <w:tab w:val="num" w:pos="389"/>
                <w:tab w:val="left" w:pos="420"/>
                <w:tab w:val="left" w:pos="1155"/>
              </w:tabs>
              <w:suppressAutoHyphens/>
              <w:ind w:left="-251" w:firstLine="0"/>
              <w:jc w:val="both"/>
              <w:rPr>
                <w:sz w:val="24"/>
                <w:szCs w:val="24"/>
                <w:lang w:eastAsia="ar-SA"/>
              </w:rPr>
            </w:pPr>
            <w:r w:rsidRPr="00E40A83">
              <w:rPr>
                <w:sz w:val="24"/>
                <w:szCs w:val="24"/>
                <w:lang w:eastAsia="ar-SA"/>
              </w:rPr>
              <w:t>Пункты оказания первой медицинской помощи;</w:t>
            </w:r>
          </w:p>
          <w:p w:rsidR="008142AF" w:rsidRPr="00E40A83" w:rsidRDefault="008142AF" w:rsidP="003D1EFF">
            <w:pPr>
              <w:widowControl w:val="0"/>
              <w:numPr>
                <w:ilvl w:val="0"/>
                <w:numId w:val="19"/>
              </w:numPr>
              <w:tabs>
                <w:tab w:val="num" w:pos="389"/>
                <w:tab w:val="left" w:pos="420"/>
                <w:tab w:val="left" w:pos="1155"/>
              </w:tabs>
              <w:suppressAutoHyphens/>
              <w:ind w:left="-251" w:firstLine="0"/>
              <w:jc w:val="both"/>
              <w:rPr>
                <w:sz w:val="24"/>
                <w:szCs w:val="24"/>
                <w:lang w:eastAsia="ar-SA"/>
              </w:rPr>
            </w:pPr>
            <w:r w:rsidRPr="00E40A83">
              <w:rPr>
                <w:sz w:val="24"/>
                <w:szCs w:val="24"/>
                <w:lang w:eastAsia="ar-SA"/>
              </w:rPr>
              <w:t>Гостиницы;</w:t>
            </w:r>
          </w:p>
          <w:p w:rsidR="008142AF" w:rsidRPr="00E40A83" w:rsidRDefault="008142AF" w:rsidP="003D1EFF">
            <w:pPr>
              <w:widowControl w:val="0"/>
              <w:numPr>
                <w:ilvl w:val="0"/>
                <w:numId w:val="19"/>
              </w:numPr>
              <w:tabs>
                <w:tab w:val="num" w:pos="389"/>
                <w:tab w:val="left" w:pos="420"/>
                <w:tab w:val="left" w:pos="1155"/>
              </w:tabs>
              <w:suppressAutoHyphens/>
              <w:ind w:left="-251" w:firstLine="0"/>
              <w:jc w:val="both"/>
              <w:rPr>
                <w:sz w:val="24"/>
                <w:szCs w:val="24"/>
                <w:lang w:eastAsia="ar-SA"/>
              </w:rPr>
            </w:pPr>
            <w:r w:rsidRPr="00E40A83">
              <w:rPr>
                <w:sz w:val="24"/>
                <w:szCs w:val="24"/>
                <w:lang w:eastAsia="ar-SA"/>
              </w:rPr>
              <w:t>Предприятия общественного питания;</w:t>
            </w:r>
          </w:p>
          <w:p w:rsidR="008142AF" w:rsidRPr="00E40A83" w:rsidRDefault="008142AF" w:rsidP="003D1EFF">
            <w:pPr>
              <w:widowControl w:val="0"/>
              <w:numPr>
                <w:ilvl w:val="0"/>
                <w:numId w:val="19"/>
              </w:numPr>
              <w:tabs>
                <w:tab w:val="num" w:pos="389"/>
                <w:tab w:val="left" w:pos="420"/>
                <w:tab w:val="left" w:pos="1155"/>
              </w:tabs>
              <w:suppressAutoHyphens/>
              <w:ind w:left="-251" w:firstLine="0"/>
              <w:jc w:val="both"/>
              <w:rPr>
                <w:sz w:val="24"/>
                <w:szCs w:val="24"/>
                <w:lang w:eastAsia="ar-SA"/>
              </w:rPr>
            </w:pPr>
            <w:r w:rsidRPr="00E40A83">
              <w:rPr>
                <w:sz w:val="24"/>
                <w:szCs w:val="24"/>
                <w:lang w:eastAsia="ar-SA"/>
              </w:rPr>
              <w:t>Кинотеатры, видеосалоны;</w:t>
            </w:r>
          </w:p>
          <w:p w:rsidR="008142AF" w:rsidRPr="00E40A83" w:rsidRDefault="008142AF" w:rsidP="003D1EFF">
            <w:pPr>
              <w:widowControl w:val="0"/>
              <w:numPr>
                <w:ilvl w:val="0"/>
                <w:numId w:val="19"/>
              </w:numPr>
              <w:tabs>
                <w:tab w:val="num" w:pos="389"/>
                <w:tab w:val="left" w:pos="420"/>
                <w:tab w:val="left" w:pos="1155"/>
              </w:tabs>
              <w:suppressAutoHyphens/>
              <w:ind w:left="-251" w:firstLine="0"/>
              <w:jc w:val="both"/>
              <w:rPr>
                <w:sz w:val="24"/>
                <w:szCs w:val="24"/>
                <w:lang w:eastAsia="ar-SA"/>
              </w:rPr>
            </w:pPr>
            <w:r w:rsidRPr="00E40A83">
              <w:rPr>
                <w:sz w:val="24"/>
                <w:szCs w:val="24"/>
                <w:lang w:eastAsia="ar-SA"/>
              </w:rPr>
              <w:t>Отделения связи;</w:t>
            </w:r>
          </w:p>
          <w:p w:rsidR="008142AF" w:rsidRPr="00E40A83" w:rsidRDefault="008142AF" w:rsidP="003D1EFF">
            <w:pPr>
              <w:widowControl w:val="0"/>
              <w:numPr>
                <w:ilvl w:val="0"/>
                <w:numId w:val="19"/>
              </w:numPr>
              <w:tabs>
                <w:tab w:val="num" w:pos="389"/>
                <w:tab w:val="left" w:pos="420"/>
                <w:tab w:val="left" w:pos="1155"/>
              </w:tabs>
              <w:suppressAutoHyphens/>
              <w:ind w:left="-251" w:firstLine="0"/>
              <w:jc w:val="both"/>
              <w:rPr>
                <w:sz w:val="24"/>
                <w:szCs w:val="24"/>
                <w:lang w:eastAsia="ar-SA"/>
              </w:rPr>
            </w:pPr>
            <w:r w:rsidRPr="00E40A83">
              <w:rPr>
                <w:sz w:val="24"/>
                <w:szCs w:val="24"/>
                <w:lang w:eastAsia="ar-SA"/>
              </w:rPr>
              <w:t>Участковые пункты милиции;</w:t>
            </w:r>
          </w:p>
          <w:p w:rsidR="008142AF" w:rsidRPr="00E40A83" w:rsidRDefault="008142AF" w:rsidP="003D1EFF">
            <w:pPr>
              <w:widowControl w:val="0"/>
              <w:numPr>
                <w:ilvl w:val="0"/>
                <w:numId w:val="19"/>
              </w:numPr>
              <w:tabs>
                <w:tab w:val="num" w:pos="389"/>
                <w:tab w:val="left" w:pos="420"/>
                <w:tab w:val="left" w:pos="1155"/>
              </w:tabs>
              <w:suppressAutoHyphens/>
              <w:ind w:left="-251" w:firstLine="0"/>
              <w:jc w:val="both"/>
              <w:rPr>
                <w:sz w:val="24"/>
                <w:szCs w:val="24"/>
                <w:lang w:eastAsia="ar-SA"/>
              </w:rPr>
            </w:pPr>
            <w:r w:rsidRPr="00E40A83">
              <w:rPr>
                <w:sz w:val="24"/>
                <w:szCs w:val="24"/>
                <w:lang w:eastAsia="ar-SA"/>
              </w:rPr>
              <w:t>Озеленение;</w:t>
            </w:r>
          </w:p>
          <w:p w:rsidR="008142AF" w:rsidRPr="00E40A83" w:rsidRDefault="008142AF" w:rsidP="003D1EFF">
            <w:pPr>
              <w:widowControl w:val="0"/>
              <w:numPr>
                <w:ilvl w:val="0"/>
                <w:numId w:val="19"/>
              </w:numPr>
              <w:tabs>
                <w:tab w:val="num" w:pos="389"/>
                <w:tab w:val="left" w:pos="420"/>
                <w:tab w:val="left" w:pos="1155"/>
              </w:tabs>
              <w:suppressAutoHyphens/>
              <w:ind w:left="-251" w:firstLine="0"/>
              <w:jc w:val="both"/>
              <w:rPr>
                <w:sz w:val="24"/>
                <w:szCs w:val="24"/>
                <w:lang w:eastAsia="ar-SA"/>
              </w:rPr>
            </w:pPr>
            <w:r w:rsidRPr="00E40A83">
              <w:rPr>
                <w:sz w:val="24"/>
                <w:szCs w:val="24"/>
                <w:lang w:eastAsia="ar-SA"/>
              </w:rPr>
              <w:t>Киоски, временные павильоны торговли.</w:t>
            </w:r>
          </w:p>
        </w:tc>
      </w:tr>
      <w:tr w:rsidR="008142AF" w:rsidRPr="00E40A83" w:rsidTr="009F763F">
        <w:trPr>
          <w:trHeight w:val="1011"/>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t>3.</w:t>
            </w:r>
          </w:p>
          <w:p w:rsidR="008142AF" w:rsidRPr="00E40A83" w:rsidRDefault="008142AF" w:rsidP="003D1EFF">
            <w:pPr>
              <w:tabs>
                <w:tab w:val="left" w:pos="1155"/>
              </w:tabs>
              <w:suppressAutoHyphens/>
              <w:ind w:left="-251"/>
              <w:jc w:val="center"/>
              <w:rPr>
                <w:sz w:val="24"/>
                <w:szCs w:val="24"/>
                <w:lang w:eastAsia="ar-SA"/>
              </w:rPr>
            </w:pPr>
          </w:p>
        </w:tc>
        <w:tc>
          <w:tcPr>
            <w:tcW w:w="2304" w:type="dxa"/>
            <w:tcBorders>
              <w:top w:val="nil"/>
              <w:left w:val="single" w:sz="4" w:space="0" w:color="000000"/>
              <w:bottom w:val="single" w:sz="4" w:space="0" w:color="000000"/>
              <w:right w:val="nil"/>
            </w:tcBorders>
          </w:tcPr>
          <w:p w:rsidR="008142AF" w:rsidRPr="00E40A83" w:rsidRDefault="008142AF" w:rsidP="00932065">
            <w:pPr>
              <w:tabs>
                <w:tab w:val="left" w:pos="1155"/>
              </w:tabs>
              <w:suppressAutoHyphens/>
              <w:snapToGrid w:val="0"/>
              <w:jc w:val="both"/>
              <w:rPr>
                <w:sz w:val="24"/>
                <w:szCs w:val="24"/>
                <w:lang w:eastAsia="ar-SA"/>
              </w:rPr>
            </w:pPr>
            <w:r w:rsidRPr="00E40A83">
              <w:rPr>
                <w:sz w:val="24"/>
                <w:szCs w:val="24"/>
                <w:lang w:eastAsia="ar-SA"/>
              </w:rPr>
              <w:t xml:space="preserve">Условно разрешенные виды использования. </w:t>
            </w:r>
          </w:p>
        </w:tc>
        <w:tc>
          <w:tcPr>
            <w:tcW w:w="6988"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9"/>
              </w:numPr>
              <w:tabs>
                <w:tab w:val="num" w:pos="389"/>
                <w:tab w:val="left" w:pos="1155"/>
              </w:tabs>
              <w:suppressAutoHyphens/>
              <w:ind w:left="-251" w:firstLine="0"/>
              <w:jc w:val="both"/>
              <w:rPr>
                <w:sz w:val="24"/>
                <w:szCs w:val="24"/>
                <w:lang w:eastAsia="ar-SA"/>
              </w:rPr>
            </w:pPr>
            <w:r w:rsidRPr="00E40A83">
              <w:rPr>
                <w:sz w:val="24"/>
                <w:szCs w:val="24"/>
                <w:lang w:eastAsia="ar-SA"/>
              </w:rPr>
              <w:t>Ипподромы;</w:t>
            </w:r>
          </w:p>
          <w:p w:rsidR="008142AF" w:rsidRPr="00E40A83" w:rsidRDefault="008142AF" w:rsidP="003D1EFF">
            <w:pPr>
              <w:widowControl w:val="0"/>
              <w:numPr>
                <w:ilvl w:val="0"/>
                <w:numId w:val="19"/>
              </w:numPr>
              <w:tabs>
                <w:tab w:val="num" w:pos="389"/>
                <w:tab w:val="left" w:pos="1155"/>
              </w:tabs>
              <w:suppressAutoHyphens/>
              <w:ind w:left="-251" w:firstLine="0"/>
              <w:jc w:val="both"/>
              <w:rPr>
                <w:sz w:val="24"/>
                <w:szCs w:val="24"/>
                <w:lang w:eastAsia="ar-SA"/>
              </w:rPr>
            </w:pPr>
            <w:r w:rsidRPr="00E40A83">
              <w:rPr>
                <w:sz w:val="24"/>
                <w:szCs w:val="24"/>
                <w:lang w:eastAsia="ar-SA"/>
              </w:rPr>
              <w:t>Бани, сауны;</w:t>
            </w:r>
          </w:p>
          <w:p w:rsidR="008142AF" w:rsidRPr="00E40A83" w:rsidRDefault="008142AF" w:rsidP="003D1EFF">
            <w:pPr>
              <w:widowControl w:val="0"/>
              <w:numPr>
                <w:ilvl w:val="0"/>
                <w:numId w:val="19"/>
              </w:numPr>
              <w:tabs>
                <w:tab w:val="num" w:pos="389"/>
                <w:tab w:val="left" w:pos="1155"/>
              </w:tabs>
              <w:suppressAutoHyphens/>
              <w:ind w:left="-251" w:firstLine="0"/>
              <w:jc w:val="both"/>
              <w:rPr>
                <w:sz w:val="24"/>
                <w:szCs w:val="24"/>
                <w:lang w:eastAsia="ar-SA"/>
              </w:rPr>
            </w:pPr>
            <w:r w:rsidRPr="00E40A83">
              <w:rPr>
                <w:sz w:val="24"/>
                <w:szCs w:val="24"/>
                <w:lang w:eastAsia="ar-SA"/>
              </w:rPr>
              <w:t>Общественные туалеты;</w:t>
            </w:r>
          </w:p>
          <w:p w:rsidR="008142AF" w:rsidRPr="00E40A83" w:rsidRDefault="008142AF" w:rsidP="003D1EFF">
            <w:pPr>
              <w:widowControl w:val="0"/>
              <w:numPr>
                <w:ilvl w:val="0"/>
                <w:numId w:val="19"/>
              </w:numPr>
              <w:tabs>
                <w:tab w:val="num" w:pos="389"/>
                <w:tab w:val="left" w:pos="1155"/>
              </w:tabs>
              <w:suppressAutoHyphens/>
              <w:ind w:left="-251" w:firstLine="0"/>
              <w:jc w:val="both"/>
              <w:rPr>
                <w:sz w:val="24"/>
                <w:szCs w:val="24"/>
                <w:lang w:eastAsia="ar-SA"/>
              </w:rPr>
            </w:pPr>
            <w:r w:rsidRPr="00E40A83">
              <w:rPr>
                <w:sz w:val="24"/>
                <w:szCs w:val="24"/>
                <w:lang w:eastAsia="ar-SA"/>
              </w:rPr>
              <w:t>Объекты пожарной охраны.</w:t>
            </w:r>
          </w:p>
        </w:tc>
      </w:tr>
      <w:tr w:rsidR="008142AF" w:rsidRPr="00E40A83" w:rsidTr="009F763F">
        <w:trPr>
          <w:trHeight w:val="143"/>
        </w:trPr>
        <w:tc>
          <w:tcPr>
            <w:tcW w:w="9782"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932065">
            <w:pPr>
              <w:widowControl w:val="0"/>
              <w:tabs>
                <w:tab w:val="left" w:pos="1155"/>
              </w:tabs>
              <w:suppressAutoHyphens/>
              <w:ind w:firstLine="34"/>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F763F">
        <w:trPr>
          <w:trHeight w:val="1477"/>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t>4.</w:t>
            </w:r>
          </w:p>
          <w:p w:rsidR="008142AF" w:rsidRPr="00E40A83" w:rsidRDefault="008142AF" w:rsidP="003D1EFF">
            <w:pPr>
              <w:tabs>
                <w:tab w:val="left" w:pos="1155"/>
              </w:tabs>
              <w:suppressAutoHyphens/>
              <w:ind w:left="-251"/>
              <w:jc w:val="center"/>
              <w:rPr>
                <w:sz w:val="24"/>
                <w:szCs w:val="24"/>
                <w:lang w:eastAsia="ar-SA"/>
              </w:rPr>
            </w:pPr>
          </w:p>
        </w:tc>
        <w:tc>
          <w:tcPr>
            <w:tcW w:w="2304" w:type="dxa"/>
            <w:tcBorders>
              <w:top w:val="nil"/>
              <w:left w:val="single" w:sz="4" w:space="0" w:color="000000"/>
              <w:bottom w:val="single" w:sz="4" w:space="0" w:color="000000"/>
              <w:right w:val="nil"/>
            </w:tcBorders>
          </w:tcPr>
          <w:p w:rsidR="008142AF" w:rsidRPr="00E40A83" w:rsidRDefault="008142AF" w:rsidP="00932065">
            <w:pPr>
              <w:tabs>
                <w:tab w:val="left" w:pos="1155"/>
              </w:tabs>
              <w:suppressAutoHyphens/>
              <w:snapToGrid w:val="0"/>
              <w:ind w:left="-31"/>
              <w:jc w:val="both"/>
              <w:rPr>
                <w:sz w:val="24"/>
                <w:szCs w:val="24"/>
                <w:lang w:eastAsia="ar-SA"/>
              </w:rPr>
            </w:pPr>
            <w:r w:rsidRPr="00E40A83">
              <w:rPr>
                <w:sz w:val="24"/>
                <w:szCs w:val="24"/>
                <w:lang w:eastAsia="ar-SA"/>
              </w:rPr>
              <w:t xml:space="preserve">Архитектурно-строительные </w:t>
            </w:r>
          </w:p>
          <w:p w:rsidR="008142AF" w:rsidRPr="00E40A83" w:rsidRDefault="008142AF" w:rsidP="00932065">
            <w:pPr>
              <w:tabs>
                <w:tab w:val="left" w:pos="1155"/>
              </w:tabs>
              <w:suppressAutoHyphens/>
              <w:jc w:val="both"/>
              <w:rPr>
                <w:sz w:val="24"/>
                <w:szCs w:val="24"/>
                <w:lang w:eastAsia="ar-SA"/>
              </w:rPr>
            </w:pPr>
            <w:r w:rsidRPr="00E40A83">
              <w:rPr>
                <w:sz w:val="24"/>
                <w:szCs w:val="24"/>
                <w:lang w:eastAsia="ar-SA"/>
              </w:rPr>
              <w:t xml:space="preserve">требования </w:t>
            </w:r>
          </w:p>
          <w:p w:rsidR="008142AF" w:rsidRPr="00E40A83" w:rsidRDefault="008142AF" w:rsidP="003D1EFF">
            <w:pPr>
              <w:tabs>
                <w:tab w:val="left" w:pos="1155"/>
              </w:tabs>
              <w:suppressAutoHyphens/>
              <w:ind w:left="-251"/>
              <w:jc w:val="both"/>
              <w:rPr>
                <w:sz w:val="24"/>
                <w:szCs w:val="24"/>
                <w:lang w:eastAsia="ar-SA"/>
              </w:rPr>
            </w:pPr>
          </w:p>
        </w:tc>
        <w:tc>
          <w:tcPr>
            <w:tcW w:w="6988" w:type="dxa"/>
            <w:tcBorders>
              <w:top w:val="nil"/>
              <w:left w:val="single" w:sz="4" w:space="0" w:color="000000"/>
              <w:bottom w:val="single" w:sz="4" w:space="0" w:color="000000"/>
              <w:right w:val="single" w:sz="4" w:space="0" w:color="000000"/>
            </w:tcBorders>
          </w:tcPr>
          <w:p w:rsidR="008142AF" w:rsidRPr="00E40A83" w:rsidRDefault="008142AF" w:rsidP="007621A2">
            <w:pPr>
              <w:widowControl w:val="0"/>
              <w:numPr>
                <w:ilvl w:val="0"/>
                <w:numId w:val="22"/>
              </w:numPr>
              <w:tabs>
                <w:tab w:val="num" w:pos="389"/>
                <w:tab w:val="left" w:pos="1155"/>
              </w:tabs>
              <w:suppressAutoHyphens/>
              <w:ind w:left="104" w:right="148" w:firstLine="0"/>
              <w:jc w:val="both"/>
              <w:rPr>
                <w:sz w:val="24"/>
                <w:szCs w:val="24"/>
                <w:lang w:eastAsia="ar-SA"/>
              </w:rPr>
            </w:pPr>
            <w:r w:rsidRPr="00E40A83">
              <w:rPr>
                <w:sz w:val="24"/>
                <w:szCs w:val="24"/>
                <w:lang w:eastAsia="ar-SA"/>
              </w:rPr>
              <w:t>Минимальные размеры земельных участков и минимальные отступы от границ земельных участков определяются в соответствии с проектом планировки и Приложением 7 СНиП 2.07.01.-89*.</w:t>
            </w:r>
          </w:p>
          <w:p w:rsidR="008142AF" w:rsidRDefault="008142AF" w:rsidP="007621A2">
            <w:pPr>
              <w:widowControl w:val="0"/>
              <w:numPr>
                <w:ilvl w:val="0"/>
                <w:numId w:val="22"/>
              </w:numPr>
              <w:tabs>
                <w:tab w:val="num" w:pos="389"/>
                <w:tab w:val="left" w:pos="1155"/>
              </w:tabs>
              <w:suppressAutoHyphens/>
              <w:ind w:left="104" w:right="148" w:firstLine="0"/>
              <w:jc w:val="both"/>
              <w:rPr>
                <w:sz w:val="24"/>
                <w:szCs w:val="24"/>
                <w:lang w:eastAsia="ar-SA"/>
              </w:rPr>
            </w:pPr>
            <w:r w:rsidRPr="00E40A83">
              <w:rPr>
                <w:sz w:val="24"/>
                <w:szCs w:val="24"/>
                <w:lang w:eastAsia="ar-SA"/>
              </w:rPr>
              <w:t>Высота зданий и максимальный процент застройки определяется проектом планировки.</w:t>
            </w:r>
          </w:p>
          <w:p w:rsidR="006142FF" w:rsidRDefault="006142FF" w:rsidP="007621A2">
            <w:pPr>
              <w:widowControl w:val="0"/>
              <w:numPr>
                <w:ilvl w:val="0"/>
                <w:numId w:val="22"/>
              </w:numPr>
              <w:tabs>
                <w:tab w:val="num" w:pos="389"/>
                <w:tab w:val="left" w:pos="1155"/>
              </w:tabs>
              <w:suppressAutoHyphens/>
              <w:ind w:left="104" w:right="148" w:firstLine="0"/>
              <w:jc w:val="both"/>
              <w:rPr>
                <w:sz w:val="24"/>
                <w:szCs w:val="24"/>
                <w:lang w:eastAsia="ar-SA"/>
              </w:rPr>
            </w:pPr>
            <w:r w:rsidRPr="002E6300">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r>
              <w:rPr>
                <w:sz w:val="24"/>
                <w:szCs w:val="24"/>
              </w:rPr>
              <w:t>.</w:t>
            </w:r>
          </w:p>
          <w:p w:rsidR="006142FF" w:rsidRPr="00E40A83" w:rsidRDefault="006142FF" w:rsidP="007621A2">
            <w:pPr>
              <w:widowControl w:val="0"/>
              <w:numPr>
                <w:ilvl w:val="0"/>
                <w:numId w:val="22"/>
              </w:numPr>
              <w:tabs>
                <w:tab w:val="num" w:pos="389"/>
                <w:tab w:val="left" w:pos="1155"/>
              </w:tabs>
              <w:suppressAutoHyphens/>
              <w:ind w:left="104" w:right="148" w:firstLine="0"/>
              <w:jc w:val="both"/>
              <w:rPr>
                <w:sz w:val="24"/>
                <w:szCs w:val="24"/>
                <w:lang w:eastAsia="ar-SA"/>
              </w:rPr>
            </w:pPr>
            <w:r w:rsidRPr="002E6300">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r>
              <w:rPr>
                <w:sz w:val="24"/>
                <w:szCs w:val="24"/>
              </w:rPr>
              <w:t>.</w:t>
            </w:r>
          </w:p>
          <w:p w:rsidR="008142AF" w:rsidRPr="00E40A83" w:rsidRDefault="008142AF" w:rsidP="007621A2">
            <w:pPr>
              <w:widowControl w:val="0"/>
              <w:numPr>
                <w:ilvl w:val="0"/>
                <w:numId w:val="22"/>
              </w:numPr>
              <w:tabs>
                <w:tab w:val="num" w:pos="389"/>
                <w:tab w:val="left" w:pos="1155"/>
              </w:tabs>
              <w:suppressAutoHyphens/>
              <w:ind w:left="104" w:right="148" w:firstLine="0"/>
              <w:jc w:val="both"/>
              <w:rPr>
                <w:sz w:val="24"/>
                <w:szCs w:val="24"/>
                <w:lang w:eastAsia="ar-SA"/>
              </w:rPr>
            </w:pPr>
            <w:r w:rsidRPr="00E40A83">
              <w:rPr>
                <w:sz w:val="24"/>
                <w:szCs w:val="24"/>
                <w:lang w:eastAsia="ar-SA"/>
              </w:rPr>
              <w:t>Иные параметры принимаются в соответствии со СНиП 31-05-2003 и СНиП 2.08.02-89*.</w:t>
            </w:r>
          </w:p>
          <w:p w:rsidR="008142AF" w:rsidRPr="00E40A83" w:rsidRDefault="008142AF" w:rsidP="007621A2">
            <w:pPr>
              <w:widowControl w:val="0"/>
              <w:numPr>
                <w:ilvl w:val="0"/>
                <w:numId w:val="22"/>
              </w:numPr>
              <w:tabs>
                <w:tab w:val="num" w:pos="389"/>
                <w:tab w:val="left" w:pos="1155"/>
              </w:tabs>
              <w:suppressAutoHyphens/>
              <w:ind w:left="104" w:right="148" w:firstLine="0"/>
              <w:jc w:val="both"/>
              <w:rPr>
                <w:sz w:val="24"/>
                <w:szCs w:val="24"/>
                <w:lang w:eastAsia="ar-SA"/>
              </w:rPr>
            </w:pPr>
            <w:r w:rsidRPr="00E40A83">
              <w:rPr>
                <w:sz w:val="24"/>
                <w:szCs w:val="24"/>
                <w:lang w:eastAsia="ar-SA"/>
              </w:rPr>
              <w:t>Приобъектные стоянки продолжительного паркирования (более 15 мин) и кратковременного паркирования (менее 15 мин.) должны быть размещены вне зон пешеходного движения не далее 100 и 50-ти метровой доступности от объекта соответственно.</w:t>
            </w:r>
          </w:p>
          <w:p w:rsidR="008142AF" w:rsidRPr="00E40A83" w:rsidRDefault="008142AF" w:rsidP="007621A2">
            <w:pPr>
              <w:widowControl w:val="0"/>
              <w:numPr>
                <w:ilvl w:val="0"/>
                <w:numId w:val="22"/>
              </w:numPr>
              <w:tabs>
                <w:tab w:val="num" w:pos="389"/>
                <w:tab w:val="left" w:pos="1155"/>
              </w:tabs>
              <w:suppressAutoHyphens/>
              <w:ind w:left="104" w:right="148" w:firstLine="0"/>
              <w:jc w:val="both"/>
              <w:rPr>
                <w:sz w:val="24"/>
                <w:szCs w:val="24"/>
                <w:lang w:eastAsia="ar-SA"/>
              </w:rPr>
            </w:pPr>
            <w:r w:rsidRPr="00E40A83">
              <w:rPr>
                <w:sz w:val="24"/>
                <w:szCs w:val="24"/>
                <w:lang w:eastAsia="ar-SA"/>
              </w:rPr>
              <w:t>Общая стоянка транспортных средств при учреждениях обслуживания принимается из расчета: на 100 единовременных посетителей 7-10 машино-мест и 15-20 велосипедов и мопедов.</w:t>
            </w:r>
          </w:p>
          <w:p w:rsidR="008142AF" w:rsidRPr="00E40A83" w:rsidRDefault="008142AF" w:rsidP="007621A2">
            <w:pPr>
              <w:widowControl w:val="0"/>
              <w:numPr>
                <w:ilvl w:val="0"/>
                <w:numId w:val="22"/>
              </w:numPr>
              <w:tabs>
                <w:tab w:val="num" w:pos="389"/>
                <w:tab w:val="left" w:pos="1155"/>
              </w:tabs>
              <w:suppressAutoHyphens/>
              <w:ind w:left="104" w:right="148" w:firstLine="0"/>
              <w:jc w:val="both"/>
              <w:rPr>
                <w:sz w:val="24"/>
                <w:szCs w:val="24"/>
                <w:lang w:eastAsia="ar-SA"/>
              </w:rPr>
            </w:pPr>
            <w:r w:rsidRPr="00E40A83">
              <w:rPr>
                <w:sz w:val="24"/>
                <w:szCs w:val="24"/>
                <w:lang w:eastAsia="ar-SA"/>
              </w:rPr>
              <w:t>Обеспечение возможности беспрепятственного движения инвалидов и других мало мобильных групп населения.</w:t>
            </w:r>
          </w:p>
        </w:tc>
      </w:tr>
      <w:tr w:rsidR="008142AF" w:rsidRPr="00E40A83" w:rsidTr="009F763F">
        <w:trPr>
          <w:trHeight w:val="249"/>
        </w:trPr>
        <w:tc>
          <w:tcPr>
            <w:tcW w:w="9782"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ind w:left="-251"/>
              <w:jc w:val="center"/>
              <w:rPr>
                <w:sz w:val="24"/>
                <w:szCs w:val="24"/>
                <w:lang w:eastAsia="ar-SA"/>
              </w:rPr>
            </w:pPr>
            <w:r w:rsidRPr="00E40A83">
              <w:rPr>
                <w:sz w:val="24"/>
                <w:szCs w:val="24"/>
                <w:lang w:eastAsia="ar-SA"/>
              </w:rPr>
              <w:t>Ограничения использования земельных участков и объектов капитального строительства.</w:t>
            </w:r>
          </w:p>
        </w:tc>
      </w:tr>
      <w:tr w:rsidR="008142AF" w:rsidRPr="00E40A83" w:rsidTr="009F763F">
        <w:trPr>
          <w:trHeight w:val="1188"/>
        </w:trPr>
        <w:tc>
          <w:tcPr>
            <w:tcW w:w="490" w:type="dxa"/>
            <w:tcBorders>
              <w:top w:val="nil"/>
              <w:left w:val="single" w:sz="4" w:space="0" w:color="000000"/>
              <w:bottom w:val="single" w:sz="4" w:space="0" w:color="auto"/>
              <w:right w:val="nil"/>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t>5.</w:t>
            </w:r>
          </w:p>
          <w:p w:rsidR="008142AF" w:rsidRPr="00E40A83" w:rsidRDefault="008142AF" w:rsidP="003D1EFF">
            <w:pPr>
              <w:tabs>
                <w:tab w:val="left" w:pos="1155"/>
              </w:tabs>
              <w:suppressAutoHyphens/>
              <w:ind w:left="-251"/>
              <w:jc w:val="center"/>
              <w:rPr>
                <w:sz w:val="24"/>
                <w:szCs w:val="24"/>
                <w:lang w:eastAsia="ar-SA"/>
              </w:rPr>
            </w:pPr>
          </w:p>
        </w:tc>
        <w:tc>
          <w:tcPr>
            <w:tcW w:w="2304" w:type="dxa"/>
            <w:tcBorders>
              <w:top w:val="nil"/>
              <w:left w:val="single" w:sz="4" w:space="0" w:color="000000"/>
              <w:bottom w:val="single" w:sz="4" w:space="0" w:color="auto"/>
              <w:right w:val="nil"/>
            </w:tcBorders>
          </w:tcPr>
          <w:p w:rsidR="008142AF" w:rsidRPr="00E40A83" w:rsidRDefault="008142AF" w:rsidP="00932065">
            <w:pPr>
              <w:tabs>
                <w:tab w:val="left" w:pos="1155"/>
              </w:tabs>
              <w:suppressAutoHyphens/>
              <w:snapToGrid w:val="0"/>
              <w:rPr>
                <w:sz w:val="24"/>
                <w:szCs w:val="24"/>
                <w:lang w:eastAsia="ar-SA"/>
              </w:rPr>
            </w:pPr>
            <w:r w:rsidRPr="00E40A83">
              <w:rPr>
                <w:sz w:val="24"/>
                <w:szCs w:val="24"/>
                <w:lang w:eastAsia="ar-SA"/>
              </w:rPr>
              <w:t xml:space="preserve">Санитарно-гигиенические и экологические </w:t>
            </w:r>
          </w:p>
          <w:p w:rsidR="008142AF" w:rsidRPr="00E40A83" w:rsidRDefault="008142AF" w:rsidP="00932065">
            <w:pPr>
              <w:tabs>
                <w:tab w:val="left" w:pos="1155"/>
              </w:tabs>
              <w:suppressAutoHyphens/>
              <w:ind w:hanging="31"/>
              <w:jc w:val="both"/>
              <w:rPr>
                <w:sz w:val="24"/>
                <w:szCs w:val="24"/>
                <w:lang w:eastAsia="ar-SA"/>
              </w:rPr>
            </w:pPr>
            <w:r w:rsidRPr="00E40A83">
              <w:rPr>
                <w:sz w:val="24"/>
                <w:szCs w:val="24"/>
                <w:lang w:eastAsia="ar-SA"/>
              </w:rPr>
              <w:t>требования</w:t>
            </w:r>
          </w:p>
          <w:p w:rsidR="008142AF" w:rsidRPr="00E40A83" w:rsidRDefault="008142AF" w:rsidP="003D1EFF">
            <w:pPr>
              <w:tabs>
                <w:tab w:val="left" w:pos="1155"/>
              </w:tabs>
              <w:suppressAutoHyphens/>
              <w:ind w:left="-251"/>
              <w:jc w:val="center"/>
              <w:rPr>
                <w:sz w:val="24"/>
                <w:szCs w:val="24"/>
                <w:lang w:eastAsia="ar-SA"/>
              </w:rPr>
            </w:pPr>
          </w:p>
        </w:tc>
        <w:tc>
          <w:tcPr>
            <w:tcW w:w="6988" w:type="dxa"/>
            <w:tcBorders>
              <w:top w:val="nil"/>
              <w:left w:val="single" w:sz="4" w:space="0" w:color="000000"/>
              <w:bottom w:val="single" w:sz="4" w:space="0" w:color="auto"/>
              <w:right w:val="single" w:sz="4" w:space="0" w:color="000000"/>
            </w:tcBorders>
          </w:tcPr>
          <w:p w:rsidR="008142AF" w:rsidRPr="00E40A83" w:rsidRDefault="008142AF" w:rsidP="006142FF">
            <w:pPr>
              <w:widowControl w:val="0"/>
              <w:numPr>
                <w:ilvl w:val="0"/>
                <w:numId w:val="22"/>
              </w:numPr>
              <w:tabs>
                <w:tab w:val="num" w:pos="389"/>
                <w:tab w:val="left" w:pos="1155"/>
              </w:tabs>
              <w:suppressAutoHyphens/>
              <w:snapToGrid w:val="0"/>
              <w:ind w:left="0" w:firstLine="0"/>
              <w:jc w:val="both"/>
              <w:rPr>
                <w:sz w:val="24"/>
                <w:szCs w:val="24"/>
                <w:lang w:eastAsia="ar-SA"/>
              </w:rPr>
            </w:pPr>
            <w:r w:rsidRPr="00E40A83">
              <w:rPr>
                <w:sz w:val="24"/>
                <w:szCs w:val="24"/>
                <w:lang w:eastAsia="ar-SA"/>
              </w:rPr>
              <w:t>Организация отвода поверхностных вод;</w:t>
            </w:r>
          </w:p>
          <w:p w:rsidR="008142AF" w:rsidRPr="00E40A83" w:rsidRDefault="008142AF" w:rsidP="006142FF">
            <w:pPr>
              <w:widowControl w:val="0"/>
              <w:numPr>
                <w:ilvl w:val="0"/>
                <w:numId w:val="22"/>
              </w:numPr>
              <w:tabs>
                <w:tab w:val="num" w:pos="389"/>
                <w:tab w:val="left" w:pos="1155"/>
              </w:tabs>
              <w:suppressAutoHyphens/>
              <w:snapToGrid w:val="0"/>
              <w:ind w:left="0" w:firstLine="0"/>
              <w:jc w:val="both"/>
              <w:rPr>
                <w:sz w:val="24"/>
                <w:szCs w:val="24"/>
                <w:lang w:eastAsia="ar-SA"/>
              </w:rPr>
            </w:pPr>
            <w:r w:rsidRPr="00E40A83">
              <w:rPr>
                <w:sz w:val="24"/>
                <w:szCs w:val="24"/>
                <w:lang w:eastAsia="ar-SA"/>
              </w:rPr>
              <w:t>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tc>
      </w:tr>
      <w:tr w:rsidR="008142AF" w:rsidRPr="00E40A83" w:rsidTr="009F763F">
        <w:trPr>
          <w:trHeight w:val="1188"/>
        </w:trPr>
        <w:tc>
          <w:tcPr>
            <w:tcW w:w="490" w:type="dxa"/>
            <w:tcBorders>
              <w:top w:val="single" w:sz="4" w:space="0" w:color="auto"/>
              <w:left w:val="single" w:sz="4" w:space="0" w:color="000000"/>
              <w:bottom w:val="single" w:sz="4" w:space="0" w:color="000000"/>
              <w:right w:val="nil"/>
            </w:tcBorders>
          </w:tcPr>
          <w:p w:rsidR="008142AF" w:rsidRPr="00E40A83" w:rsidRDefault="008142AF" w:rsidP="003D1EFF">
            <w:pPr>
              <w:tabs>
                <w:tab w:val="left" w:pos="1155"/>
              </w:tabs>
              <w:suppressAutoHyphens/>
              <w:snapToGrid w:val="0"/>
              <w:ind w:left="-251"/>
              <w:jc w:val="center"/>
              <w:rPr>
                <w:sz w:val="24"/>
                <w:szCs w:val="24"/>
                <w:lang w:eastAsia="ar-SA"/>
              </w:rPr>
            </w:pPr>
            <w:r w:rsidRPr="00E40A83">
              <w:rPr>
                <w:sz w:val="24"/>
                <w:szCs w:val="24"/>
                <w:lang w:eastAsia="ar-SA"/>
              </w:rPr>
              <w:lastRenderedPageBreak/>
              <w:t>6.</w:t>
            </w:r>
          </w:p>
        </w:tc>
        <w:tc>
          <w:tcPr>
            <w:tcW w:w="2304" w:type="dxa"/>
            <w:tcBorders>
              <w:top w:val="single" w:sz="4" w:space="0" w:color="auto"/>
              <w:left w:val="single" w:sz="4" w:space="0" w:color="000000"/>
              <w:bottom w:val="single" w:sz="4" w:space="0" w:color="000000"/>
              <w:right w:val="nil"/>
            </w:tcBorders>
          </w:tcPr>
          <w:p w:rsidR="008142AF" w:rsidRPr="00E40A83" w:rsidRDefault="008142AF" w:rsidP="00932065">
            <w:pPr>
              <w:tabs>
                <w:tab w:val="left" w:pos="1155"/>
              </w:tabs>
              <w:suppressAutoHyphens/>
              <w:snapToGrid w:val="0"/>
              <w:rPr>
                <w:sz w:val="24"/>
                <w:szCs w:val="24"/>
                <w:lang w:eastAsia="ar-SA"/>
              </w:rPr>
            </w:pPr>
            <w:r w:rsidRPr="00E40A83">
              <w:rPr>
                <w:sz w:val="24"/>
                <w:szCs w:val="24"/>
                <w:lang w:eastAsia="ar-SA"/>
              </w:rPr>
              <w:t>Защита от опасных природных процессов.</w:t>
            </w:r>
          </w:p>
        </w:tc>
        <w:tc>
          <w:tcPr>
            <w:tcW w:w="6988" w:type="dxa"/>
            <w:tcBorders>
              <w:top w:val="single" w:sz="4" w:space="0" w:color="auto"/>
              <w:left w:val="single" w:sz="4" w:space="0" w:color="000000"/>
              <w:bottom w:val="single" w:sz="4" w:space="0" w:color="000000"/>
              <w:right w:val="single" w:sz="4" w:space="0" w:color="000000"/>
            </w:tcBorders>
          </w:tcPr>
          <w:p w:rsidR="008142AF" w:rsidRPr="00E40A83" w:rsidRDefault="008142AF" w:rsidP="006142FF">
            <w:pPr>
              <w:widowControl w:val="0"/>
              <w:numPr>
                <w:ilvl w:val="0"/>
                <w:numId w:val="22"/>
              </w:numPr>
              <w:tabs>
                <w:tab w:val="num" w:pos="389"/>
                <w:tab w:val="left" w:pos="1155"/>
              </w:tabs>
              <w:suppressAutoHyphens/>
              <w:snapToGrid w:val="0"/>
              <w:ind w:left="0" w:firstLine="0"/>
              <w:jc w:val="both"/>
              <w:rPr>
                <w:sz w:val="24"/>
                <w:szCs w:val="24"/>
                <w:lang w:eastAsia="ar-SA"/>
              </w:rPr>
            </w:pPr>
            <w:r w:rsidRPr="00E40A83">
              <w:rPr>
                <w:sz w:val="24"/>
                <w:szCs w:val="24"/>
                <w:lang w:eastAsia="ar-SA"/>
              </w:rPr>
              <w:t>При возведении капитальных зданий проведение дополнительных инженерно-геологических изысканий;</w:t>
            </w:r>
          </w:p>
          <w:p w:rsidR="008142AF" w:rsidRPr="00E40A83" w:rsidRDefault="008142AF" w:rsidP="006142FF">
            <w:pPr>
              <w:widowControl w:val="0"/>
              <w:numPr>
                <w:ilvl w:val="0"/>
                <w:numId w:val="22"/>
              </w:numPr>
              <w:tabs>
                <w:tab w:val="num" w:pos="389"/>
                <w:tab w:val="left" w:pos="1155"/>
              </w:tabs>
              <w:suppressAutoHyphens/>
              <w:snapToGrid w:val="0"/>
              <w:ind w:left="0" w:firstLine="0"/>
              <w:jc w:val="both"/>
              <w:rPr>
                <w:sz w:val="24"/>
                <w:szCs w:val="24"/>
                <w:lang w:eastAsia="ar-SA"/>
              </w:rPr>
            </w:pPr>
            <w:r w:rsidRPr="00E40A83">
              <w:rPr>
                <w:sz w:val="24"/>
                <w:szCs w:val="24"/>
                <w:lang w:eastAsia="ar-SA"/>
              </w:rPr>
              <w:t>Организация поверхностного стока с устройством ливневой канализации.</w:t>
            </w:r>
          </w:p>
          <w:p w:rsidR="008142AF" w:rsidRPr="00E40A83" w:rsidRDefault="008142AF" w:rsidP="006142FF">
            <w:pPr>
              <w:widowControl w:val="0"/>
              <w:tabs>
                <w:tab w:val="left" w:pos="1155"/>
              </w:tabs>
              <w:suppressAutoHyphens/>
              <w:snapToGrid w:val="0"/>
              <w:jc w:val="both"/>
              <w:rPr>
                <w:sz w:val="24"/>
                <w:szCs w:val="24"/>
                <w:lang w:eastAsia="ar-SA"/>
              </w:rPr>
            </w:pPr>
          </w:p>
        </w:tc>
      </w:tr>
    </w:tbl>
    <w:p w:rsidR="008142AF" w:rsidRPr="00E40A83" w:rsidRDefault="008142AF" w:rsidP="00063723">
      <w:pPr>
        <w:suppressAutoHyphens/>
        <w:spacing w:line="276" w:lineRule="auto"/>
        <w:jc w:val="right"/>
        <w:rPr>
          <w:b/>
          <w:sz w:val="24"/>
          <w:szCs w:val="24"/>
          <w:lang w:eastAsia="ar-SA"/>
        </w:rPr>
      </w:pP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Индекс зоны О 7</w:t>
      </w: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 xml:space="preserve">Зона памятников и мемориалов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299"/>
        <w:gridCol w:w="6875"/>
      </w:tblGrid>
      <w:tr w:rsidR="008142AF" w:rsidRPr="00E40A83" w:rsidTr="009F763F">
        <w:tc>
          <w:tcPr>
            <w:tcW w:w="46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1</w:t>
            </w:r>
          </w:p>
        </w:tc>
        <w:tc>
          <w:tcPr>
            <w:tcW w:w="2299"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2</w:t>
            </w:r>
          </w:p>
        </w:tc>
        <w:tc>
          <w:tcPr>
            <w:tcW w:w="687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ind w:firstLine="612"/>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ind w:firstLine="612"/>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731"/>
        </w:trPr>
        <w:tc>
          <w:tcPr>
            <w:tcW w:w="46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1.</w:t>
            </w:r>
          </w:p>
        </w:tc>
        <w:tc>
          <w:tcPr>
            <w:tcW w:w="2299"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rPr>
                <w:sz w:val="24"/>
                <w:szCs w:val="24"/>
                <w:lang w:eastAsia="ar-SA"/>
              </w:rPr>
            </w:pPr>
            <w:r w:rsidRPr="00E40A83">
              <w:rPr>
                <w:sz w:val="24"/>
                <w:szCs w:val="24"/>
                <w:lang w:eastAsia="ar-SA"/>
              </w:rPr>
              <w:t>Основные виды разрешенного использования.</w:t>
            </w:r>
          </w:p>
        </w:tc>
        <w:tc>
          <w:tcPr>
            <w:tcW w:w="687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numPr>
                <w:ilvl w:val="0"/>
                <w:numId w:val="50"/>
              </w:numPr>
              <w:jc w:val="both"/>
              <w:rPr>
                <w:sz w:val="24"/>
                <w:szCs w:val="24"/>
                <w:lang w:eastAsia="ar-SA"/>
              </w:rPr>
            </w:pPr>
            <w:r w:rsidRPr="00E40A83">
              <w:rPr>
                <w:sz w:val="24"/>
                <w:szCs w:val="24"/>
                <w:lang w:eastAsia="ar-SA"/>
              </w:rPr>
              <w:t>Памятники, обелиски, монументы, мемориалы.</w:t>
            </w:r>
          </w:p>
          <w:p w:rsidR="008142AF" w:rsidRPr="00E40A83" w:rsidRDefault="008142AF" w:rsidP="003D1EFF">
            <w:pPr>
              <w:jc w:val="both"/>
              <w:rPr>
                <w:sz w:val="24"/>
                <w:szCs w:val="24"/>
                <w:lang w:eastAsia="ar-SA"/>
              </w:rPr>
            </w:pPr>
          </w:p>
        </w:tc>
      </w:tr>
      <w:tr w:rsidR="008142AF" w:rsidRPr="00E40A83" w:rsidTr="009F763F">
        <w:trPr>
          <w:trHeight w:val="1099"/>
        </w:trPr>
        <w:tc>
          <w:tcPr>
            <w:tcW w:w="46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p w:rsidR="008142AF" w:rsidRPr="00E40A83" w:rsidRDefault="008142AF" w:rsidP="003D1EFF">
            <w:pPr>
              <w:tabs>
                <w:tab w:val="left" w:pos="1155"/>
              </w:tabs>
              <w:suppressAutoHyphens/>
              <w:jc w:val="center"/>
              <w:rPr>
                <w:sz w:val="24"/>
                <w:szCs w:val="24"/>
                <w:lang w:eastAsia="ar-SA"/>
              </w:rPr>
            </w:pPr>
          </w:p>
        </w:tc>
        <w:tc>
          <w:tcPr>
            <w:tcW w:w="2299"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 xml:space="preserve">Вспомогательные виды разрешенного </w:t>
            </w:r>
          </w:p>
          <w:p w:rsidR="008142AF" w:rsidRPr="00E40A83" w:rsidRDefault="008142AF" w:rsidP="003D1EFF">
            <w:pPr>
              <w:tabs>
                <w:tab w:val="left" w:pos="1155"/>
              </w:tabs>
              <w:suppressAutoHyphens/>
              <w:jc w:val="both"/>
              <w:rPr>
                <w:sz w:val="24"/>
                <w:szCs w:val="24"/>
                <w:lang w:eastAsia="ar-SA"/>
              </w:rPr>
            </w:pPr>
            <w:r w:rsidRPr="00E40A83">
              <w:rPr>
                <w:sz w:val="24"/>
                <w:szCs w:val="24"/>
                <w:lang w:eastAsia="ar-SA"/>
              </w:rPr>
              <w:t>использования.</w:t>
            </w:r>
          </w:p>
        </w:tc>
        <w:tc>
          <w:tcPr>
            <w:tcW w:w="687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both"/>
              <w:rPr>
                <w:sz w:val="24"/>
                <w:szCs w:val="24"/>
                <w:lang w:eastAsia="ar-SA"/>
              </w:rPr>
            </w:pPr>
            <w:r w:rsidRPr="00E40A83">
              <w:rPr>
                <w:sz w:val="24"/>
                <w:szCs w:val="24"/>
                <w:lang w:eastAsia="ar-SA"/>
              </w:rPr>
              <w:t>- преимущественно по первоначальному назначению;</w:t>
            </w:r>
          </w:p>
          <w:p w:rsidR="008142AF" w:rsidRPr="00E40A83" w:rsidRDefault="008142AF" w:rsidP="003D1EFF">
            <w:pPr>
              <w:jc w:val="both"/>
              <w:rPr>
                <w:sz w:val="24"/>
                <w:szCs w:val="24"/>
                <w:lang w:eastAsia="ar-SA"/>
              </w:rPr>
            </w:pPr>
          </w:p>
        </w:tc>
      </w:tr>
      <w:tr w:rsidR="008142AF" w:rsidRPr="00E40A83" w:rsidTr="009F763F">
        <w:trPr>
          <w:trHeight w:val="1099"/>
        </w:trPr>
        <w:tc>
          <w:tcPr>
            <w:tcW w:w="46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p w:rsidR="008142AF" w:rsidRPr="00E40A83" w:rsidRDefault="008142AF" w:rsidP="003D1EFF">
            <w:pPr>
              <w:tabs>
                <w:tab w:val="left" w:pos="1155"/>
              </w:tabs>
              <w:suppressAutoHyphens/>
              <w:jc w:val="center"/>
              <w:rPr>
                <w:sz w:val="24"/>
                <w:szCs w:val="24"/>
                <w:lang w:eastAsia="ar-SA"/>
              </w:rPr>
            </w:pPr>
          </w:p>
        </w:tc>
        <w:tc>
          <w:tcPr>
            <w:tcW w:w="2299"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 xml:space="preserve">Условно разрешенные виды использования. </w:t>
            </w:r>
          </w:p>
        </w:tc>
        <w:tc>
          <w:tcPr>
            <w:tcW w:w="687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numPr>
                <w:ilvl w:val="0"/>
                <w:numId w:val="50"/>
              </w:numPr>
              <w:jc w:val="both"/>
              <w:rPr>
                <w:sz w:val="24"/>
                <w:szCs w:val="24"/>
                <w:lang w:eastAsia="ar-SA"/>
              </w:rPr>
            </w:pPr>
            <w:r w:rsidRPr="00E40A83">
              <w:rPr>
                <w:sz w:val="24"/>
                <w:szCs w:val="24"/>
                <w:lang w:eastAsia="ar-SA"/>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tc>
      </w:tr>
      <w:tr w:rsidR="008142AF" w:rsidRPr="00E40A83" w:rsidTr="009F763F">
        <w:trPr>
          <w:trHeight w:val="1099"/>
        </w:trPr>
        <w:tc>
          <w:tcPr>
            <w:tcW w:w="465" w:type="dxa"/>
            <w:tcBorders>
              <w:top w:val="single" w:sz="4" w:space="0" w:color="auto"/>
              <w:left w:val="single" w:sz="4" w:space="0" w:color="auto"/>
              <w:bottom w:val="single" w:sz="4" w:space="0" w:color="auto"/>
              <w:right w:val="single" w:sz="4" w:space="0" w:color="auto"/>
            </w:tcBorders>
          </w:tcPr>
          <w:p w:rsidR="008142AF" w:rsidRPr="00E40A83" w:rsidRDefault="007621A2" w:rsidP="003D1EFF">
            <w:pPr>
              <w:tabs>
                <w:tab w:val="left" w:pos="1155"/>
              </w:tabs>
              <w:suppressAutoHyphens/>
              <w:snapToGrid w:val="0"/>
              <w:jc w:val="center"/>
              <w:rPr>
                <w:sz w:val="24"/>
                <w:szCs w:val="24"/>
                <w:lang w:eastAsia="ar-SA"/>
              </w:rPr>
            </w:pPr>
            <w:r>
              <w:rPr>
                <w:sz w:val="24"/>
                <w:szCs w:val="24"/>
                <w:lang w:eastAsia="ar-SA"/>
              </w:rPr>
              <w:t>4</w:t>
            </w:r>
            <w:r w:rsidR="008142AF" w:rsidRPr="00E40A83">
              <w:rPr>
                <w:sz w:val="24"/>
                <w:szCs w:val="24"/>
                <w:lang w:eastAsia="ar-SA"/>
              </w:rPr>
              <w:t>.</w:t>
            </w:r>
          </w:p>
        </w:tc>
        <w:tc>
          <w:tcPr>
            <w:tcW w:w="2299"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Охрана культурного наследия.</w:t>
            </w:r>
          </w:p>
        </w:tc>
        <w:tc>
          <w:tcPr>
            <w:tcW w:w="687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numPr>
                <w:ilvl w:val="0"/>
                <w:numId w:val="50"/>
              </w:numPr>
              <w:jc w:val="both"/>
              <w:rPr>
                <w:sz w:val="24"/>
                <w:szCs w:val="24"/>
                <w:lang w:eastAsia="ar-SA"/>
              </w:rPr>
            </w:pPr>
            <w:r w:rsidRPr="00E40A83">
              <w:rPr>
                <w:sz w:val="24"/>
                <w:szCs w:val="24"/>
                <w:lang w:eastAsia="ar-SA"/>
              </w:rPr>
              <w:t>территории, непосредственно прилегающие к охранным зонам памятников, а также к участкам с исторически ценной планировкой и застройкой, где регулирование нового строительства подчинено основным закономерностям исторической застройки данного населенного пункта, с соблюдением общего масштабного соответствия новых зданий и сооружений памятникам, а также с учетом особенностей исторически ценной среды;</w:t>
            </w:r>
          </w:p>
          <w:p w:rsidR="008142AF" w:rsidRPr="00E40A83" w:rsidRDefault="008142AF" w:rsidP="003D1EFF">
            <w:pPr>
              <w:numPr>
                <w:ilvl w:val="0"/>
                <w:numId w:val="50"/>
              </w:numPr>
              <w:jc w:val="both"/>
              <w:rPr>
                <w:sz w:val="24"/>
                <w:szCs w:val="24"/>
                <w:lang w:eastAsia="ar-SA"/>
              </w:rPr>
            </w:pPr>
            <w:r w:rsidRPr="00E40A83">
              <w:rPr>
                <w:sz w:val="24"/>
                <w:szCs w:val="24"/>
                <w:lang w:eastAsia="ar-SA"/>
              </w:rPr>
              <w:t>·         территории, относительно удаленные от памятников, с неценной в историко-архитектурном отношении планировкой и застройкой, где регулирование определяется задачами общего композиционного единства, сохранения значения памятников в облике, в панораме населенного пункта, в ландшафте.</w:t>
            </w:r>
          </w:p>
          <w:p w:rsidR="008142AF" w:rsidRPr="00E40A83" w:rsidRDefault="008142AF" w:rsidP="003D1EFF">
            <w:pPr>
              <w:numPr>
                <w:ilvl w:val="0"/>
                <w:numId w:val="50"/>
              </w:numPr>
              <w:jc w:val="both"/>
              <w:rPr>
                <w:sz w:val="24"/>
                <w:szCs w:val="24"/>
                <w:lang w:eastAsia="ar-SA"/>
              </w:rPr>
            </w:pPr>
            <w:r w:rsidRPr="00E40A83">
              <w:rPr>
                <w:sz w:val="24"/>
                <w:szCs w:val="24"/>
                <w:lang w:eastAsia="ar-SA"/>
              </w:rPr>
              <w:t xml:space="preserve"> Для обзора памятников и их комплексов необходимо:</w:t>
            </w:r>
          </w:p>
          <w:p w:rsidR="008142AF" w:rsidRPr="00E40A83" w:rsidRDefault="008142AF" w:rsidP="003D1EFF">
            <w:pPr>
              <w:numPr>
                <w:ilvl w:val="0"/>
                <w:numId w:val="50"/>
              </w:numPr>
              <w:jc w:val="both"/>
              <w:rPr>
                <w:sz w:val="24"/>
                <w:szCs w:val="24"/>
                <w:lang w:eastAsia="ar-SA"/>
              </w:rPr>
            </w:pPr>
            <w:r w:rsidRPr="00E40A83">
              <w:rPr>
                <w:sz w:val="24"/>
                <w:szCs w:val="24"/>
                <w:lang w:eastAsia="ar-SA"/>
              </w:rPr>
              <w:t>установить точки, наиболее благоприятные для обзора;</w:t>
            </w:r>
          </w:p>
          <w:p w:rsidR="008142AF" w:rsidRPr="00E40A83" w:rsidRDefault="008142AF" w:rsidP="003D1EFF">
            <w:pPr>
              <w:numPr>
                <w:ilvl w:val="0"/>
                <w:numId w:val="50"/>
              </w:numPr>
              <w:jc w:val="both"/>
              <w:rPr>
                <w:sz w:val="24"/>
                <w:szCs w:val="24"/>
                <w:lang w:eastAsia="ar-SA"/>
              </w:rPr>
            </w:pPr>
            <w:r w:rsidRPr="00E40A83">
              <w:rPr>
                <w:sz w:val="24"/>
                <w:szCs w:val="24"/>
                <w:lang w:eastAsia="ar-SA"/>
              </w:rPr>
              <w:t>не закрывать памятники новыми зданиями со стороны обзора;</w:t>
            </w:r>
          </w:p>
          <w:p w:rsidR="008142AF" w:rsidRPr="00E40A83" w:rsidRDefault="008142AF" w:rsidP="003D1EFF">
            <w:pPr>
              <w:numPr>
                <w:ilvl w:val="0"/>
                <w:numId w:val="50"/>
              </w:numPr>
              <w:jc w:val="both"/>
              <w:rPr>
                <w:sz w:val="24"/>
                <w:szCs w:val="24"/>
                <w:lang w:eastAsia="ar-SA"/>
              </w:rPr>
            </w:pPr>
            <w:r w:rsidRPr="00E40A83">
              <w:rPr>
                <w:sz w:val="24"/>
                <w:szCs w:val="24"/>
                <w:lang w:eastAsia="ar-SA"/>
              </w:rPr>
              <w:t>избегать размещения в окружении памятников новых зданий, образующих неблагоприятный для восприятия памятников фон.</w:t>
            </w:r>
          </w:p>
        </w:tc>
      </w:tr>
    </w:tbl>
    <w:p w:rsidR="006142FF" w:rsidRPr="008662E8" w:rsidRDefault="006142FF" w:rsidP="006142FF">
      <w:pPr>
        <w:pStyle w:val="afff"/>
        <w:ind w:left="0" w:firstLine="851"/>
        <w:jc w:val="both"/>
      </w:pPr>
      <w:r w:rsidRPr="008662E8">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lang w:val="ru-RU"/>
        </w:rPr>
        <w:t>О7</w:t>
      </w:r>
      <w:r w:rsidRPr="008662E8">
        <w:t xml:space="preserve"> включают в себя:</w:t>
      </w:r>
    </w:p>
    <w:p w:rsidR="006142FF" w:rsidRPr="008662E8" w:rsidRDefault="006142FF" w:rsidP="006142FF">
      <w:pPr>
        <w:pStyle w:val="afff"/>
        <w:ind w:left="0" w:firstLine="851"/>
        <w:jc w:val="both"/>
      </w:pPr>
      <w:r w:rsidRPr="008662E8">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6142FF" w:rsidRPr="008662E8" w:rsidRDefault="006142FF" w:rsidP="006142FF">
      <w:pPr>
        <w:pStyle w:val="afff"/>
        <w:ind w:left="0" w:firstLine="851"/>
        <w:jc w:val="both"/>
      </w:pPr>
      <w:r w:rsidRPr="008662E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142AF" w:rsidRPr="00E40A83" w:rsidRDefault="008142AF" w:rsidP="00063723">
      <w:pPr>
        <w:suppressAutoHyphens/>
        <w:spacing w:line="276" w:lineRule="auto"/>
        <w:ind w:left="5040"/>
        <w:jc w:val="center"/>
        <w:rPr>
          <w:b/>
          <w:bCs/>
          <w:sz w:val="24"/>
          <w:szCs w:val="24"/>
          <w:lang w:eastAsia="ar-SA"/>
        </w:rPr>
      </w:pPr>
      <w:r w:rsidRPr="00E40A83">
        <w:rPr>
          <w:sz w:val="24"/>
          <w:szCs w:val="24"/>
          <w:lang w:eastAsia="ar-SA"/>
        </w:rPr>
        <w:br w:type="page"/>
      </w:r>
      <w:bookmarkStart w:id="145" w:name="_Toc168826913"/>
    </w:p>
    <w:p w:rsidR="008142AF" w:rsidRPr="00E40A83" w:rsidRDefault="008142AF" w:rsidP="00063723">
      <w:pPr>
        <w:pStyle w:val="3"/>
        <w:spacing w:line="276" w:lineRule="auto"/>
        <w:rPr>
          <w:rFonts w:ascii="Times New Roman" w:hAnsi="Times New Roman" w:cs="Times New Roman"/>
          <w:sz w:val="24"/>
          <w:szCs w:val="24"/>
          <w:lang w:eastAsia="ar-SA"/>
        </w:rPr>
      </w:pPr>
      <w:bookmarkStart w:id="146" w:name="_Toc196878936"/>
      <w:bookmarkStart w:id="147" w:name="_Toc181759007"/>
      <w:bookmarkStart w:id="148" w:name="_Toc312188831"/>
      <w:r w:rsidRPr="00E40A83">
        <w:rPr>
          <w:rFonts w:ascii="Times New Roman" w:hAnsi="Times New Roman" w:cs="Times New Roman"/>
          <w:sz w:val="24"/>
          <w:szCs w:val="24"/>
          <w:lang w:eastAsia="ar-SA"/>
        </w:rPr>
        <w:lastRenderedPageBreak/>
        <w:t>Статья 12.6. Зоны транспортной и инженерной инфраструктуры</w:t>
      </w:r>
      <w:bookmarkEnd w:id="145"/>
      <w:bookmarkEnd w:id="146"/>
      <w:bookmarkEnd w:id="147"/>
      <w:bookmarkEnd w:id="148"/>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Индекс зоны ИС 1</w:t>
      </w: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Зона магистральной и улично-дорожной сети*.</w:t>
      </w:r>
    </w:p>
    <w:tbl>
      <w:tblPr>
        <w:tblW w:w="9639" w:type="dxa"/>
        <w:tblInd w:w="250" w:type="dxa"/>
        <w:tblLook w:val="04A0" w:firstRow="1" w:lastRow="0" w:firstColumn="1" w:lastColumn="0" w:noHBand="0" w:noVBand="1"/>
      </w:tblPr>
      <w:tblGrid>
        <w:gridCol w:w="504"/>
        <w:gridCol w:w="2290"/>
        <w:gridCol w:w="6845"/>
      </w:tblGrid>
      <w:tr w:rsidR="008142AF" w:rsidRPr="00E40A83" w:rsidTr="009F763F">
        <w:tc>
          <w:tcPr>
            <w:tcW w:w="504"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290"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6845"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584"/>
        </w:trPr>
        <w:tc>
          <w:tcPr>
            <w:tcW w:w="5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p w:rsidR="008142AF" w:rsidRPr="00E40A83" w:rsidRDefault="008142AF" w:rsidP="003D1EFF">
            <w:pPr>
              <w:tabs>
                <w:tab w:val="left" w:pos="1155"/>
              </w:tabs>
              <w:suppressAutoHyphens/>
              <w:jc w:val="center"/>
              <w:rPr>
                <w:sz w:val="24"/>
                <w:szCs w:val="24"/>
                <w:lang w:eastAsia="ar-SA"/>
              </w:rPr>
            </w:pPr>
          </w:p>
        </w:tc>
        <w:tc>
          <w:tcPr>
            <w:tcW w:w="22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Основные виды разрешенного использования.</w:t>
            </w:r>
          </w:p>
        </w:tc>
        <w:tc>
          <w:tcPr>
            <w:tcW w:w="6845" w:type="dxa"/>
            <w:tcBorders>
              <w:top w:val="nil"/>
              <w:left w:val="single" w:sz="4" w:space="0" w:color="000000"/>
              <w:bottom w:val="single" w:sz="4" w:space="0" w:color="000000"/>
              <w:right w:val="single" w:sz="4" w:space="0" w:color="000000"/>
            </w:tcBorders>
          </w:tcPr>
          <w:p w:rsidR="008142AF" w:rsidRPr="00E40A83" w:rsidRDefault="008142AF" w:rsidP="003D1EFF">
            <w:pPr>
              <w:suppressAutoHyphens/>
              <w:snapToGrid w:val="0"/>
              <w:spacing w:after="120"/>
              <w:rPr>
                <w:sz w:val="24"/>
                <w:szCs w:val="24"/>
                <w:lang w:eastAsia="ar-SA"/>
              </w:rPr>
            </w:pPr>
            <w:r w:rsidRPr="00E40A83">
              <w:rPr>
                <w:sz w:val="24"/>
                <w:szCs w:val="24"/>
                <w:lang w:eastAsia="ar-SA"/>
              </w:rPr>
              <w:t>Существующие и проектируемые магистрали и дороги для движения транспорта.</w:t>
            </w:r>
          </w:p>
        </w:tc>
      </w:tr>
      <w:tr w:rsidR="008142AF" w:rsidRPr="00E40A83" w:rsidTr="009F763F">
        <w:trPr>
          <w:trHeight w:val="2340"/>
        </w:trPr>
        <w:tc>
          <w:tcPr>
            <w:tcW w:w="5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p w:rsidR="008142AF" w:rsidRPr="00E40A83" w:rsidRDefault="008142AF" w:rsidP="003D1EFF">
            <w:pPr>
              <w:tabs>
                <w:tab w:val="left" w:pos="1155"/>
              </w:tabs>
              <w:suppressAutoHyphens/>
              <w:jc w:val="center"/>
              <w:rPr>
                <w:sz w:val="24"/>
                <w:szCs w:val="24"/>
                <w:lang w:eastAsia="ar-SA"/>
              </w:rPr>
            </w:pPr>
          </w:p>
        </w:tc>
        <w:tc>
          <w:tcPr>
            <w:tcW w:w="22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Вспомогательные виды разрешенного использования.</w:t>
            </w:r>
          </w:p>
          <w:p w:rsidR="008142AF" w:rsidRPr="00E40A83" w:rsidRDefault="008142AF" w:rsidP="003D1EFF">
            <w:pPr>
              <w:tabs>
                <w:tab w:val="left" w:pos="1155"/>
              </w:tabs>
              <w:suppressAutoHyphens/>
              <w:rPr>
                <w:sz w:val="24"/>
                <w:szCs w:val="24"/>
                <w:lang w:eastAsia="ar-SA"/>
              </w:rPr>
            </w:pPr>
          </w:p>
        </w:tc>
        <w:tc>
          <w:tcPr>
            <w:tcW w:w="684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33"/>
              </w:numPr>
              <w:tabs>
                <w:tab w:val="left" w:pos="420"/>
                <w:tab w:val="left" w:pos="1155"/>
              </w:tabs>
              <w:suppressAutoHyphens/>
              <w:snapToGrid w:val="0"/>
              <w:jc w:val="both"/>
              <w:rPr>
                <w:sz w:val="24"/>
                <w:szCs w:val="24"/>
                <w:lang w:eastAsia="ar-SA"/>
              </w:rPr>
            </w:pPr>
            <w:r w:rsidRPr="00E40A83">
              <w:rPr>
                <w:sz w:val="24"/>
                <w:szCs w:val="24"/>
                <w:lang w:eastAsia="ar-SA"/>
              </w:rPr>
              <w:t>Остановочные павильоны, места для остановки транспорта (местные уширения), карманы.</w:t>
            </w:r>
          </w:p>
          <w:p w:rsidR="008142AF" w:rsidRPr="00E40A83" w:rsidRDefault="008142AF" w:rsidP="003D1EFF">
            <w:pPr>
              <w:widowControl w:val="0"/>
              <w:numPr>
                <w:ilvl w:val="0"/>
                <w:numId w:val="33"/>
              </w:numPr>
              <w:tabs>
                <w:tab w:val="left" w:pos="420"/>
                <w:tab w:val="left" w:pos="1155"/>
              </w:tabs>
              <w:suppressAutoHyphens/>
              <w:jc w:val="both"/>
              <w:rPr>
                <w:sz w:val="24"/>
                <w:szCs w:val="24"/>
                <w:lang w:eastAsia="ar-SA"/>
              </w:rPr>
            </w:pPr>
            <w:r w:rsidRPr="00E40A83">
              <w:rPr>
                <w:sz w:val="24"/>
                <w:szCs w:val="24"/>
                <w:lang w:eastAsia="ar-SA"/>
              </w:rPr>
              <w:t>Защитные зеленые полосы.</w:t>
            </w:r>
          </w:p>
          <w:p w:rsidR="008142AF" w:rsidRPr="00E40A83" w:rsidRDefault="008142AF" w:rsidP="003D1EFF">
            <w:pPr>
              <w:widowControl w:val="0"/>
              <w:numPr>
                <w:ilvl w:val="0"/>
                <w:numId w:val="33"/>
              </w:numPr>
              <w:tabs>
                <w:tab w:val="left" w:pos="420"/>
                <w:tab w:val="left" w:pos="1155"/>
              </w:tabs>
              <w:suppressAutoHyphens/>
              <w:jc w:val="both"/>
              <w:rPr>
                <w:sz w:val="24"/>
                <w:szCs w:val="24"/>
                <w:lang w:eastAsia="ar-SA"/>
              </w:rPr>
            </w:pPr>
            <w:r w:rsidRPr="00E40A83">
              <w:rPr>
                <w:sz w:val="24"/>
                <w:szCs w:val="24"/>
                <w:lang w:eastAsia="ar-SA"/>
              </w:rPr>
              <w:t>Элементы внешнего благоустройства и инженерного оборудования.</w:t>
            </w:r>
          </w:p>
          <w:p w:rsidR="008142AF" w:rsidRPr="00E40A83" w:rsidRDefault="008142AF" w:rsidP="003D1EFF">
            <w:pPr>
              <w:widowControl w:val="0"/>
              <w:numPr>
                <w:ilvl w:val="0"/>
                <w:numId w:val="33"/>
              </w:numPr>
              <w:tabs>
                <w:tab w:val="left" w:pos="420"/>
                <w:tab w:val="left" w:pos="1155"/>
              </w:tabs>
              <w:suppressAutoHyphens/>
              <w:jc w:val="both"/>
              <w:rPr>
                <w:sz w:val="24"/>
                <w:szCs w:val="24"/>
                <w:lang w:eastAsia="ar-SA"/>
              </w:rPr>
            </w:pPr>
            <w:r w:rsidRPr="00E40A83">
              <w:rPr>
                <w:sz w:val="24"/>
                <w:szCs w:val="24"/>
                <w:lang w:eastAsia="ar-SA"/>
              </w:rPr>
              <w:t>Допускается размещение площадей обслуживания и торговли сезонного характера на тротуарах, при этом для пешеходного движения должно оставаться не менее 0,5 ширины тротуара.</w:t>
            </w:r>
          </w:p>
        </w:tc>
      </w:tr>
      <w:tr w:rsidR="008142AF" w:rsidRPr="00E40A83" w:rsidTr="009F763F">
        <w:trPr>
          <w:trHeight w:val="1057"/>
        </w:trPr>
        <w:tc>
          <w:tcPr>
            <w:tcW w:w="5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p w:rsidR="008142AF" w:rsidRPr="00E40A83" w:rsidRDefault="008142AF" w:rsidP="003D1EFF">
            <w:pPr>
              <w:tabs>
                <w:tab w:val="left" w:pos="1155"/>
              </w:tabs>
              <w:suppressAutoHyphens/>
              <w:rPr>
                <w:sz w:val="24"/>
                <w:szCs w:val="24"/>
                <w:lang w:eastAsia="ar-SA"/>
              </w:rPr>
            </w:pPr>
          </w:p>
          <w:p w:rsidR="008142AF" w:rsidRPr="00E40A83" w:rsidRDefault="008142AF" w:rsidP="003D1EFF">
            <w:pPr>
              <w:tabs>
                <w:tab w:val="left" w:pos="1155"/>
              </w:tabs>
              <w:suppressAutoHyphens/>
              <w:jc w:val="center"/>
              <w:rPr>
                <w:sz w:val="24"/>
                <w:szCs w:val="24"/>
                <w:lang w:eastAsia="ar-SA"/>
              </w:rPr>
            </w:pPr>
          </w:p>
        </w:tc>
        <w:tc>
          <w:tcPr>
            <w:tcW w:w="22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Условно разрешенные виды использования.</w:t>
            </w:r>
          </w:p>
        </w:tc>
        <w:tc>
          <w:tcPr>
            <w:tcW w:w="684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33"/>
              </w:numPr>
              <w:tabs>
                <w:tab w:val="left" w:pos="420"/>
                <w:tab w:val="left" w:pos="1155"/>
              </w:tabs>
              <w:suppressAutoHyphens/>
              <w:snapToGrid w:val="0"/>
              <w:jc w:val="both"/>
              <w:rPr>
                <w:sz w:val="24"/>
                <w:szCs w:val="24"/>
                <w:lang w:eastAsia="ar-SA"/>
              </w:rPr>
            </w:pPr>
            <w:r w:rsidRPr="00E40A83">
              <w:rPr>
                <w:sz w:val="24"/>
                <w:szCs w:val="24"/>
                <w:lang w:eastAsia="ar-SA"/>
              </w:rPr>
              <w:t>Размещение АЗС согласно расчетам и специальному обоснованию;</w:t>
            </w:r>
          </w:p>
          <w:p w:rsidR="008142AF" w:rsidRPr="00E40A83" w:rsidRDefault="008142AF" w:rsidP="003D1EFF">
            <w:pPr>
              <w:widowControl w:val="0"/>
              <w:numPr>
                <w:ilvl w:val="0"/>
                <w:numId w:val="33"/>
              </w:numPr>
              <w:tabs>
                <w:tab w:val="left" w:pos="420"/>
                <w:tab w:val="left" w:pos="1155"/>
              </w:tabs>
              <w:suppressAutoHyphens/>
              <w:snapToGrid w:val="0"/>
              <w:jc w:val="both"/>
              <w:rPr>
                <w:sz w:val="24"/>
                <w:szCs w:val="24"/>
                <w:lang w:eastAsia="ar-SA"/>
              </w:rPr>
            </w:pPr>
            <w:r w:rsidRPr="00E40A83">
              <w:rPr>
                <w:sz w:val="24"/>
                <w:szCs w:val="24"/>
                <w:lang w:eastAsia="ar-SA"/>
              </w:rPr>
              <w:t>Автостоянки, мастерские по обслуживанию автомашин</w:t>
            </w:r>
          </w:p>
          <w:p w:rsidR="008142AF" w:rsidRPr="00E40A83" w:rsidRDefault="008142AF" w:rsidP="003D1EFF">
            <w:pPr>
              <w:tabs>
                <w:tab w:val="left" w:pos="1155"/>
              </w:tabs>
              <w:suppressAutoHyphens/>
              <w:ind w:left="420"/>
              <w:jc w:val="center"/>
              <w:rPr>
                <w:sz w:val="24"/>
                <w:szCs w:val="24"/>
                <w:lang w:eastAsia="ar-SA"/>
              </w:rPr>
            </w:pPr>
          </w:p>
        </w:tc>
      </w:tr>
      <w:tr w:rsidR="008142AF" w:rsidRPr="00E40A83" w:rsidTr="009F763F">
        <w:trPr>
          <w:trHeight w:val="158"/>
        </w:trPr>
        <w:tc>
          <w:tcPr>
            <w:tcW w:w="9639"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snapToGrid w:val="0"/>
              <w:ind w:left="60"/>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F763F">
        <w:tc>
          <w:tcPr>
            <w:tcW w:w="5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4.</w:t>
            </w:r>
          </w:p>
          <w:p w:rsidR="008142AF" w:rsidRPr="00E40A83" w:rsidRDefault="008142AF" w:rsidP="003D1EFF">
            <w:pPr>
              <w:tabs>
                <w:tab w:val="left" w:pos="1155"/>
              </w:tabs>
              <w:suppressAutoHyphens/>
              <w:jc w:val="center"/>
              <w:rPr>
                <w:sz w:val="24"/>
                <w:szCs w:val="24"/>
                <w:lang w:eastAsia="ar-SA"/>
              </w:rPr>
            </w:pPr>
          </w:p>
        </w:tc>
        <w:tc>
          <w:tcPr>
            <w:tcW w:w="22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Архитектурно-строительные требования.</w:t>
            </w:r>
          </w:p>
        </w:tc>
        <w:tc>
          <w:tcPr>
            <w:tcW w:w="684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33"/>
              </w:numPr>
              <w:tabs>
                <w:tab w:val="left" w:pos="420"/>
                <w:tab w:val="left" w:pos="1155"/>
              </w:tabs>
              <w:suppressAutoHyphens/>
              <w:snapToGrid w:val="0"/>
              <w:jc w:val="both"/>
              <w:rPr>
                <w:sz w:val="24"/>
                <w:szCs w:val="24"/>
                <w:lang w:eastAsia="ar-SA"/>
              </w:rPr>
            </w:pPr>
            <w:r w:rsidRPr="00E40A83">
              <w:rPr>
                <w:sz w:val="24"/>
                <w:szCs w:val="24"/>
                <w:lang w:eastAsia="ar-SA"/>
              </w:rPr>
              <w:t xml:space="preserve">Улично-дорожную сеть следует формировать как единую общепоселковую систему, взаимосвязанную с функционально-планировочной организацией территории муниципального образования. </w:t>
            </w:r>
          </w:p>
          <w:p w:rsidR="008142AF" w:rsidRPr="00E40A83" w:rsidRDefault="008142AF" w:rsidP="003D1EFF">
            <w:pPr>
              <w:widowControl w:val="0"/>
              <w:numPr>
                <w:ilvl w:val="0"/>
                <w:numId w:val="33"/>
              </w:numPr>
              <w:tabs>
                <w:tab w:val="left" w:pos="420"/>
                <w:tab w:val="left" w:pos="1155"/>
              </w:tabs>
              <w:suppressAutoHyphens/>
              <w:jc w:val="both"/>
              <w:rPr>
                <w:sz w:val="24"/>
                <w:szCs w:val="24"/>
                <w:lang w:eastAsia="ar-SA"/>
              </w:rPr>
            </w:pPr>
            <w:r w:rsidRPr="00E40A83">
              <w:rPr>
                <w:sz w:val="24"/>
                <w:szCs w:val="24"/>
                <w:lang w:eastAsia="ar-SA"/>
              </w:rPr>
              <w:t>Реконструкция существующей улично-дорожной сети должна включать:</w:t>
            </w:r>
          </w:p>
          <w:p w:rsidR="008142AF" w:rsidRPr="00E40A83" w:rsidRDefault="008142AF" w:rsidP="003D1EFF">
            <w:pPr>
              <w:widowControl w:val="0"/>
              <w:numPr>
                <w:ilvl w:val="0"/>
                <w:numId w:val="35"/>
              </w:numPr>
              <w:tabs>
                <w:tab w:val="left" w:pos="780"/>
                <w:tab w:val="left" w:pos="1155"/>
              </w:tabs>
              <w:suppressAutoHyphens/>
              <w:jc w:val="both"/>
              <w:rPr>
                <w:sz w:val="24"/>
                <w:szCs w:val="24"/>
                <w:lang w:eastAsia="ar-SA"/>
              </w:rPr>
            </w:pPr>
            <w:r w:rsidRPr="00E40A83">
              <w:rPr>
                <w:sz w:val="24"/>
                <w:szCs w:val="24"/>
                <w:lang w:eastAsia="ar-SA"/>
              </w:rPr>
              <w:t>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8142AF" w:rsidRPr="00E40A83" w:rsidRDefault="008142AF" w:rsidP="003D1EFF">
            <w:pPr>
              <w:widowControl w:val="0"/>
              <w:numPr>
                <w:ilvl w:val="0"/>
                <w:numId w:val="35"/>
              </w:numPr>
              <w:tabs>
                <w:tab w:val="left" w:pos="780"/>
                <w:tab w:val="left" w:pos="1155"/>
              </w:tabs>
              <w:suppressAutoHyphens/>
              <w:jc w:val="both"/>
              <w:rPr>
                <w:sz w:val="24"/>
                <w:szCs w:val="24"/>
                <w:lang w:eastAsia="ar-SA"/>
              </w:rPr>
            </w:pPr>
            <w:r w:rsidRPr="00E40A83">
              <w:rPr>
                <w:sz w:val="24"/>
                <w:szCs w:val="24"/>
                <w:lang w:eastAsia="ar-SA"/>
              </w:rPr>
              <w:t>уширение проезжей части перед перекрестками;</w:t>
            </w:r>
          </w:p>
          <w:p w:rsidR="008142AF" w:rsidRPr="00E40A83" w:rsidRDefault="008142AF" w:rsidP="003D1EFF">
            <w:pPr>
              <w:widowControl w:val="0"/>
              <w:numPr>
                <w:ilvl w:val="0"/>
                <w:numId w:val="33"/>
              </w:numPr>
              <w:tabs>
                <w:tab w:val="left" w:pos="420"/>
                <w:tab w:val="left" w:pos="1155"/>
              </w:tabs>
              <w:suppressAutoHyphens/>
              <w:jc w:val="both"/>
              <w:rPr>
                <w:sz w:val="24"/>
                <w:szCs w:val="24"/>
                <w:lang w:eastAsia="ar-SA"/>
              </w:rPr>
            </w:pPr>
            <w:r w:rsidRPr="00E40A83">
              <w:rPr>
                <w:sz w:val="24"/>
                <w:szCs w:val="24"/>
                <w:lang w:eastAsia="ar-SA"/>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8142AF" w:rsidRPr="00E40A83" w:rsidRDefault="008142AF" w:rsidP="003D1EFF">
            <w:pPr>
              <w:widowControl w:val="0"/>
              <w:numPr>
                <w:ilvl w:val="0"/>
                <w:numId w:val="36"/>
              </w:numPr>
              <w:tabs>
                <w:tab w:val="left" w:pos="420"/>
                <w:tab w:val="left" w:pos="1155"/>
              </w:tabs>
              <w:suppressAutoHyphens/>
              <w:jc w:val="both"/>
              <w:rPr>
                <w:sz w:val="24"/>
                <w:szCs w:val="24"/>
                <w:lang w:eastAsia="ar-SA"/>
              </w:rPr>
            </w:pPr>
            <w:r w:rsidRPr="00E40A83">
              <w:rPr>
                <w:sz w:val="24"/>
                <w:szCs w:val="24"/>
                <w:lang w:eastAsia="ar-SA"/>
              </w:rPr>
              <w:t>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8142AF" w:rsidRPr="00E40A83" w:rsidRDefault="008142AF" w:rsidP="003D1EFF">
            <w:pPr>
              <w:widowControl w:val="0"/>
              <w:numPr>
                <w:ilvl w:val="0"/>
                <w:numId w:val="36"/>
              </w:numPr>
              <w:tabs>
                <w:tab w:val="left" w:pos="420"/>
                <w:tab w:val="left" w:pos="1155"/>
              </w:tabs>
              <w:suppressAutoHyphens/>
              <w:jc w:val="both"/>
              <w:rPr>
                <w:sz w:val="24"/>
                <w:szCs w:val="24"/>
                <w:lang w:eastAsia="ar-SA"/>
              </w:rPr>
            </w:pPr>
            <w:r w:rsidRPr="00E40A83">
              <w:rPr>
                <w:sz w:val="24"/>
                <w:szCs w:val="24"/>
                <w:lang w:eastAsia="ar-SA"/>
              </w:rPr>
              <w:t>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p w:rsidR="008142AF" w:rsidRPr="00E40A83" w:rsidRDefault="008142AF" w:rsidP="003D1EFF">
            <w:pPr>
              <w:widowControl w:val="0"/>
              <w:numPr>
                <w:ilvl w:val="0"/>
                <w:numId w:val="36"/>
              </w:numPr>
              <w:tabs>
                <w:tab w:val="left" w:pos="420"/>
                <w:tab w:val="left" w:pos="1155"/>
              </w:tabs>
              <w:suppressAutoHyphens/>
              <w:jc w:val="both"/>
              <w:rPr>
                <w:sz w:val="24"/>
                <w:szCs w:val="24"/>
                <w:lang w:eastAsia="ar-SA"/>
              </w:rPr>
            </w:pPr>
            <w:r w:rsidRPr="00E40A83">
              <w:rPr>
                <w:sz w:val="24"/>
                <w:szCs w:val="24"/>
                <w:lang w:eastAsia="ar-SA"/>
              </w:rPr>
              <w:t>Для обслуживания иногороднего транспорта следует предусматривать станции технического обслуживания, размещая их на подходах к городу.</w:t>
            </w:r>
          </w:p>
          <w:p w:rsidR="008142AF" w:rsidRPr="00E40A83" w:rsidRDefault="008142AF" w:rsidP="003D1EFF">
            <w:pPr>
              <w:widowControl w:val="0"/>
              <w:numPr>
                <w:ilvl w:val="0"/>
                <w:numId w:val="36"/>
              </w:numPr>
              <w:tabs>
                <w:tab w:val="left" w:pos="420"/>
                <w:tab w:val="left" w:pos="1155"/>
              </w:tabs>
              <w:suppressAutoHyphens/>
              <w:jc w:val="both"/>
              <w:rPr>
                <w:sz w:val="24"/>
                <w:szCs w:val="24"/>
                <w:lang w:eastAsia="ar-SA"/>
              </w:rPr>
            </w:pPr>
            <w:r w:rsidRPr="00E40A83">
              <w:rPr>
                <w:sz w:val="24"/>
                <w:szCs w:val="24"/>
                <w:lang w:eastAsia="ar-SA"/>
              </w:rPr>
              <w:t xml:space="preserve">При размещении и проектировании АЗС на магистральных </w:t>
            </w:r>
            <w:r w:rsidRPr="00E40A83">
              <w:rPr>
                <w:sz w:val="24"/>
                <w:szCs w:val="24"/>
                <w:lang w:eastAsia="ar-SA"/>
              </w:rPr>
              <w:lastRenderedPageBreak/>
              <w:t>улицах следует предусматривать дополнительные полосы движения для обеспечения въезда и выезда машин.</w:t>
            </w:r>
          </w:p>
          <w:p w:rsidR="008142AF" w:rsidRPr="00E40A83" w:rsidRDefault="008142AF" w:rsidP="003D1EFF">
            <w:pPr>
              <w:widowControl w:val="0"/>
              <w:numPr>
                <w:ilvl w:val="0"/>
                <w:numId w:val="33"/>
              </w:numPr>
              <w:tabs>
                <w:tab w:val="left" w:pos="420"/>
                <w:tab w:val="left" w:pos="1155"/>
              </w:tabs>
              <w:suppressAutoHyphens/>
              <w:jc w:val="both"/>
              <w:rPr>
                <w:sz w:val="24"/>
                <w:szCs w:val="24"/>
                <w:lang w:eastAsia="ar-SA"/>
              </w:rPr>
            </w:pPr>
            <w:r w:rsidRPr="00E40A83">
              <w:rPr>
                <w:sz w:val="24"/>
                <w:szCs w:val="24"/>
                <w:lang w:eastAsia="ar-SA"/>
              </w:rPr>
              <w:t>Общественное пространство примагистральной зоны формируется пешеходной частью (тротуаром), площадками перед зданиями с отступом от линии застройки, скверами.</w:t>
            </w:r>
          </w:p>
        </w:tc>
      </w:tr>
      <w:tr w:rsidR="008142AF" w:rsidRPr="00E40A83" w:rsidTr="009F763F">
        <w:tc>
          <w:tcPr>
            <w:tcW w:w="9639"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snapToGrid w:val="0"/>
              <w:ind w:left="60"/>
              <w:jc w:val="center"/>
              <w:rPr>
                <w:sz w:val="24"/>
                <w:szCs w:val="24"/>
                <w:lang w:eastAsia="ar-SA"/>
              </w:rPr>
            </w:pPr>
            <w:r w:rsidRPr="00E40A83">
              <w:rPr>
                <w:sz w:val="24"/>
                <w:szCs w:val="24"/>
                <w:lang w:eastAsia="ar-SA"/>
              </w:rPr>
              <w:lastRenderedPageBreak/>
              <w:t>Ограничения использования земельных участков и объектов капитального строительства.</w:t>
            </w:r>
          </w:p>
        </w:tc>
      </w:tr>
      <w:tr w:rsidR="008142AF" w:rsidRPr="00E40A83" w:rsidTr="009F763F">
        <w:trPr>
          <w:trHeight w:val="4280"/>
        </w:trPr>
        <w:tc>
          <w:tcPr>
            <w:tcW w:w="5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5.</w:t>
            </w:r>
          </w:p>
          <w:p w:rsidR="008142AF" w:rsidRPr="00E40A83" w:rsidRDefault="008142AF" w:rsidP="003D1EFF">
            <w:pPr>
              <w:tabs>
                <w:tab w:val="left" w:pos="1155"/>
              </w:tabs>
              <w:suppressAutoHyphens/>
              <w:jc w:val="center"/>
              <w:rPr>
                <w:sz w:val="24"/>
                <w:szCs w:val="24"/>
                <w:lang w:eastAsia="ar-SA"/>
              </w:rPr>
            </w:pPr>
          </w:p>
        </w:tc>
        <w:tc>
          <w:tcPr>
            <w:tcW w:w="22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 Санитарно-гигиенические и экологические</w:t>
            </w:r>
          </w:p>
          <w:p w:rsidR="008142AF" w:rsidRPr="00E40A83" w:rsidRDefault="008142AF" w:rsidP="003D1EFF">
            <w:pPr>
              <w:tabs>
                <w:tab w:val="left" w:pos="1155"/>
              </w:tabs>
              <w:suppressAutoHyphens/>
              <w:rPr>
                <w:sz w:val="24"/>
                <w:szCs w:val="24"/>
                <w:lang w:eastAsia="ar-SA"/>
              </w:rPr>
            </w:pPr>
            <w:r w:rsidRPr="00E40A83">
              <w:rPr>
                <w:sz w:val="24"/>
                <w:szCs w:val="24"/>
                <w:lang w:eastAsia="ar-SA"/>
              </w:rPr>
              <w:t>требования</w:t>
            </w:r>
          </w:p>
          <w:p w:rsidR="008142AF" w:rsidRPr="00E40A83" w:rsidRDefault="008142AF" w:rsidP="003D1EFF">
            <w:pPr>
              <w:tabs>
                <w:tab w:val="left" w:pos="1155"/>
              </w:tabs>
              <w:suppressAutoHyphens/>
              <w:jc w:val="center"/>
              <w:rPr>
                <w:sz w:val="24"/>
                <w:szCs w:val="24"/>
                <w:lang w:eastAsia="ar-SA"/>
              </w:rPr>
            </w:pPr>
          </w:p>
        </w:tc>
        <w:tc>
          <w:tcPr>
            <w:tcW w:w="684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36"/>
              </w:numPr>
              <w:tabs>
                <w:tab w:val="left" w:pos="420"/>
                <w:tab w:val="left" w:pos="1155"/>
              </w:tabs>
              <w:suppressAutoHyphens/>
              <w:snapToGrid w:val="0"/>
              <w:jc w:val="both"/>
              <w:rPr>
                <w:sz w:val="24"/>
                <w:szCs w:val="24"/>
                <w:lang w:eastAsia="ar-SA"/>
              </w:rPr>
            </w:pPr>
            <w:r w:rsidRPr="00E40A83">
              <w:rPr>
                <w:sz w:val="24"/>
                <w:szCs w:val="24"/>
                <w:lang w:eastAsia="ar-SA"/>
              </w:rPr>
              <w:t>Защитные зеленые полосы должны состоять из многорядных посадок пыле-, газоустойчивых древесно-кустарниковых пород с полосами газонов.</w:t>
            </w:r>
          </w:p>
          <w:p w:rsidR="008142AF" w:rsidRPr="00E40A83" w:rsidRDefault="008142AF" w:rsidP="003D1EFF">
            <w:pPr>
              <w:widowControl w:val="0"/>
              <w:numPr>
                <w:ilvl w:val="0"/>
                <w:numId w:val="37"/>
              </w:numPr>
              <w:tabs>
                <w:tab w:val="left" w:pos="480"/>
                <w:tab w:val="left" w:pos="1155"/>
              </w:tabs>
              <w:suppressAutoHyphens/>
              <w:jc w:val="both"/>
              <w:rPr>
                <w:sz w:val="24"/>
                <w:szCs w:val="24"/>
                <w:lang w:eastAsia="ar-SA"/>
              </w:rPr>
            </w:pPr>
            <w:r w:rsidRPr="00E40A83">
              <w:rPr>
                <w:sz w:val="24"/>
                <w:szCs w:val="24"/>
                <w:lang w:eastAsia="ar-SA"/>
              </w:rPr>
              <w:t>Расстояние от зданий, сооружений и объектов инженерного благоустройства до деревьев и кустарников следует принимать согласно СНиП 2.07.01-89* п.4.12.</w:t>
            </w:r>
          </w:p>
          <w:p w:rsidR="008142AF" w:rsidRPr="00E40A83" w:rsidRDefault="008142AF" w:rsidP="003D1EFF">
            <w:pPr>
              <w:widowControl w:val="0"/>
              <w:numPr>
                <w:ilvl w:val="0"/>
                <w:numId w:val="37"/>
              </w:numPr>
              <w:tabs>
                <w:tab w:val="left" w:pos="480"/>
                <w:tab w:val="left" w:pos="1155"/>
              </w:tabs>
              <w:suppressAutoHyphens/>
              <w:jc w:val="both"/>
              <w:rPr>
                <w:sz w:val="24"/>
                <w:szCs w:val="24"/>
                <w:lang w:eastAsia="ar-SA"/>
              </w:rPr>
            </w:pPr>
            <w:r w:rsidRPr="00E40A83">
              <w:rPr>
                <w:sz w:val="24"/>
                <w:szCs w:val="24"/>
                <w:lang w:eastAsia="ar-SA"/>
              </w:rPr>
              <w:t>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8142AF" w:rsidRPr="00E40A83" w:rsidRDefault="008142AF" w:rsidP="003D1EFF">
            <w:pPr>
              <w:widowControl w:val="0"/>
              <w:numPr>
                <w:ilvl w:val="0"/>
                <w:numId w:val="37"/>
              </w:numPr>
              <w:tabs>
                <w:tab w:val="left" w:pos="480"/>
                <w:tab w:val="left" w:pos="1155"/>
              </w:tabs>
              <w:suppressAutoHyphens/>
              <w:jc w:val="both"/>
              <w:rPr>
                <w:sz w:val="24"/>
                <w:szCs w:val="24"/>
                <w:lang w:eastAsia="ar-SA"/>
              </w:rPr>
            </w:pPr>
            <w:r w:rsidRPr="00E40A83">
              <w:rPr>
                <w:sz w:val="24"/>
                <w:szCs w:val="24"/>
                <w:lang w:eastAsia="ar-SA"/>
              </w:rPr>
              <w:t>Расстояние от края оснований проезжей части магистральных улиц общегородского значения до линии регулирования жилой застройки необходимо устанавливать на основании расчета уровней шума в соответствии с требованиями СНиП II-12-77, при невозможности обеспечения требуемого расстояния до территории жилой застройки – в помещениях жилых и общественных зданий применять меры защиты от шума.</w:t>
            </w:r>
          </w:p>
          <w:p w:rsidR="008142AF" w:rsidRPr="00E40A83" w:rsidRDefault="008142AF" w:rsidP="003D1EFF">
            <w:pPr>
              <w:widowControl w:val="0"/>
              <w:numPr>
                <w:ilvl w:val="0"/>
                <w:numId w:val="37"/>
              </w:numPr>
              <w:tabs>
                <w:tab w:val="left" w:pos="480"/>
                <w:tab w:val="left" w:pos="1155"/>
              </w:tabs>
              <w:suppressAutoHyphens/>
              <w:jc w:val="both"/>
              <w:rPr>
                <w:sz w:val="24"/>
                <w:szCs w:val="24"/>
                <w:lang w:eastAsia="ar-SA"/>
              </w:rPr>
            </w:pPr>
            <w:r w:rsidRPr="00E40A83">
              <w:rPr>
                <w:sz w:val="24"/>
                <w:szCs w:val="24"/>
                <w:lang w:eastAsia="ar-SA"/>
              </w:rPr>
              <w:t>Строительство ливневой канализации с дождеприемниками.</w:t>
            </w:r>
          </w:p>
        </w:tc>
      </w:tr>
    </w:tbl>
    <w:p w:rsidR="008142AF" w:rsidRPr="00E40A83" w:rsidRDefault="008142AF" w:rsidP="00063723">
      <w:pPr>
        <w:suppressAutoHyphens/>
        <w:spacing w:line="276" w:lineRule="auto"/>
        <w:ind w:firstLine="567"/>
        <w:jc w:val="both"/>
        <w:rPr>
          <w:b/>
          <w:sz w:val="24"/>
          <w:szCs w:val="24"/>
          <w:lang w:eastAsia="ar-SA"/>
        </w:rPr>
      </w:pPr>
    </w:p>
    <w:p w:rsidR="008142AF" w:rsidRPr="00E40A83" w:rsidRDefault="008142AF" w:rsidP="00063723">
      <w:pPr>
        <w:suppressAutoHyphens/>
        <w:spacing w:line="276" w:lineRule="auto"/>
        <w:ind w:firstLine="567"/>
        <w:jc w:val="both"/>
        <w:rPr>
          <w:b/>
          <w:sz w:val="24"/>
          <w:szCs w:val="24"/>
          <w:lang w:eastAsia="ar-SA"/>
        </w:rPr>
      </w:pPr>
      <w:r w:rsidRPr="00E40A83">
        <w:rPr>
          <w:b/>
          <w:sz w:val="24"/>
          <w:szCs w:val="24"/>
          <w:lang w:eastAsia="ar-SA"/>
        </w:rPr>
        <w:t>* Регламенты носят рекомендательный характер.</w:t>
      </w:r>
    </w:p>
    <w:p w:rsidR="008142AF" w:rsidRPr="00E40A83" w:rsidRDefault="008142AF" w:rsidP="00063723">
      <w:pPr>
        <w:suppressAutoHyphens/>
        <w:spacing w:line="276" w:lineRule="auto"/>
        <w:ind w:firstLine="567"/>
        <w:jc w:val="both"/>
        <w:rPr>
          <w:sz w:val="24"/>
          <w:szCs w:val="24"/>
          <w:lang w:eastAsia="ar-SA"/>
        </w:rPr>
      </w:pPr>
      <w:r w:rsidRPr="00E40A83">
        <w:rPr>
          <w:sz w:val="24"/>
          <w:szCs w:val="24"/>
          <w:lang w:eastAsia="ar-SA"/>
        </w:rPr>
        <w:t>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(ст. 36 Градостроительный кодекс РФ).</w:t>
      </w:r>
    </w:p>
    <w:p w:rsidR="009F763F" w:rsidRDefault="009F763F" w:rsidP="00063723">
      <w:pPr>
        <w:suppressAutoHyphens/>
        <w:spacing w:line="276" w:lineRule="auto"/>
        <w:ind w:firstLine="567"/>
        <w:jc w:val="both"/>
        <w:rPr>
          <w:sz w:val="24"/>
          <w:szCs w:val="24"/>
          <w:lang w:eastAsia="ar-SA"/>
        </w:rPr>
      </w:pPr>
    </w:p>
    <w:p w:rsidR="008142AF" w:rsidRPr="00E40A83" w:rsidRDefault="008142AF" w:rsidP="00063723">
      <w:pPr>
        <w:tabs>
          <w:tab w:val="left" w:pos="1155"/>
        </w:tabs>
        <w:suppressAutoHyphens/>
        <w:spacing w:line="276" w:lineRule="auto"/>
        <w:jc w:val="right"/>
        <w:rPr>
          <w:b/>
          <w:sz w:val="24"/>
          <w:szCs w:val="24"/>
          <w:lang w:eastAsia="ar-SA"/>
        </w:rPr>
      </w:pPr>
      <w:r w:rsidRPr="00E40A83">
        <w:rPr>
          <w:b/>
          <w:sz w:val="24"/>
          <w:szCs w:val="24"/>
          <w:lang w:eastAsia="ar-SA"/>
        </w:rPr>
        <w:t>Индекс зоны ИС 2</w:t>
      </w: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 xml:space="preserve">Коридоры инженерных сетей, коммуникаций и объектов, </w:t>
      </w: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связанных с их обслуживанием.</w:t>
      </w:r>
    </w:p>
    <w:tbl>
      <w:tblPr>
        <w:tblW w:w="9639" w:type="dxa"/>
        <w:tblInd w:w="250" w:type="dxa"/>
        <w:tblLook w:val="04A0" w:firstRow="1" w:lastRow="0" w:firstColumn="1" w:lastColumn="0" w:noHBand="0" w:noVBand="1"/>
      </w:tblPr>
      <w:tblGrid>
        <w:gridCol w:w="504"/>
        <w:gridCol w:w="2333"/>
        <w:gridCol w:w="6802"/>
      </w:tblGrid>
      <w:tr w:rsidR="008142AF" w:rsidRPr="00E40A83" w:rsidTr="009F763F">
        <w:tc>
          <w:tcPr>
            <w:tcW w:w="504"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333"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6802"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c>
          <w:tcPr>
            <w:tcW w:w="504"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rPr>
                <w:sz w:val="24"/>
                <w:szCs w:val="24"/>
                <w:lang w:eastAsia="ar-SA"/>
              </w:rPr>
            </w:pPr>
            <w:r w:rsidRPr="00E40A83">
              <w:rPr>
                <w:sz w:val="24"/>
                <w:szCs w:val="24"/>
                <w:lang w:eastAsia="ar-SA"/>
              </w:rPr>
              <w:t>1.</w:t>
            </w:r>
          </w:p>
        </w:tc>
        <w:tc>
          <w:tcPr>
            <w:tcW w:w="2333"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rPr>
                <w:sz w:val="24"/>
                <w:szCs w:val="24"/>
                <w:lang w:eastAsia="ar-SA"/>
              </w:rPr>
            </w:pPr>
            <w:r w:rsidRPr="00E40A83">
              <w:rPr>
                <w:sz w:val="24"/>
                <w:szCs w:val="24"/>
                <w:lang w:eastAsia="ar-SA"/>
              </w:rPr>
              <w:t>Основные виды разрешенного использования.</w:t>
            </w:r>
          </w:p>
        </w:tc>
        <w:tc>
          <w:tcPr>
            <w:tcW w:w="6802"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numPr>
                <w:ilvl w:val="0"/>
                <w:numId w:val="25"/>
              </w:numPr>
              <w:tabs>
                <w:tab w:val="left" w:pos="1155"/>
              </w:tabs>
              <w:suppressAutoHyphens/>
              <w:snapToGrid w:val="0"/>
              <w:jc w:val="both"/>
              <w:rPr>
                <w:sz w:val="24"/>
                <w:szCs w:val="24"/>
                <w:lang w:eastAsia="ar-SA"/>
              </w:rPr>
            </w:pPr>
            <w:r w:rsidRPr="00E40A83">
              <w:rPr>
                <w:sz w:val="24"/>
                <w:szCs w:val="24"/>
                <w:lang w:eastAsia="ar-SA"/>
              </w:rPr>
              <w:t>Головные сооружения инженерной инфраструктуры    (эл. подстанции, котельные, газораспределительные станции).</w:t>
            </w:r>
          </w:p>
        </w:tc>
      </w:tr>
      <w:tr w:rsidR="008142AF" w:rsidRPr="00E40A83" w:rsidTr="009F763F">
        <w:tc>
          <w:tcPr>
            <w:tcW w:w="504"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rPr>
                <w:sz w:val="24"/>
                <w:szCs w:val="24"/>
                <w:lang w:eastAsia="ar-SA"/>
              </w:rPr>
            </w:pPr>
            <w:r w:rsidRPr="00E40A83">
              <w:rPr>
                <w:sz w:val="24"/>
                <w:szCs w:val="24"/>
                <w:lang w:eastAsia="ar-SA"/>
              </w:rPr>
              <w:t>2.</w:t>
            </w:r>
          </w:p>
        </w:tc>
        <w:tc>
          <w:tcPr>
            <w:tcW w:w="2333"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rPr>
                <w:sz w:val="24"/>
                <w:szCs w:val="24"/>
                <w:lang w:eastAsia="ar-SA"/>
              </w:rPr>
            </w:pPr>
            <w:r w:rsidRPr="00E40A83">
              <w:rPr>
                <w:sz w:val="24"/>
                <w:szCs w:val="24"/>
                <w:lang w:eastAsia="ar-SA"/>
              </w:rPr>
              <w:t>Вспомогательные виды разрешенного использования.</w:t>
            </w:r>
          </w:p>
        </w:tc>
        <w:tc>
          <w:tcPr>
            <w:tcW w:w="6802"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numPr>
                <w:ilvl w:val="0"/>
                <w:numId w:val="25"/>
              </w:numPr>
              <w:tabs>
                <w:tab w:val="left" w:pos="1155"/>
              </w:tabs>
              <w:suppressAutoHyphens/>
              <w:snapToGrid w:val="0"/>
              <w:jc w:val="both"/>
              <w:rPr>
                <w:sz w:val="24"/>
                <w:szCs w:val="24"/>
                <w:lang w:eastAsia="ar-SA"/>
              </w:rPr>
            </w:pPr>
            <w:r w:rsidRPr="00E40A83">
              <w:rPr>
                <w:sz w:val="24"/>
                <w:szCs w:val="24"/>
                <w:lang w:eastAsia="ar-SA"/>
              </w:rPr>
              <w:t>Открытые стоянки краткосрочного хранения автомобилей.</w:t>
            </w:r>
          </w:p>
          <w:p w:rsidR="008142AF" w:rsidRPr="00E40A83" w:rsidRDefault="008142AF" w:rsidP="003D1EFF">
            <w:pPr>
              <w:numPr>
                <w:ilvl w:val="0"/>
                <w:numId w:val="25"/>
              </w:numPr>
              <w:tabs>
                <w:tab w:val="left" w:pos="1155"/>
              </w:tabs>
              <w:suppressAutoHyphens/>
              <w:snapToGrid w:val="0"/>
              <w:jc w:val="both"/>
              <w:rPr>
                <w:sz w:val="24"/>
                <w:szCs w:val="24"/>
                <w:lang w:eastAsia="ar-SA"/>
              </w:rPr>
            </w:pPr>
            <w:r w:rsidRPr="00E40A83">
              <w:rPr>
                <w:sz w:val="24"/>
                <w:szCs w:val="24"/>
                <w:lang w:eastAsia="ar-SA"/>
              </w:rPr>
              <w:t>Площадки транзитного транспорта с местами хранения автобусов, грузовиков, легковых автомобилей.</w:t>
            </w:r>
          </w:p>
          <w:p w:rsidR="008142AF" w:rsidRPr="00E40A83" w:rsidRDefault="008142AF" w:rsidP="003D1EFF">
            <w:pPr>
              <w:numPr>
                <w:ilvl w:val="0"/>
                <w:numId w:val="25"/>
              </w:numPr>
              <w:tabs>
                <w:tab w:val="left" w:pos="1155"/>
              </w:tabs>
              <w:suppressAutoHyphens/>
              <w:snapToGrid w:val="0"/>
              <w:jc w:val="both"/>
              <w:rPr>
                <w:sz w:val="24"/>
                <w:szCs w:val="24"/>
                <w:lang w:eastAsia="ar-SA"/>
              </w:rPr>
            </w:pPr>
            <w:r w:rsidRPr="00E40A83">
              <w:rPr>
                <w:sz w:val="24"/>
                <w:szCs w:val="24"/>
                <w:lang w:eastAsia="ar-SA"/>
              </w:rPr>
              <w:t>Озеленение.</w:t>
            </w:r>
          </w:p>
        </w:tc>
      </w:tr>
      <w:tr w:rsidR="008142AF" w:rsidRPr="00E40A83" w:rsidTr="009F763F">
        <w:tc>
          <w:tcPr>
            <w:tcW w:w="504"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c>
          <w:tcPr>
            <w:tcW w:w="2333"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Условно разрешенные виды использования.</w:t>
            </w:r>
          </w:p>
        </w:tc>
        <w:tc>
          <w:tcPr>
            <w:tcW w:w="6802"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numPr>
                <w:ilvl w:val="0"/>
                <w:numId w:val="26"/>
              </w:numPr>
              <w:tabs>
                <w:tab w:val="left" w:pos="1155"/>
              </w:tabs>
              <w:suppressAutoHyphens/>
              <w:snapToGrid w:val="0"/>
              <w:jc w:val="both"/>
              <w:rPr>
                <w:sz w:val="24"/>
                <w:szCs w:val="24"/>
                <w:lang w:eastAsia="ar-SA"/>
              </w:rPr>
            </w:pPr>
            <w:r w:rsidRPr="00E40A83">
              <w:rPr>
                <w:sz w:val="24"/>
                <w:szCs w:val="24"/>
                <w:lang w:eastAsia="ar-SA"/>
              </w:rPr>
              <w:t>Складские объекты.</w:t>
            </w:r>
          </w:p>
          <w:p w:rsidR="008142AF" w:rsidRPr="00E40A83" w:rsidRDefault="008142AF" w:rsidP="003D1EFF">
            <w:pPr>
              <w:numPr>
                <w:ilvl w:val="0"/>
                <w:numId w:val="26"/>
              </w:numPr>
              <w:tabs>
                <w:tab w:val="left" w:pos="1155"/>
              </w:tabs>
              <w:suppressAutoHyphens/>
              <w:snapToGrid w:val="0"/>
              <w:jc w:val="both"/>
              <w:rPr>
                <w:sz w:val="24"/>
                <w:szCs w:val="24"/>
                <w:lang w:eastAsia="ar-SA"/>
              </w:rPr>
            </w:pPr>
            <w:r w:rsidRPr="00E40A83">
              <w:rPr>
                <w:sz w:val="24"/>
                <w:szCs w:val="24"/>
                <w:lang w:eastAsia="ar-SA"/>
              </w:rPr>
              <w:t>Гаражи и стоянки для постоянного хранения грузовых автомобилей.</w:t>
            </w:r>
          </w:p>
        </w:tc>
      </w:tr>
      <w:tr w:rsidR="008142AF" w:rsidRPr="00E40A83" w:rsidTr="009F763F">
        <w:tc>
          <w:tcPr>
            <w:tcW w:w="9639"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lastRenderedPageBreak/>
              <w:t>Параметры разрешенного строительства, реконструкция объектов капитального строительства</w:t>
            </w:r>
          </w:p>
        </w:tc>
      </w:tr>
      <w:tr w:rsidR="008142AF" w:rsidRPr="00E40A83" w:rsidTr="009F763F">
        <w:trPr>
          <w:trHeight w:val="7113"/>
        </w:trPr>
        <w:tc>
          <w:tcPr>
            <w:tcW w:w="50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4.</w:t>
            </w:r>
          </w:p>
          <w:p w:rsidR="008142AF" w:rsidRPr="00E40A83" w:rsidRDefault="008142AF" w:rsidP="003D1EFF">
            <w:pPr>
              <w:tabs>
                <w:tab w:val="left" w:pos="1155"/>
              </w:tabs>
              <w:suppressAutoHyphens/>
              <w:jc w:val="center"/>
              <w:rPr>
                <w:sz w:val="24"/>
                <w:szCs w:val="24"/>
                <w:lang w:eastAsia="ar-SA"/>
              </w:rPr>
            </w:pPr>
          </w:p>
        </w:tc>
        <w:tc>
          <w:tcPr>
            <w:tcW w:w="2333"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Строительные и санитарно-экологические требования</w:t>
            </w:r>
          </w:p>
          <w:p w:rsidR="008142AF" w:rsidRPr="00E40A83" w:rsidRDefault="008142AF" w:rsidP="003D1EFF">
            <w:pPr>
              <w:tabs>
                <w:tab w:val="left" w:pos="1155"/>
              </w:tabs>
              <w:suppressAutoHyphens/>
              <w:jc w:val="center"/>
              <w:rPr>
                <w:sz w:val="24"/>
                <w:szCs w:val="24"/>
                <w:lang w:eastAsia="ar-SA"/>
              </w:rPr>
            </w:pPr>
          </w:p>
        </w:tc>
        <w:tc>
          <w:tcPr>
            <w:tcW w:w="6802"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27"/>
              </w:numPr>
              <w:tabs>
                <w:tab w:val="num" w:pos="316"/>
              </w:tabs>
              <w:suppressAutoHyphens/>
              <w:snapToGrid w:val="0"/>
              <w:ind w:left="316"/>
              <w:jc w:val="both"/>
              <w:rPr>
                <w:sz w:val="24"/>
                <w:szCs w:val="24"/>
                <w:lang w:eastAsia="ar-SA"/>
              </w:rPr>
            </w:pPr>
            <w:r w:rsidRPr="00E40A83">
              <w:rPr>
                <w:sz w:val="24"/>
                <w:szCs w:val="24"/>
                <w:lang w:eastAsia="ar-SA"/>
              </w:rPr>
              <w:t>Предельные размеры земельных участков и параметры разрешенного строительства - в соответствии с проектом планировки, СНиП 2.04.02-84 «Водоснабжение. Наружные сети о сооружения», СНиП 2.04.03-85 «Канализация. Наружные сети и сооружения», СНиП 2.04.08-87 «Газоснабжение», СНиП 2.04.07-86* «Тепловые сети».</w:t>
            </w:r>
          </w:p>
          <w:p w:rsidR="008142AF" w:rsidRPr="00E40A83" w:rsidRDefault="008142AF" w:rsidP="003D1EFF">
            <w:pPr>
              <w:numPr>
                <w:ilvl w:val="0"/>
                <w:numId w:val="27"/>
              </w:numPr>
              <w:tabs>
                <w:tab w:val="num" w:pos="316"/>
              </w:tabs>
              <w:suppressAutoHyphens/>
              <w:snapToGrid w:val="0"/>
              <w:ind w:left="316"/>
              <w:jc w:val="both"/>
              <w:rPr>
                <w:sz w:val="24"/>
                <w:szCs w:val="24"/>
                <w:lang w:eastAsia="ar-SA"/>
              </w:rPr>
            </w:pPr>
            <w:r w:rsidRPr="00E40A83">
              <w:rPr>
                <w:sz w:val="24"/>
                <w:szCs w:val="24"/>
                <w:lang w:eastAsia="ar-SA"/>
              </w:rPr>
              <w:t>Гаражи предприятий следует предусматривать только для специализированных автомобилей.</w:t>
            </w:r>
          </w:p>
          <w:p w:rsidR="008142AF" w:rsidRPr="00E40A83" w:rsidRDefault="008142AF" w:rsidP="003D1EFF">
            <w:pPr>
              <w:tabs>
                <w:tab w:val="left" w:pos="1155"/>
              </w:tabs>
              <w:suppressAutoHyphens/>
              <w:snapToGrid w:val="0"/>
              <w:rPr>
                <w:sz w:val="24"/>
                <w:szCs w:val="24"/>
                <w:u w:val="single"/>
                <w:lang w:eastAsia="ar-SA"/>
              </w:rPr>
            </w:pPr>
            <w:r w:rsidRPr="00E40A83">
              <w:rPr>
                <w:sz w:val="24"/>
                <w:szCs w:val="24"/>
                <w:lang w:eastAsia="ar-SA"/>
              </w:rPr>
              <w:t xml:space="preserve">а)  </w:t>
            </w:r>
            <w:r w:rsidRPr="00E40A83">
              <w:rPr>
                <w:sz w:val="24"/>
                <w:szCs w:val="24"/>
                <w:u w:val="single"/>
                <w:lang w:eastAsia="ar-SA"/>
              </w:rPr>
              <w:t>Трассы линий электропередач:</w:t>
            </w:r>
          </w:p>
          <w:p w:rsidR="008142AF" w:rsidRPr="00E40A83" w:rsidRDefault="008142AF" w:rsidP="003D1EFF">
            <w:pPr>
              <w:widowControl w:val="0"/>
              <w:numPr>
                <w:ilvl w:val="0"/>
                <w:numId w:val="28"/>
              </w:numPr>
              <w:tabs>
                <w:tab w:val="left" w:pos="2505"/>
              </w:tabs>
              <w:suppressAutoHyphens/>
              <w:jc w:val="both"/>
              <w:rPr>
                <w:sz w:val="24"/>
                <w:szCs w:val="24"/>
                <w:lang w:eastAsia="ar-SA"/>
              </w:rPr>
            </w:pPr>
            <w:r w:rsidRPr="00E40A83">
              <w:rPr>
                <w:sz w:val="24"/>
                <w:szCs w:val="24"/>
                <w:lang w:eastAsia="ar-SA"/>
              </w:rPr>
              <w:t>Правовой режим охранных зон электрических сетей устанавливается в соответствии с ГОСТ 12.1.051-90 Система стандартов безопасности труда, электробезопасноти.</w:t>
            </w:r>
          </w:p>
          <w:p w:rsidR="008142AF" w:rsidRPr="00E40A83" w:rsidRDefault="008142AF" w:rsidP="003D1EFF">
            <w:pPr>
              <w:widowControl w:val="0"/>
              <w:tabs>
                <w:tab w:val="left" w:pos="2505"/>
              </w:tabs>
              <w:suppressAutoHyphens/>
              <w:ind w:firstLine="459"/>
              <w:jc w:val="both"/>
              <w:rPr>
                <w:sz w:val="24"/>
                <w:szCs w:val="24"/>
                <w:lang w:eastAsia="ar-SA"/>
              </w:rPr>
            </w:pPr>
            <w:r w:rsidRPr="00E40A83">
              <w:rPr>
                <w:sz w:val="24"/>
                <w:szCs w:val="24"/>
                <w:u w:val="single"/>
                <w:lang w:eastAsia="ar-SA"/>
              </w:rPr>
              <w:t>Охранные зоны электрических сетей</w:t>
            </w:r>
            <w:r w:rsidRPr="00E40A83">
              <w:rPr>
                <w:sz w:val="24"/>
                <w:szCs w:val="24"/>
                <w:lang w:eastAsia="ar-SA"/>
              </w:rPr>
              <w:t xml:space="preserve"> устанавливаются вдоль воздушной линии электропередачи в виде земельного участка и воздушного пространства, ограниченного вертикальными плоскостями, отстоящими по обе стороны линий от крайних проводов при не отклоненном их положении на расстоянии:</w:t>
            </w:r>
          </w:p>
          <w:p w:rsidR="008142AF" w:rsidRPr="00E40A83" w:rsidRDefault="008142AF" w:rsidP="003D1EFF">
            <w:pPr>
              <w:widowControl w:val="0"/>
              <w:tabs>
                <w:tab w:val="left" w:pos="2505"/>
              </w:tabs>
              <w:suppressAutoHyphens/>
              <w:ind w:firstLine="459"/>
              <w:jc w:val="both"/>
              <w:rPr>
                <w:sz w:val="24"/>
                <w:szCs w:val="24"/>
                <w:lang w:eastAsia="ar-SA"/>
              </w:rPr>
            </w:pPr>
            <w:r w:rsidRPr="00E40A83">
              <w:rPr>
                <w:sz w:val="24"/>
                <w:szCs w:val="24"/>
                <w:lang w:eastAsia="ar-SA"/>
              </w:rPr>
              <w:t xml:space="preserve">для линий напряжением: 110 киловольт – </w:t>
            </w:r>
            <w:smartTag w:uri="urn:schemas-microsoft-com:office:smarttags" w:element="metricconverter">
              <w:smartTagPr>
                <w:attr w:name="ProductID" w:val="20 метров"/>
              </w:smartTagPr>
              <w:r w:rsidRPr="00E40A83">
                <w:rPr>
                  <w:sz w:val="24"/>
                  <w:szCs w:val="24"/>
                  <w:lang w:eastAsia="ar-SA"/>
                </w:rPr>
                <w:t>20 метров</w:t>
              </w:r>
            </w:smartTag>
            <w:r w:rsidRPr="00E40A83">
              <w:rPr>
                <w:sz w:val="24"/>
                <w:szCs w:val="24"/>
                <w:lang w:eastAsia="ar-SA"/>
              </w:rPr>
              <w:t>;</w:t>
            </w:r>
          </w:p>
          <w:p w:rsidR="008142AF" w:rsidRPr="00E40A83" w:rsidRDefault="008142AF" w:rsidP="003D1EFF">
            <w:pPr>
              <w:widowControl w:val="0"/>
              <w:tabs>
                <w:tab w:val="left" w:pos="2505"/>
              </w:tabs>
              <w:suppressAutoHyphens/>
              <w:ind w:firstLine="3153"/>
              <w:jc w:val="both"/>
              <w:rPr>
                <w:sz w:val="24"/>
                <w:szCs w:val="24"/>
                <w:u w:val="single"/>
                <w:lang w:eastAsia="ar-SA"/>
              </w:rPr>
            </w:pPr>
            <w:r w:rsidRPr="00E40A83">
              <w:rPr>
                <w:sz w:val="24"/>
                <w:szCs w:val="24"/>
                <w:lang w:eastAsia="ar-SA"/>
              </w:rPr>
              <w:t xml:space="preserve">35 киловольт – </w:t>
            </w:r>
            <w:smartTag w:uri="urn:schemas-microsoft-com:office:smarttags" w:element="metricconverter">
              <w:smartTagPr>
                <w:attr w:name="ProductID" w:val="15 метров"/>
              </w:smartTagPr>
              <w:r w:rsidRPr="00E40A83">
                <w:rPr>
                  <w:sz w:val="24"/>
                  <w:szCs w:val="24"/>
                  <w:lang w:eastAsia="ar-SA"/>
                </w:rPr>
                <w:t>15 метров</w:t>
              </w:r>
            </w:smartTag>
            <w:r w:rsidRPr="00E40A83">
              <w:rPr>
                <w:sz w:val="24"/>
                <w:szCs w:val="24"/>
                <w:lang w:eastAsia="ar-SA"/>
              </w:rPr>
              <w:t>.</w:t>
            </w:r>
          </w:p>
          <w:p w:rsidR="008142AF" w:rsidRPr="00E40A83" w:rsidRDefault="008142AF" w:rsidP="003D1EFF">
            <w:pPr>
              <w:tabs>
                <w:tab w:val="left" w:pos="1155"/>
              </w:tabs>
              <w:suppressAutoHyphens/>
              <w:ind w:left="427"/>
              <w:jc w:val="both"/>
              <w:rPr>
                <w:sz w:val="24"/>
                <w:szCs w:val="24"/>
                <w:lang w:eastAsia="ar-SA"/>
              </w:rPr>
            </w:pPr>
            <w:r w:rsidRPr="00E40A83">
              <w:rPr>
                <w:sz w:val="24"/>
                <w:szCs w:val="24"/>
                <w:lang w:eastAsia="ar-SA"/>
              </w:rPr>
              <w:t xml:space="preserve">В пределах охранных зон линий электропередач запрещается: </w:t>
            </w:r>
          </w:p>
          <w:p w:rsidR="008142AF" w:rsidRPr="00E40A83" w:rsidRDefault="008142AF" w:rsidP="003D1EFF">
            <w:pPr>
              <w:widowControl w:val="0"/>
              <w:numPr>
                <w:ilvl w:val="0"/>
                <w:numId w:val="29"/>
              </w:numPr>
              <w:tabs>
                <w:tab w:val="left" w:pos="787"/>
              </w:tabs>
              <w:suppressAutoHyphens/>
              <w:ind w:left="787"/>
              <w:jc w:val="both"/>
              <w:rPr>
                <w:sz w:val="24"/>
                <w:szCs w:val="24"/>
                <w:lang w:eastAsia="ar-SA"/>
              </w:rPr>
            </w:pPr>
            <w:r w:rsidRPr="00E40A83">
              <w:rPr>
                <w:sz w:val="24"/>
                <w:szCs w:val="24"/>
                <w:lang w:eastAsia="ar-SA"/>
              </w:rPr>
              <w:t>осуществлять строительные, монтажные, поливные работы;</w:t>
            </w:r>
          </w:p>
          <w:p w:rsidR="008142AF" w:rsidRPr="00E40A83" w:rsidRDefault="008142AF" w:rsidP="003D1EFF">
            <w:pPr>
              <w:widowControl w:val="0"/>
              <w:numPr>
                <w:ilvl w:val="0"/>
                <w:numId w:val="29"/>
              </w:numPr>
              <w:tabs>
                <w:tab w:val="left" w:pos="787"/>
              </w:tabs>
              <w:suppressAutoHyphens/>
              <w:ind w:left="787"/>
              <w:jc w:val="both"/>
              <w:rPr>
                <w:sz w:val="24"/>
                <w:szCs w:val="24"/>
                <w:lang w:eastAsia="ar-SA"/>
              </w:rPr>
            </w:pPr>
            <w:r w:rsidRPr="00E40A83">
              <w:rPr>
                <w:sz w:val="24"/>
                <w:szCs w:val="24"/>
                <w:lang w:eastAsia="ar-SA"/>
              </w:rPr>
              <w:t>производить посадку и вырубку деревьев;</w:t>
            </w:r>
          </w:p>
          <w:p w:rsidR="008142AF" w:rsidRPr="00E40A83" w:rsidRDefault="008142AF" w:rsidP="003D1EFF">
            <w:pPr>
              <w:widowControl w:val="0"/>
              <w:numPr>
                <w:ilvl w:val="0"/>
                <w:numId w:val="29"/>
              </w:numPr>
              <w:tabs>
                <w:tab w:val="left" w:pos="787"/>
              </w:tabs>
              <w:suppressAutoHyphens/>
              <w:ind w:left="787"/>
              <w:jc w:val="both"/>
              <w:rPr>
                <w:sz w:val="24"/>
                <w:szCs w:val="24"/>
                <w:lang w:eastAsia="ar-SA"/>
              </w:rPr>
            </w:pPr>
            <w:r w:rsidRPr="00E40A83">
              <w:rPr>
                <w:sz w:val="24"/>
                <w:szCs w:val="24"/>
                <w:lang w:eastAsia="ar-SA"/>
              </w:rPr>
              <w:t>устраивать спортивные площадки и площадки для игр;</w:t>
            </w:r>
          </w:p>
          <w:p w:rsidR="008142AF" w:rsidRPr="00E40A83" w:rsidRDefault="008142AF" w:rsidP="003D1EFF">
            <w:pPr>
              <w:widowControl w:val="0"/>
              <w:numPr>
                <w:ilvl w:val="0"/>
                <w:numId w:val="29"/>
              </w:numPr>
              <w:tabs>
                <w:tab w:val="left" w:pos="787"/>
              </w:tabs>
              <w:suppressAutoHyphens/>
              <w:ind w:left="787"/>
              <w:jc w:val="both"/>
              <w:rPr>
                <w:sz w:val="24"/>
                <w:szCs w:val="24"/>
                <w:lang w:eastAsia="ar-SA"/>
              </w:rPr>
            </w:pPr>
            <w:r w:rsidRPr="00E40A83">
              <w:rPr>
                <w:sz w:val="24"/>
                <w:szCs w:val="24"/>
                <w:lang w:eastAsia="ar-SA"/>
              </w:rPr>
              <w:t>складировать корма, удобрения, топливо и другие материалы.</w:t>
            </w:r>
          </w:p>
          <w:p w:rsidR="008142AF" w:rsidRPr="00E40A83" w:rsidRDefault="008142AF" w:rsidP="003D1EFF">
            <w:pPr>
              <w:tabs>
                <w:tab w:val="left" w:pos="787"/>
              </w:tabs>
              <w:suppressAutoHyphens/>
              <w:ind w:left="427"/>
              <w:jc w:val="both"/>
              <w:rPr>
                <w:sz w:val="24"/>
                <w:szCs w:val="24"/>
                <w:lang w:eastAsia="ar-SA"/>
              </w:rPr>
            </w:pPr>
            <w:r w:rsidRPr="00E40A83">
              <w:rPr>
                <w:sz w:val="24"/>
                <w:szCs w:val="24"/>
                <w:lang w:eastAsia="ar-SA"/>
              </w:rPr>
              <w:t>Земельные участки, включенные в состав охранных зон линий электропередачи, не подлежат изъятию у собственников земельных участков и землепользователей но используются ими с обязательным соблюдением требований Правил.</w:t>
            </w:r>
          </w:p>
          <w:p w:rsidR="008142AF" w:rsidRPr="00E40A83" w:rsidRDefault="008142AF" w:rsidP="003D1EFF">
            <w:pPr>
              <w:widowControl w:val="0"/>
              <w:numPr>
                <w:ilvl w:val="0"/>
                <w:numId w:val="30"/>
              </w:numPr>
              <w:tabs>
                <w:tab w:val="left" w:pos="420"/>
                <w:tab w:val="left" w:pos="1155"/>
              </w:tabs>
              <w:suppressAutoHyphens/>
              <w:jc w:val="both"/>
              <w:rPr>
                <w:sz w:val="24"/>
                <w:szCs w:val="24"/>
                <w:lang w:eastAsia="ar-SA"/>
              </w:rPr>
            </w:pPr>
            <w:r w:rsidRPr="00E40A83">
              <w:rPr>
                <w:sz w:val="24"/>
                <w:szCs w:val="24"/>
                <w:lang w:eastAsia="ar-SA"/>
              </w:rPr>
              <w:t>Проекты транзитных и магистральных сетей разрабатываются в соответствии с утвержденными проектами развития отраслевых систем.</w:t>
            </w:r>
          </w:p>
          <w:p w:rsidR="008142AF" w:rsidRPr="00E40A83" w:rsidRDefault="008142AF" w:rsidP="003D1EFF">
            <w:pPr>
              <w:tabs>
                <w:tab w:val="left" w:pos="1155"/>
              </w:tabs>
              <w:suppressAutoHyphens/>
              <w:jc w:val="both"/>
              <w:rPr>
                <w:sz w:val="24"/>
                <w:szCs w:val="24"/>
                <w:u w:val="single"/>
                <w:lang w:eastAsia="ar-SA"/>
              </w:rPr>
            </w:pPr>
            <w:r w:rsidRPr="00E40A83">
              <w:rPr>
                <w:sz w:val="24"/>
                <w:szCs w:val="24"/>
                <w:lang w:eastAsia="ar-SA"/>
              </w:rPr>
              <w:t xml:space="preserve">б) </w:t>
            </w:r>
            <w:r w:rsidRPr="00E40A83">
              <w:rPr>
                <w:sz w:val="24"/>
                <w:szCs w:val="24"/>
                <w:u w:val="single"/>
                <w:lang w:eastAsia="ar-SA"/>
              </w:rPr>
              <w:t>Поселковые инженерные коммуникации:</w:t>
            </w:r>
          </w:p>
          <w:p w:rsidR="008142AF" w:rsidRPr="00E40A83" w:rsidRDefault="008142AF" w:rsidP="003D1EFF">
            <w:pPr>
              <w:widowControl w:val="0"/>
              <w:numPr>
                <w:ilvl w:val="0"/>
                <w:numId w:val="30"/>
              </w:numPr>
              <w:tabs>
                <w:tab w:val="left" w:pos="420"/>
                <w:tab w:val="left" w:pos="1155"/>
              </w:tabs>
              <w:suppressAutoHyphens/>
              <w:jc w:val="both"/>
              <w:rPr>
                <w:sz w:val="24"/>
                <w:szCs w:val="24"/>
                <w:lang w:eastAsia="ar-SA"/>
              </w:rPr>
            </w:pPr>
            <w:r w:rsidRPr="00E40A83">
              <w:rPr>
                <w:sz w:val="24"/>
                <w:szCs w:val="24"/>
                <w:lang w:eastAsia="ar-SA"/>
              </w:rPr>
              <w:t>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 проектами застройки микрорайонов и кварталов, улиц, площадей и транспортных устройств.</w:t>
            </w:r>
          </w:p>
          <w:p w:rsidR="008142AF" w:rsidRPr="00E40A83" w:rsidRDefault="008142AF" w:rsidP="003D1EFF">
            <w:pPr>
              <w:widowControl w:val="0"/>
              <w:numPr>
                <w:ilvl w:val="0"/>
                <w:numId w:val="30"/>
              </w:numPr>
              <w:tabs>
                <w:tab w:val="left" w:pos="420"/>
                <w:tab w:val="left" w:pos="1155"/>
              </w:tabs>
              <w:suppressAutoHyphens/>
              <w:jc w:val="both"/>
              <w:rPr>
                <w:sz w:val="24"/>
                <w:szCs w:val="24"/>
                <w:lang w:eastAsia="ar-SA"/>
              </w:rPr>
            </w:pPr>
            <w:r w:rsidRPr="00E40A83">
              <w:rPr>
                <w:sz w:val="24"/>
                <w:szCs w:val="24"/>
                <w:lang w:eastAsia="ar-SA"/>
              </w:rPr>
              <w:t>При разработке проектов улиц и площадей, в их составе обязательным является раздел подземных коммуникаций.</w:t>
            </w:r>
          </w:p>
          <w:p w:rsidR="008142AF" w:rsidRPr="00E40A83" w:rsidRDefault="008142AF" w:rsidP="003D1EFF">
            <w:pPr>
              <w:tabs>
                <w:tab w:val="left" w:pos="1155"/>
              </w:tabs>
              <w:suppressAutoHyphens/>
              <w:ind w:left="420"/>
              <w:jc w:val="both"/>
              <w:rPr>
                <w:sz w:val="24"/>
                <w:szCs w:val="24"/>
                <w:lang w:eastAsia="ar-SA"/>
              </w:rPr>
            </w:pPr>
            <w:r w:rsidRPr="00E40A83">
              <w:rPr>
                <w:sz w:val="24"/>
                <w:szCs w:val="24"/>
                <w:lang w:eastAsia="ar-SA"/>
              </w:rPr>
              <w:t xml:space="preserve">Переустройство существующих и прокладка новых подземных сетей, с учетом перспективы развития, производится до начала или в период реконструкции </w:t>
            </w:r>
            <w:r w:rsidRPr="00E40A83">
              <w:rPr>
                <w:sz w:val="24"/>
                <w:szCs w:val="24"/>
                <w:lang w:eastAsia="ar-SA"/>
              </w:rPr>
              <w:lastRenderedPageBreak/>
              <w:t>проездов, улиц и площадей, а также при выполнении других работ по благоустройству территорий.</w:t>
            </w:r>
          </w:p>
          <w:p w:rsidR="008142AF" w:rsidRPr="00E40A83" w:rsidRDefault="008142AF" w:rsidP="003D1EFF">
            <w:pPr>
              <w:widowControl w:val="0"/>
              <w:numPr>
                <w:ilvl w:val="0"/>
                <w:numId w:val="31"/>
              </w:numPr>
              <w:tabs>
                <w:tab w:val="left" w:pos="420"/>
                <w:tab w:val="left" w:pos="1155"/>
              </w:tabs>
              <w:suppressAutoHyphens/>
              <w:jc w:val="both"/>
              <w:rPr>
                <w:sz w:val="24"/>
                <w:szCs w:val="24"/>
                <w:lang w:eastAsia="ar-SA"/>
              </w:rPr>
            </w:pPr>
            <w:r w:rsidRPr="00E40A83">
              <w:rPr>
                <w:sz w:val="24"/>
                <w:szCs w:val="24"/>
                <w:lang w:eastAsia="ar-SA"/>
              </w:rPr>
              <w:t>При разработке проектов и прокладке сетей на пересечениях улиц или площадей необходимо определять способ прокладки «открытый» или «закрытый».</w:t>
            </w:r>
          </w:p>
          <w:p w:rsidR="008142AF" w:rsidRPr="00E40A83" w:rsidRDefault="008142AF" w:rsidP="003D1EFF">
            <w:pPr>
              <w:widowControl w:val="0"/>
              <w:numPr>
                <w:ilvl w:val="0"/>
                <w:numId w:val="32"/>
              </w:numPr>
              <w:tabs>
                <w:tab w:val="left" w:pos="420"/>
                <w:tab w:val="left" w:pos="1155"/>
              </w:tabs>
              <w:suppressAutoHyphens/>
              <w:jc w:val="both"/>
              <w:rPr>
                <w:sz w:val="24"/>
                <w:szCs w:val="24"/>
                <w:lang w:eastAsia="ar-SA"/>
              </w:rPr>
            </w:pPr>
            <w:r w:rsidRPr="00E40A83">
              <w:rPr>
                <w:sz w:val="24"/>
                <w:szCs w:val="24"/>
                <w:lang w:eastAsia="ar-SA"/>
              </w:rPr>
              <w:t>Инженерные сети следует размещать преимущественно в пределах поперечных профилей улиц и дорог:</w:t>
            </w:r>
          </w:p>
          <w:p w:rsidR="008142AF" w:rsidRPr="00E40A83" w:rsidRDefault="008142AF" w:rsidP="003D1EFF">
            <w:pPr>
              <w:widowControl w:val="0"/>
              <w:numPr>
                <w:ilvl w:val="0"/>
                <w:numId w:val="34"/>
              </w:numPr>
              <w:tabs>
                <w:tab w:val="left" w:pos="780"/>
                <w:tab w:val="left" w:pos="1155"/>
              </w:tabs>
              <w:suppressAutoHyphens/>
              <w:jc w:val="both"/>
              <w:rPr>
                <w:sz w:val="24"/>
                <w:szCs w:val="24"/>
                <w:lang w:eastAsia="ar-SA"/>
              </w:rPr>
            </w:pPr>
            <w:r w:rsidRPr="00E40A83">
              <w:rPr>
                <w:sz w:val="24"/>
                <w:szCs w:val="24"/>
                <w:lang w:eastAsia="ar-SA"/>
              </w:rPr>
              <w:t>под тротуарами или разделительными полосами - инженерные сети в коллекторах, каналах или тоннелях;</w:t>
            </w:r>
          </w:p>
          <w:p w:rsidR="008142AF" w:rsidRPr="00E40A83" w:rsidRDefault="008142AF" w:rsidP="003D1EFF">
            <w:pPr>
              <w:widowControl w:val="0"/>
              <w:numPr>
                <w:ilvl w:val="0"/>
                <w:numId w:val="34"/>
              </w:numPr>
              <w:tabs>
                <w:tab w:val="left" w:pos="780"/>
                <w:tab w:val="left" w:pos="1155"/>
              </w:tabs>
              <w:suppressAutoHyphens/>
              <w:jc w:val="both"/>
              <w:rPr>
                <w:sz w:val="24"/>
                <w:szCs w:val="24"/>
                <w:lang w:eastAsia="ar-SA"/>
              </w:rPr>
            </w:pPr>
            <w:r w:rsidRPr="00E40A83">
              <w:rPr>
                <w:sz w:val="24"/>
                <w:szCs w:val="24"/>
                <w:lang w:eastAsia="ar-SA"/>
              </w:rPr>
              <w:t>в разделительных полосах – тепловые сети, водопровод, газопровод, хозяйственная и дождевая канализация;</w:t>
            </w:r>
          </w:p>
          <w:p w:rsidR="008142AF" w:rsidRPr="00E40A83" w:rsidRDefault="008142AF" w:rsidP="003D1EFF">
            <w:pPr>
              <w:widowControl w:val="0"/>
              <w:numPr>
                <w:ilvl w:val="0"/>
                <w:numId w:val="34"/>
              </w:numPr>
              <w:tabs>
                <w:tab w:val="left" w:pos="780"/>
                <w:tab w:val="left" w:pos="1155"/>
              </w:tabs>
              <w:suppressAutoHyphens/>
              <w:jc w:val="both"/>
              <w:rPr>
                <w:sz w:val="24"/>
                <w:szCs w:val="24"/>
                <w:lang w:eastAsia="ar-SA"/>
              </w:rPr>
            </w:pPr>
            <w:r w:rsidRPr="00E40A83">
              <w:rPr>
                <w:sz w:val="24"/>
                <w:szCs w:val="24"/>
                <w:lang w:eastAsia="ar-S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8142AF" w:rsidRPr="00E40A83" w:rsidRDefault="008142AF" w:rsidP="003D1EFF">
            <w:pPr>
              <w:tabs>
                <w:tab w:val="left" w:pos="1155"/>
              </w:tabs>
              <w:suppressAutoHyphens/>
              <w:ind w:left="462" w:hanging="360"/>
              <w:jc w:val="both"/>
              <w:rPr>
                <w:sz w:val="24"/>
                <w:szCs w:val="24"/>
                <w:lang w:eastAsia="ar-SA"/>
              </w:rPr>
            </w:pPr>
            <w:r w:rsidRPr="00E40A83">
              <w:rPr>
                <w:sz w:val="24"/>
                <w:szCs w:val="24"/>
                <w:lang w:eastAsia="ar-SA"/>
              </w:rPr>
              <w:t>- Владельцы всех коммуникаций, как подземных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8142AF" w:rsidRPr="00E40A83" w:rsidRDefault="008142AF" w:rsidP="003D1EFF">
            <w:pPr>
              <w:widowControl w:val="0"/>
              <w:numPr>
                <w:ilvl w:val="0"/>
                <w:numId w:val="33"/>
              </w:numPr>
              <w:tabs>
                <w:tab w:val="left" w:pos="420"/>
                <w:tab w:val="left" w:pos="1155"/>
              </w:tabs>
              <w:suppressAutoHyphens/>
              <w:jc w:val="both"/>
              <w:rPr>
                <w:sz w:val="24"/>
                <w:szCs w:val="24"/>
                <w:lang w:eastAsia="ar-SA"/>
              </w:rPr>
            </w:pPr>
            <w:r w:rsidRPr="00E40A83">
              <w:rPr>
                <w:sz w:val="24"/>
                <w:szCs w:val="24"/>
                <w:lang w:eastAsia="ar-SA"/>
              </w:rPr>
              <w:t>Все подземные коммуникации должны иметь наземные опознавательные знаки установленного образца.</w:t>
            </w:r>
          </w:p>
          <w:p w:rsidR="008142AF" w:rsidRPr="00E40A83" w:rsidRDefault="008142AF" w:rsidP="003D1EFF">
            <w:pPr>
              <w:widowControl w:val="0"/>
              <w:numPr>
                <w:ilvl w:val="0"/>
                <w:numId w:val="33"/>
              </w:numPr>
              <w:tabs>
                <w:tab w:val="left" w:pos="420"/>
                <w:tab w:val="left" w:pos="1155"/>
              </w:tabs>
              <w:suppressAutoHyphens/>
              <w:jc w:val="both"/>
              <w:rPr>
                <w:sz w:val="24"/>
                <w:szCs w:val="24"/>
                <w:lang w:eastAsia="ar-SA"/>
              </w:rPr>
            </w:pPr>
            <w:r w:rsidRPr="00E40A83">
              <w:rPr>
                <w:sz w:val="24"/>
                <w:szCs w:val="24"/>
                <w:lang w:eastAsia="ar-SA"/>
              </w:rPr>
              <w:t>Владельцы инженерных сетей, выдавая застройщикам тех.условия на присоединение их объектов, обязаны указывать:</w:t>
            </w:r>
          </w:p>
          <w:p w:rsidR="008142AF" w:rsidRPr="00E40A83" w:rsidRDefault="008142AF" w:rsidP="003D1EFF">
            <w:pPr>
              <w:widowControl w:val="0"/>
              <w:numPr>
                <w:ilvl w:val="0"/>
                <w:numId w:val="34"/>
              </w:numPr>
              <w:tabs>
                <w:tab w:val="left" w:pos="780"/>
                <w:tab w:val="left" w:pos="1155"/>
              </w:tabs>
              <w:suppressAutoHyphens/>
              <w:jc w:val="both"/>
              <w:rPr>
                <w:sz w:val="24"/>
                <w:szCs w:val="24"/>
                <w:lang w:eastAsia="ar-SA"/>
              </w:rPr>
            </w:pPr>
            <w:r w:rsidRPr="00E40A83">
              <w:rPr>
                <w:sz w:val="24"/>
                <w:szCs w:val="24"/>
                <w:lang w:eastAsia="ar-SA"/>
              </w:rPr>
              <w:t>параметры сети для проектирования и эксплуатации присоединяемого объекта в месте присоединения;</w:t>
            </w:r>
          </w:p>
          <w:p w:rsidR="008142AF" w:rsidRPr="00E40A83" w:rsidRDefault="008142AF" w:rsidP="003D1EFF">
            <w:pPr>
              <w:widowControl w:val="0"/>
              <w:numPr>
                <w:ilvl w:val="0"/>
                <w:numId w:val="34"/>
              </w:numPr>
              <w:tabs>
                <w:tab w:val="left" w:pos="780"/>
                <w:tab w:val="left" w:pos="1155"/>
              </w:tabs>
              <w:suppressAutoHyphens/>
              <w:jc w:val="both"/>
              <w:rPr>
                <w:sz w:val="24"/>
                <w:szCs w:val="24"/>
                <w:lang w:eastAsia="ar-SA"/>
              </w:rPr>
            </w:pPr>
            <w:r w:rsidRPr="00E40A83">
              <w:rPr>
                <w:sz w:val="24"/>
                <w:szCs w:val="24"/>
                <w:lang w:eastAsia="ar-SA"/>
              </w:rPr>
              <w:t xml:space="preserve">точное расположение места присоединения и условия врезки в существующую сеть; </w:t>
            </w:r>
          </w:p>
          <w:p w:rsidR="008142AF" w:rsidRPr="00E40A83" w:rsidRDefault="008142AF" w:rsidP="003D1EFF">
            <w:pPr>
              <w:widowControl w:val="0"/>
              <w:numPr>
                <w:ilvl w:val="0"/>
                <w:numId w:val="34"/>
              </w:numPr>
              <w:tabs>
                <w:tab w:val="left" w:pos="780"/>
                <w:tab w:val="left" w:pos="1155"/>
              </w:tabs>
              <w:suppressAutoHyphens/>
              <w:jc w:val="both"/>
              <w:rPr>
                <w:sz w:val="24"/>
                <w:szCs w:val="24"/>
                <w:lang w:eastAsia="ar-SA"/>
              </w:rPr>
            </w:pPr>
            <w:r w:rsidRPr="00E40A83">
              <w:rPr>
                <w:sz w:val="24"/>
                <w:szCs w:val="24"/>
                <w:lang w:eastAsia="ar-SA"/>
              </w:rPr>
              <w:t xml:space="preserve"> условия согласования документации на присоединение объектов и производство работ.</w:t>
            </w:r>
          </w:p>
          <w:p w:rsidR="008142AF" w:rsidRPr="00E40A83" w:rsidRDefault="008142AF" w:rsidP="003D1EFF">
            <w:pPr>
              <w:widowControl w:val="0"/>
              <w:numPr>
                <w:ilvl w:val="0"/>
                <w:numId w:val="33"/>
              </w:numPr>
              <w:tabs>
                <w:tab w:val="left" w:pos="420"/>
                <w:tab w:val="left" w:pos="1155"/>
              </w:tabs>
              <w:suppressAutoHyphens/>
              <w:jc w:val="both"/>
              <w:rPr>
                <w:sz w:val="24"/>
                <w:szCs w:val="24"/>
                <w:lang w:eastAsia="ar-SA"/>
              </w:rPr>
            </w:pPr>
            <w:r w:rsidRPr="00E40A83">
              <w:rPr>
                <w:sz w:val="24"/>
                <w:szCs w:val="24"/>
                <w:lang w:eastAsia="ar-SA"/>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bl>
    <w:p w:rsidR="008142AF" w:rsidRPr="00E40A83" w:rsidRDefault="008142AF" w:rsidP="00063723">
      <w:pPr>
        <w:pStyle w:val="afff5"/>
        <w:spacing w:before="240" w:line="276" w:lineRule="auto"/>
        <w:ind w:left="4536" w:right="0" w:firstLine="0"/>
        <w:jc w:val="right"/>
        <w:outlineLvl w:val="0"/>
        <w:rPr>
          <w:b/>
          <w:sz w:val="24"/>
          <w:szCs w:val="24"/>
        </w:rPr>
      </w:pPr>
      <w:bookmarkStart w:id="149" w:name="_Toc312188832"/>
      <w:bookmarkStart w:id="150" w:name="_Toc168826914"/>
      <w:r w:rsidRPr="00E40A83">
        <w:rPr>
          <w:b/>
          <w:sz w:val="24"/>
          <w:szCs w:val="24"/>
        </w:rPr>
        <w:lastRenderedPageBreak/>
        <w:t>Индекс зоны ИС3</w:t>
      </w:r>
    </w:p>
    <w:p w:rsidR="008142AF" w:rsidRPr="00E40A83" w:rsidRDefault="008142AF" w:rsidP="00063723">
      <w:pPr>
        <w:pStyle w:val="afff5"/>
        <w:spacing w:line="276" w:lineRule="auto"/>
        <w:ind w:left="4536" w:right="0" w:firstLine="0"/>
        <w:jc w:val="right"/>
        <w:outlineLvl w:val="0"/>
        <w:rPr>
          <w:b/>
          <w:sz w:val="24"/>
          <w:szCs w:val="24"/>
        </w:rPr>
      </w:pPr>
      <w:r w:rsidRPr="00E40A83">
        <w:rPr>
          <w:b/>
          <w:sz w:val="24"/>
          <w:szCs w:val="24"/>
        </w:rPr>
        <w:t>Зона железной дороги</w:t>
      </w:r>
    </w:p>
    <w:p w:rsidR="008142AF" w:rsidRPr="00E40A83" w:rsidRDefault="008142AF" w:rsidP="00063723">
      <w:pPr>
        <w:pStyle w:val="afff5"/>
        <w:spacing w:line="276" w:lineRule="auto"/>
        <w:ind w:left="4536" w:right="0" w:firstLine="0"/>
        <w:jc w:val="right"/>
        <w:rPr>
          <w:b/>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803"/>
      </w:tblGrid>
      <w:tr w:rsidR="008142AF" w:rsidRPr="00E40A83" w:rsidTr="009F763F">
        <w:tc>
          <w:tcPr>
            <w:tcW w:w="5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w:t>
            </w:r>
          </w:p>
        </w:tc>
        <w:tc>
          <w:tcPr>
            <w:tcW w:w="22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Тип регламента</w:t>
            </w:r>
          </w:p>
        </w:tc>
        <w:tc>
          <w:tcPr>
            <w:tcW w:w="6803"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Содержание регламента</w:t>
            </w:r>
          </w:p>
        </w:tc>
      </w:tr>
      <w:tr w:rsidR="008142AF" w:rsidRPr="00E40A83" w:rsidTr="009F763F">
        <w:tc>
          <w:tcPr>
            <w:tcW w:w="5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1</w:t>
            </w:r>
          </w:p>
        </w:tc>
        <w:tc>
          <w:tcPr>
            <w:tcW w:w="22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2</w:t>
            </w:r>
          </w:p>
        </w:tc>
        <w:tc>
          <w:tcPr>
            <w:tcW w:w="6803"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584"/>
        </w:trPr>
        <w:tc>
          <w:tcPr>
            <w:tcW w:w="5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1.</w:t>
            </w:r>
          </w:p>
        </w:tc>
        <w:tc>
          <w:tcPr>
            <w:tcW w:w="22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rPr>
                <w:sz w:val="24"/>
                <w:szCs w:val="24"/>
                <w:lang w:eastAsia="ar-SA"/>
              </w:rPr>
            </w:pPr>
            <w:r w:rsidRPr="00E40A83">
              <w:rPr>
                <w:sz w:val="24"/>
                <w:szCs w:val="24"/>
                <w:lang w:eastAsia="ar-SA"/>
              </w:rPr>
              <w:t xml:space="preserve">Основные виды разрешенного использования. </w:t>
            </w:r>
          </w:p>
        </w:tc>
        <w:tc>
          <w:tcPr>
            <w:tcW w:w="6803"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ind w:firstLine="294"/>
              <w:jc w:val="both"/>
              <w:rPr>
                <w:sz w:val="24"/>
                <w:szCs w:val="24"/>
                <w:lang w:eastAsia="ar-SA"/>
              </w:rPr>
            </w:pPr>
            <w:r w:rsidRPr="00E40A83">
              <w:rPr>
                <w:sz w:val="24"/>
                <w:szCs w:val="24"/>
                <w:lang w:eastAsia="ar-SA"/>
              </w:rPr>
              <w:t xml:space="preserve">Предприятия, учреждения и организации железнодорожного транспорта, расположенные на предоставленных им зеленых участках, необходимые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устройств и других объектов железнодорожного транспорта (технические </w:t>
            </w:r>
            <w:r w:rsidRPr="00E40A83">
              <w:rPr>
                <w:sz w:val="24"/>
                <w:szCs w:val="24"/>
                <w:lang w:eastAsia="ar-SA"/>
              </w:rPr>
              <w:lastRenderedPageBreak/>
              <w:t>пассажирские станции, парки резервного подвижного состава, грузовые станции и контейнерные площадки).</w:t>
            </w:r>
          </w:p>
        </w:tc>
      </w:tr>
      <w:tr w:rsidR="008142AF" w:rsidRPr="00E40A83" w:rsidTr="009F763F">
        <w:trPr>
          <w:trHeight w:val="677"/>
        </w:trPr>
        <w:tc>
          <w:tcPr>
            <w:tcW w:w="5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rPr>
                <w:sz w:val="24"/>
                <w:szCs w:val="24"/>
                <w:lang w:eastAsia="ar-SA"/>
              </w:rPr>
            </w:pPr>
            <w:r w:rsidRPr="00E40A83">
              <w:rPr>
                <w:sz w:val="24"/>
                <w:szCs w:val="24"/>
                <w:lang w:eastAsia="ar-SA"/>
              </w:rPr>
              <w:t>Вспомогательные виды разрешенного использования.</w:t>
            </w:r>
          </w:p>
        </w:tc>
        <w:tc>
          <w:tcPr>
            <w:tcW w:w="6803"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ind w:firstLine="294"/>
              <w:jc w:val="both"/>
              <w:rPr>
                <w:sz w:val="24"/>
                <w:szCs w:val="24"/>
                <w:lang w:eastAsia="ar-SA"/>
              </w:rPr>
            </w:pPr>
            <w:r w:rsidRPr="00E40A83">
              <w:rPr>
                <w:sz w:val="24"/>
                <w:szCs w:val="24"/>
                <w:lang w:eastAsia="ar-SA"/>
              </w:rPr>
              <w:t>Санитарно-защитные зеленые насаждения.</w:t>
            </w:r>
          </w:p>
          <w:p w:rsidR="008142AF" w:rsidRPr="00E40A83" w:rsidRDefault="008142AF" w:rsidP="003D1EFF">
            <w:pPr>
              <w:ind w:firstLine="294"/>
              <w:jc w:val="both"/>
              <w:rPr>
                <w:sz w:val="24"/>
                <w:szCs w:val="24"/>
                <w:lang w:eastAsia="ar-SA"/>
              </w:rPr>
            </w:pPr>
            <w:r w:rsidRPr="00E40A83">
              <w:rPr>
                <w:sz w:val="24"/>
                <w:szCs w:val="24"/>
                <w:lang w:eastAsia="ar-SA"/>
              </w:rPr>
              <w:t>Сооружения для постоянного и временного хранения транспортных средств и предприятия по их обслуживанию.</w:t>
            </w:r>
          </w:p>
        </w:tc>
      </w:tr>
      <w:tr w:rsidR="008142AF" w:rsidRPr="00E40A83" w:rsidTr="009F763F">
        <w:trPr>
          <w:trHeight w:val="71"/>
        </w:trPr>
        <w:tc>
          <w:tcPr>
            <w:tcW w:w="5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3.</w:t>
            </w:r>
          </w:p>
        </w:tc>
        <w:tc>
          <w:tcPr>
            <w:tcW w:w="22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rPr>
                <w:sz w:val="24"/>
                <w:szCs w:val="24"/>
                <w:lang w:eastAsia="ar-SA"/>
              </w:rPr>
            </w:pPr>
            <w:r w:rsidRPr="00E40A83">
              <w:rPr>
                <w:sz w:val="24"/>
                <w:szCs w:val="24"/>
                <w:lang w:eastAsia="ar-SA"/>
              </w:rPr>
              <w:t>Условно разрешенные виды использования, в границах СЗЗ вне полосы отвода железной дороги.</w:t>
            </w:r>
          </w:p>
        </w:tc>
        <w:tc>
          <w:tcPr>
            <w:tcW w:w="6803"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ind w:firstLine="294"/>
              <w:jc w:val="both"/>
              <w:rPr>
                <w:sz w:val="24"/>
                <w:szCs w:val="24"/>
                <w:lang w:eastAsia="ar-SA"/>
              </w:rPr>
            </w:pPr>
            <w:r w:rsidRPr="00E40A83">
              <w:rPr>
                <w:sz w:val="24"/>
                <w:szCs w:val="24"/>
                <w:lang w:eastAsia="ar-SA"/>
              </w:rPr>
              <w:t>АЗС.</w:t>
            </w:r>
          </w:p>
          <w:p w:rsidR="008142AF" w:rsidRPr="00E40A83" w:rsidRDefault="008142AF" w:rsidP="003D1EFF">
            <w:pPr>
              <w:ind w:firstLine="294"/>
              <w:jc w:val="both"/>
              <w:rPr>
                <w:sz w:val="24"/>
                <w:szCs w:val="24"/>
                <w:lang w:eastAsia="ar-SA"/>
              </w:rPr>
            </w:pPr>
            <w:r w:rsidRPr="00E40A83">
              <w:rPr>
                <w:sz w:val="24"/>
                <w:szCs w:val="24"/>
                <w:lang w:eastAsia="ar-SA"/>
              </w:rPr>
              <w:t>Автомобильные дороги.</w:t>
            </w:r>
          </w:p>
        </w:tc>
      </w:tr>
      <w:tr w:rsidR="008142AF" w:rsidRPr="00E40A83" w:rsidTr="009F763F">
        <w:trPr>
          <w:trHeight w:val="71"/>
        </w:trPr>
        <w:tc>
          <w:tcPr>
            <w:tcW w:w="9639" w:type="dxa"/>
            <w:gridSpan w:val="3"/>
            <w:tcBorders>
              <w:top w:val="single" w:sz="4" w:space="0" w:color="auto"/>
              <w:left w:val="single" w:sz="4" w:space="0" w:color="auto"/>
              <w:bottom w:val="single" w:sz="4" w:space="0" w:color="auto"/>
              <w:right w:val="single" w:sz="4" w:space="0" w:color="auto"/>
            </w:tcBorders>
            <w:vAlign w:val="center"/>
          </w:tcPr>
          <w:p w:rsidR="008142AF" w:rsidRPr="00E40A83" w:rsidRDefault="008142AF" w:rsidP="003D1EFF">
            <w:pPr>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F763F">
        <w:tc>
          <w:tcPr>
            <w:tcW w:w="5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jc w:val="center"/>
              <w:rPr>
                <w:sz w:val="24"/>
                <w:szCs w:val="24"/>
                <w:lang w:eastAsia="ar-SA"/>
              </w:rPr>
            </w:pPr>
            <w:r w:rsidRPr="00E40A83">
              <w:rPr>
                <w:sz w:val="24"/>
                <w:szCs w:val="24"/>
                <w:lang w:eastAsia="ar-SA"/>
              </w:rPr>
              <w:t>4.</w:t>
            </w:r>
          </w:p>
        </w:tc>
        <w:tc>
          <w:tcPr>
            <w:tcW w:w="22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rPr>
                <w:sz w:val="24"/>
                <w:szCs w:val="24"/>
                <w:lang w:eastAsia="ar-SA"/>
              </w:rPr>
            </w:pPr>
            <w:r w:rsidRPr="00E40A83">
              <w:rPr>
                <w:sz w:val="24"/>
                <w:szCs w:val="24"/>
                <w:lang w:eastAsia="ar-SA"/>
              </w:rPr>
              <w:t>Строительные и санитарно-экологические требования.</w:t>
            </w:r>
          </w:p>
        </w:tc>
        <w:tc>
          <w:tcPr>
            <w:tcW w:w="6803"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ind w:firstLine="294"/>
              <w:jc w:val="both"/>
              <w:rPr>
                <w:sz w:val="24"/>
                <w:szCs w:val="24"/>
                <w:lang w:eastAsia="ar-SA"/>
              </w:rPr>
            </w:pPr>
            <w:r w:rsidRPr="00E40A83">
              <w:rPr>
                <w:sz w:val="24"/>
                <w:szCs w:val="24"/>
                <w:lang w:eastAsia="ar-SA"/>
              </w:rPr>
              <w:t xml:space="preserve">Параметры принимаются в соответствии с проектом планировки и требованиями СНиП 32-01-95 «Железные дороги, колеи </w:t>
            </w:r>
            <w:smartTag w:uri="urn:schemas-microsoft-com:office:smarttags" w:element="metricconverter">
              <w:smartTagPr>
                <w:attr w:name="style" w:val="BACKGROUND-POSITION: left bottom; BACKGROUND-IMAGE: url(res://ietag.dll/#34/#1001); BACKGROUND-REPEAT: repeat-x"/>
                <w:attr w:name="tabIndex" w:val="0"/>
                <w:attr w:name="ProductID" w:val="1520 мм"/>
              </w:smartTagPr>
              <w:r w:rsidRPr="00E40A83">
                <w:rPr>
                  <w:sz w:val="24"/>
                  <w:szCs w:val="24"/>
                  <w:lang w:eastAsia="ar-SA"/>
                </w:rPr>
                <w:t>1520 мм</w:t>
              </w:r>
            </w:smartTag>
            <w:r w:rsidRPr="00E40A83">
              <w:rPr>
                <w:sz w:val="24"/>
                <w:szCs w:val="24"/>
                <w:lang w:eastAsia="ar-SA"/>
              </w:rPr>
              <w:t>.».</w:t>
            </w:r>
          </w:p>
          <w:p w:rsidR="008142AF" w:rsidRPr="00E40A83" w:rsidRDefault="008142AF" w:rsidP="003D1EFF">
            <w:pPr>
              <w:ind w:firstLine="294"/>
              <w:jc w:val="both"/>
              <w:rPr>
                <w:sz w:val="24"/>
                <w:szCs w:val="24"/>
                <w:lang w:eastAsia="ar-SA"/>
              </w:rPr>
            </w:pPr>
            <w:r w:rsidRPr="00E40A83">
              <w:rPr>
                <w:sz w:val="24"/>
                <w:szCs w:val="24"/>
                <w:lang w:eastAsia="ar-SA"/>
              </w:rPr>
              <w:t>В пределах территории населенных пунктов пересечения железных дорог в одном уровне в улицами и автомобильными дорогами следует принимать в сооветствии с требованиями СНиП 11-39-76.</w:t>
            </w:r>
          </w:p>
          <w:p w:rsidR="008142AF" w:rsidRPr="00E40A83" w:rsidRDefault="008142AF" w:rsidP="003D1EFF">
            <w:pPr>
              <w:ind w:firstLine="294"/>
              <w:jc w:val="both"/>
              <w:rPr>
                <w:sz w:val="24"/>
                <w:szCs w:val="24"/>
                <w:lang w:eastAsia="ar-SA"/>
              </w:rPr>
            </w:pPr>
            <w:r w:rsidRPr="00E40A83">
              <w:rPr>
                <w:sz w:val="24"/>
                <w:szCs w:val="24"/>
                <w:lang w:eastAsia="ar-SA"/>
              </w:rPr>
              <w:t>Порядок использования полосы отвода железных дорог регулируется Положением о порядке использования земель федерального железнодорожного транспорта в пределах полосы отвода железных дорог, утвержденном приказом МПС РФ от 15 мая 1999г. № 26 Ц.</w:t>
            </w:r>
          </w:p>
          <w:p w:rsidR="008142AF" w:rsidRPr="00E40A83" w:rsidRDefault="008142AF" w:rsidP="003D1EFF">
            <w:pPr>
              <w:ind w:firstLine="294"/>
              <w:jc w:val="both"/>
              <w:rPr>
                <w:sz w:val="24"/>
                <w:szCs w:val="24"/>
                <w:lang w:eastAsia="ar-SA"/>
              </w:rPr>
            </w:pPr>
            <w:r w:rsidRPr="00E40A83">
              <w:rPr>
                <w:sz w:val="24"/>
                <w:szCs w:val="24"/>
                <w:lang w:eastAsia="ar-SA"/>
              </w:rPr>
              <w:t>Жилая застройка должна быть отделена от железной дороги полосой шириной 100м (считая от оси крайнего железнодорожного пути), ширина зоны может быть уменьшена при проведении шумозащитных мероприятий, обеспечивающих требования СНиП II-12-77, но не более чем на 50м.</w:t>
            </w:r>
          </w:p>
          <w:p w:rsidR="008142AF" w:rsidRPr="00E40A83" w:rsidRDefault="008142AF" w:rsidP="003D1EFF">
            <w:pPr>
              <w:ind w:firstLine="294"/>
              <w:jc w:val="both"/>
              <w:rPr>
                <w:sz w:val="24"/>
                <w:szCs w:val="24"/>
                <w:lang w:eastAsia="ar-SA"/>
              </w:rPr>
            </w:pPr>
            <w:r w:rsidRPr="00E40A83">
              <w:rPr>
                <w:sz w:val="24"/>
                <w:szCs w:val="24"/>
                <w:lang w:eastAsia="ar-SA"/>
              </w:rPr>
              <w:t>Необходимо предусматривать мероприятия по созданию благоприятных условий проживания в прилегающей жилой застройке.</w:t>
            </w:r>
          </w:p>
        </w:tc>
      </w:tr>
    </w:tbl>
    <w:p w:rsidR="006142FF" w:rsidRPr="008662E8" w:rsidRDefault="006142FF" w:rsidP="006142FF">
      <w:pPr>
        <w:pStyle w:val="afff"/>
        <w:ind w:left="0" w:firstLine="851"/>
        <w:jc w:val="both"/>
      </w:pPr>
      <w:r w:rsidRPr="008662E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И</w:t>
      </w:r>
      <w:r>
        <w:rPr>
          <w:lang w:val="ru-RU"/>
        </w:rPr>
        <w:t>С3</w:t>
      </w:r>
      <w:r w:rsidRPr="008662E8">
        <w:t xml:space="preserve"> включают в себя:</w:t>
      </w:r>
    </w:p>
    <w:p w:rsidR="006142FF" w:rsidRPr="008662E8" w:rsidRDefault="006142FF" w:rsidP="006142FF">
      <w:pPr>
        <w:pStyle w:val="afff"/>
        <w:ind w:left="0" w:firstLine="851"/>
        <w:jc w:val="both"/>
      </w:pPr>
      <w:r w:rsidRPr="008662E8">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6142FF" w:rsidRPr="008662E8" w:rsidRDefault="006142FF" w:rsidP="006142FF">
      <w:pPr>
        <w:pStyle w:val="afff"/>
        <w:ind w:left="0" w:firstLine="851"/>
        <w:jc w:val="both"/>
      </w:pPr>
      <w:r w:rsidRPr="008662E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142AF" w:rsidRPr="00E40A83" w:rsidRDefault="008142AF" w:rsidP="00063723">
      <w:pPr>
        <w:pStyle w:val="3"/>
        <w:spacing w:line="276" w:lineRule="auto"/>
        <w:rPr>
          <w:rFonts w:ascii="Times New Roman" w:hAnsi="Times New Roman" w:cs="Times New Roman"/>
          <w:sz w:val="24"/>
          <w:szCs w:val="24"/>
          <w:lang w:eastAsia="ar-SA"/>
        </w:rPr>
      </w:pPr>
      <w:r w:rsidRPr="00E40A83">
        <w:rPr>
          <w:rFonts w:ascii="Times New Roman" w:hAnsi="Times New Roman" w:cs="Times New Roman"/>
          <w:sz w:val="24"/>
          <w:szCs w:val="24"/>
          <w:lang w:eastAsia="ar-SA"/>
        </w:rPr>
        <w:lastRenderedPageBreak/>
        <w:t>Статья 12.7. Зона сельскохозяйственного использования</w:t>
      </w:r>
      <w:bookmarkEnd w:id="149"/>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Индекс зоны С 1</w:t>
      </w: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Зона земель сельскохозяйственных угодий.</w:t>
      </w:r>
    </w:p>
    <w:tbl>
      <w:tblPr>
        <w:tblW w:w="9743"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6907"/>
      </w:tblGrid>
      <w:tr w:rsidR="008142AF" w:rsidRPr="00E40A83" w:rsidTr="009F763F">
        <w:tc>
          <w:tcPr>
            <w:tcW w:w="464" w:type="dxa"/>
          </w:tcPr>
          <w:p w:rsidR="008142AF" w:rsidRPr="00E40A83" w:rsidRDefault="008142AF" w:rsidP="003D1EFF">
            <w:pPr>
              <w:suppressAutoHyphens/>
              <w:snapToGrid w:val="0"/>
              <w:ind w:left="-193" w:firstLine="193"/>
              <w:jc w:val="center"/>
              <w:rPr>
                <w:sz w:val="24"/>
                <w:szCs w:val="24"/>
                <w:lang w:eastAsia="ar-SA"/>
              </w:rPr>
            </w:pPr>
            <w:r w:rsidRPr="00E40A83">
              <w:rPr>
                <w:sz w:val="24"/>
                <w:szCs w:val="24"/>
                <w:lang w:eastAsia="ar-SA"/>
              </w:rPr>
              <w:t>1</w:t>
            </w:r>
          </w:p>
        </w:tc>
        <w:tc>
          <w:tcPr>
            <w:tcW w:w="2372" w:type="dxa"/>
          </w:tcPr>
          <w:p w:rsidR="008142AF" w:rsidRPr="00E40A83" w:rsidRDefault="008142AF" w:rsidP="003D1EFF">
            <w:pPr>
              <w:suppressAutoHyphens/>
              <w:snapToGrid w:val="0"/>
              <w:ind w:left="-193" w:firstLine="193"/>
              <w:jc w:val="center"/>
              <w:rPr>
                <w:sz w:val="24"/>
                <w:szCs w:val="24"/>
                <w:lang w:eastAsia="ar-SA"/>
              </w:rPr>
            </w:pPr>
            <w:r w:rsidRPr="00E40A83">
              <w:rPr>
                <w:sz w:val="24"/>
                <w:szCs w:val="24"/>
                <w:lang w:eastAsia="ar-SA"/>
              </w:rPr>
              <w:t>2</w:t>
            </w:r>
          </w:p>
        </w:tc>
        <w:tc>
          <w:tcPr>
            <w:tcW w:w="6907" w:type="dxa"/>
          </w:tcPr>
          <w:p w:rsidR="008142AF" w:rsidRPr="00E40A83" w:rsidRDefault="008142AF" w:rsidP="003D1EFF">
            <w:pPr>
              <w:suppressAutoHyphens/>
              <w:snapToGrid w:val="0"/>
              <w:ind w:left="-193" w:firstLine="193"/>
              <w:jc w:val="center"/>
              <w:rPr>
                <w:sz w:val="24"/>
                <w:szCs w:val="24"/>
                <w:lang w:eastAsia="ar-SA"/>
              </w:rPr>
            </w:pPr>
            <w:r w:rsidRPr="00E40A83">
              <w:rPr>
                <w:sz w:val="24"/>
                <w:szCs w:val="24"/>
                <w:lang w:eastAsia="ar-SA"/>
              </w:rPr>
              <w:t>3</w:t>
            </w:r>
          </w:p>
        </w:tc>
      </w:tr>
      <w:tr w:rsidR="008142AF" w:rsidRPr="00E40A83" w:rsidTr="009F763F">
        <w:tc>
          <w:tcPr>
            <w:tcW w:w="9743" w:type="dxa"/>
            <w:gridSpan w:val="3"/>
          </w:tcPr>
          <w:p w:rsidR="008142AF" w:rsidRPr="00E40A83" w:rsidRDefault="008142AF" w:rsidP="003D1EFF">
            <w:pPr>
              <w:suppressAutoHyphens/>
              <w:snapToGrid w:val="0"/>
              <w:ind w:left="-193" w:firstLine="193"/>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1265"/>
        </w:trPr>
        <w:tc>
          <w:tcPr>
            <w:tcW w:w="464" w:type="dxa"/>
          </w:tcPr>
          <w:p w:rsidR="008142AF" w:rsidRPr="00E40A83" w:rsidRDefault="008142AF" w:rsidP="003D1EFF">
            <w:pPr>
              <w:suppressAutoHyphens/>
              <w:snapToGrid w:val="0"/>
              <w:ind w:left="-193" w:firstLine="193"/>
              <w:jc w:val="center"/>
              <w:rPr>
                <w:sz w:val="24"/>
                <w:szCs w:val="24"/>
                <w:lang w:eastAsia="ar-SA"/>
              </w:rPr>
            </w:pPr>
            <w:r w:rsidRPr="00E40A83">
              <w:rPr>
                <w:sz w:val="24"/>
                <w:szCs w:val="24"/>
                <w:lang w:eastAsia="ar-SA"/>
              </w:rPr>
              <w:t>1.</w:t>
            </w:r>
          </w:p>
        </w:tc>
        <w:tc>
          <w:tcPr>
            <w:tcW w:w="2372" w:type="dxa"/>
          </w:tcPr>
          <w:p w:rsidR="008142AF" w:rsidRPr="00E40A83" w:rsidRDefault="008142AF" w:rsidP="00932065">
            <w:pPr>
              <w:suppressAutoHyphens/>
              <w:snapToGrid w:val="0"/>
              <w:jc w:val="both"/>
              <w:rPr>
                <w:sz w:val="24"/>
                <w:szCs w:val="24"/>
                <w:lang w:eastAsia="ar-SA"/>
              </w:rPr>
            </w:pPr>
            <w:r w:rsidRPr="00E40A83">
              <w:rPr>
                <w:sz w:val="24"/>
                <w:szCs w:val="24"/>
                <w:lang w:eastAsia="ar-SA"/>
              </w:rPr>
              <w:t xml:space="preserve">Основные виды разрешенного использования. </w:t>
            </w:r>
          </w:p>
          <w:p w:rsidR="008142AF" w:rsidRPr="00E40A83" w:rsidRDefault="008142AF" w:rsidP="003D1EFF">
            <w:pPr>
              <w:suppressAutoHyphens/>
              <w:ind w:left="-193" w:firstLine="193"/>
              <w:rPr>
                <w:sz w:val="24"/>
                <w:szCs w:val="24"/>
                <w:lang w:eastAsia="ar-SA"/>
              </w:rPr>
            </w:pPr>
          </w:p>
        </w:tc>
        <w:tc>
          <w:tcPr>
            <w:tcW w:w="6907" w:type="dxa"/>
          </w:tcPr>
          <w:p w:rsidR="008142AF" w:rsidRPr="00E40A83" w:rsidRDefault="008142AF" w:rsidP="006142FF">
            <w:pPr>
              <w:widowControl w:val="0"/>
              <w:numPr>
                <w:ilvl w:val="0"/>
                <w:numId w:val="51"/>
              </w:numPr>
              <w:tabs>
                <w:tab w:val="left" w:pos="360"/>
              </w:tabs>
              <w:suppressAutoHyphens/>
              <w:snapToGrid w:val="0"/>
              <w:ind w:left="0" w:firstLine="193"/>
              <w:jc w:val="both"/>
              <w:rPr>
                <w:sz w:val="24"/>
                <w:szCs w:val="24"/>
                <w:lang w:eastAsia="ar-SA"/>
              </w:rPr>
            </w:pPr>
            <w:r w:rsidRPr="00E40A83">
              <w:rPr>
                <w:sz w:val="24"/>
                <w:szCs w:val="24"/>
                <w:lang w:eastAsia="ar-SA"/>
              </w:rPr>
              <w:t xml:space="preserve">Земельные участки, занятые огородами, садами, пашней, пастбищами, многолетними насаждениями до момента изменения их использования для нужд развития населенного пункта (ст.85. Земельный кодекс РФ). </w:t>
            </w:r>
          </w:p>
        </w:tc>
      </w:tr>
      <w:tr w:rsidR="008142AF" w:rsidRPr="00E40A83" w:rsidTr="009F763F">
        <w:trPr>
          <w:trHeight w:val="658"/>
        </w:trPr>
        <w:tc>
          <w:tcPr>
            <w:tcW w:w="464" w:type="dxa"/>
          </w:tcPr>
          <w:p w:rsidR="008142AF" w:rsidRPr="00E40A83" w:rsidRDefault="008142AF" w:rsidP="003D1EFF">
            <w:pPr>
              <w:suppressAutoHyphens/>
              <w:snapToGrid w:val="0"/>
              <w:ind w:left="-193" w:firstLine="193"/>
              <w:jc w:val="center"/>
              <w:rPr>
                <w:sz w:val="24"/>
                <w:szCs w:val="24"/>
                <w:lang w:eastAsia="ar-SA"/>
              </w:rPr>
            </w:pPr>
            <w:r w:rsidRPr="00E40A83">
              <w:rPr>
                <w:sz w:val="24"/>
                <w:szCs w:val="24"/>
                <w:lang w:eastAsia="ar-SA"/>
              </w:rPr>
              <w:t>2.</w:t>
            </w:r>
          </w:p>
        </w:tc>
        <w:tc>
          <w:tcPr>
            <w:tcW w:w="2372" w:type="dxa"/>
          </w:tcPr>
          <w:p w:rsidR="008142AF" w:rsidRPr="00E40A83" w:rsidRDefault="008142AF" w:rsidP="00932065">
            <w:pPr>
              <w:suppressAutoHyphens/>
              <w:snapToGrid w:val="0"/>
              <w:jc w:val="both"/>
              <w:rPr>
                <w:sz w:val="24"/>
                <w:szCs w:val="24"/>
                <w:lang w:eastAsia="ar-SA"/>
              </w:rPr>
            </w:pPr>
            <w:r w:rsidRPr="00E40A83">
              <w:rPr>
                <w:sz w:val="24"/>
                <w:szCs w:val="24"/>
                <w:lang w:eastAsia="ar-SA"/>
              </w:rPr>
              <w:t>Вспомогательные разрешенные виды использования.</w:t>
            </w:r>
          </w:p>
        </w:tc>
        <w:tc>
          <w:tcPr>
            <w:tcW w:w="6907" w:type="dxa"/>
          </w:tcPr>
          <w:p w:rsidR="008142AF" w:rsidRPr="00E40A83" w:rsidRDefault="008142AF" w:rsidP="006142FF">
            <w:pPr>
              <w:widowControl w:val="0"/>
              <w:numPr>
                <w:ilvl w:val="0"/>
                <w:numId w:val="51"/>
              </w:numPr>
              <w:tabs>
                <w:tab w:val="left" w:pos="360"/>
              </w:tabs>
              <w:suppressAutoHyphens/>
              <w:snapToGrid w:val="0"/>
              <w:ind w:left="0" w:firstLine="193"/>
              <w:jc w:val="both"/>
              <w:rPr>
                <w:sz w:val="24"/>
                <w:szCs w:val="24"/>
                <w:lang w:eastAsia="ar-SA"/>
              </w:rPr>
            </w:pPr>
            <w:r w:rsidRPr="00E40A83">
              <w:rPr>
                <w:sz w:val="24"/>
                <w:szCs w:val="24"/>
                <w:lang w:eastAsia="ar-SA"/>
              </w:rPr>
              <w:t>Лесозащитные полосы.</w:t>
            </w:r>
          </w:p>
        </w:tc>
      </w:tr>
      <w:tr w:rsidR="007621A2" w:rsidRPr="00E40A83" w:rsidTr="009F763F">
        <w:trPr>
          <w:trHeight w:val="658"/>
        </w:trPr>
        <w:tc>
          <w:tcPr>
            <w:tcW w:w="464" w:type="dxa"/>
          </w:tcPr>
          <w:p w:rsidR="007621A2" w:rsidRPr="00E40A83" w:rsidRDefault="007621A2" w:rsidP="007621A2">
            <w:pPr>
              <w:suppressAutoHyphens/>
              <w:snapToGrid w:val="0"/>
              <w:ind w:left="-193" w:firstLine="193"/>
              <w:jc w:val="center"/>
              <w:rPr>
                <w:sz w:val="24"/>
                <w:szCs w:val="24"/>
                <w:lang w:eastAsia="ar-SA"/>
              </w:rPr>
            </w:pPr>
            <w:r>
              <w:rPr>
                <w:sz w:val="24"/>
                <w:szCs w:val="24"/>
                <w:lang w:eastAsia="ar-SA"/>
              </w:rPr>
              <w:t>3.</w:t>
            </w:r>
          </w:p>
        </w:tc>
        <w:tc>
          <w:tcPr>
            <w:tcW w:w="2372" w:type="dxa"/>
          </w:tcPr>
          <w:p w:rsidR="007621A2" w:rsidRPr="00E40A83" w:rsidRDefault="007621A2" w:rsidP="007621A2">
            <w:pPr>
              <w:suppressAutoHyphens/>
              <w:snapToGrid w:val="0"/>
              <w:jc w:val="both"/>
              <w:rPr>
                <w:sz w:val="24"/>
                <w:szCs w:val="24"/>
                <w:lang w:eastAsia="ar-SA"/>
              </w:rPr>
            </w:pPr>
            <w:r w:rsidRPr="00E40A83">
              <w:rPr>
                <w:sz w:val="24"/>
                <w:szCs w:val="24"/>
                <w:lang w:eastAsia="ar-SA"/>
              </w:rPr>
              <w:t>Условно разрешенные виды использования.</w:t>
            </w:r>
          </w:p>
        </w:tc>
        <w:tc>
          <w:tcPr>
            <w:tcW w:w="6907" w:type="dxa"/>
          </w:tcPr>
          <w:p w:rsidR="007621A2" w:rsidRPr="008322E8" w:rsidRDefault="007621A2" w:rsidP="007621A2">
            <w:pPr>
              <w:pStyle w:val="afff"/>
              <w:numPr>
                <w:ilvl w:val="0"/>
                <w:numId w:val="51"/>
              </w:numPr>
              <w:contextualSpacing w:val="0"/>
              <w:jc w:val="both"/>
            </w:pPr>
            <w:r>
              <w:rPr>
                <w:lang w:val="ru-RU"/>
              </w:rPr>
              <w:t>И</w:t>
            </w:r>
            <w:r w:rsidRPr="008322E8">
              <w:t>ндивидуальные жилые дома, жилые дома блокированной застройки;</w:t>
            </w:r>
          </w:p>
          <w:p w:rsidR="007621A2" w:rsidRPr="008322E8" w:rsidRDefault="007621A2" w:rsidP="007621A2">
            <w:pPr>
              <w:pStyle w:val="afff"/>
              <w:numPr>
                <w:ilvl w:val="0"/>
                <w:numId w:val="51"/>
              </w:numPr>
              <w:contextualSpacing w:val="0"/>
              <w:jc w:val="both"/>
            </w:pPr>
            <w:r>
              <w:rPr>
                <w:lang w:val="ru-RU"/>
              </w:rPr>
              <w:t>В</w:t>
            </w:r>
            <w:r w:rsidRPr="008322E8">
              <w:t>етеринарные учреждения;</w:t>
            </w:r>
          </w:p>
          <w:p w:rsidR="007621A2" w:rsidRPr="005C2228" w:rsidRDefault="007621A2" w:rsidP="007621A2">
            <w:pPr>
              <w:pStyle w:val="afff"/>
              <w:numPr>
                <w:ilvl w:val="0"/>
                <w:numId w:val="51"/>
              </w:numPr>
              <w:contextualSpacing w:val="0"/>
              <w:jc w:val="both"/>
            </w:pPr>
            <w:r>
              <w:rPr>
                <w:lang w:val="ru-RU"/>
              </w:rPr>
              <w:t>К</w:t>
            </w:r>
            <w:r w:rsidRPr="008322E8">
              <w:t>онноспортивные клубы, манежи для верховой езды;</w:t>
            </w:r>
          </w:p>
          <w:p w:rsidR="007621A2" w:rsidRPr="00E40A83" w:rsidRDefault="007621A2" w:rsidP="007621A2">
            <w:pPr>
              <w:pStyle w:val="afff"/>
              <w:numPr>
                <w:ilvl w:val="0"/>
                <w:numId w:val="51"/>
              </w:numPr>
              <w:contextualSpacing w:val="0"/>
              <w:jc w:val="both"/>
              <w:rPr>
                <w:lang w:eastAsia="ar-SA"/>
              </w:rPr>
            </w:pPr>
            <w:r>
              <w:rPr>
                <w:lang w:val="ru-RU"/>
              </w:rPr>
              <w:t>О</w:t>
            </w:r>
            <w:r w:rsidRPr="008322E8">
              <w:t>бъекты обслуживания автотранспорта.</w:t>
            </w:r>
          </w:p>
        </w:tc>
      </w:tr>
      <w:tr w:rsidR="008142AF" w:rsidRPr="00E40A83" w:rsidTr="009F763F">
        <w:trPr>
          <w:trHeight w:val="658"/>
        </w:trPr>
        <w:tc>
          <w:tcPr>
            <w:tcW w:w="464" w:type="dxa"/>
          </w:tcPr>
          <w:p w:rsidR="008142AF" w:rsidRPr="00E40A83" w:rsidRDefault="008142AF" w:rsidP="003D1EFF">
            <w:pPr>
              <w:tabs>
                <w:tab w:val="left" w:pos="1155"/>
              </w:tabs>
              <w:suppressAutoHyphens/>
              <w:snapToGrid w:val="0"/>
              <w:ind w:left="-193" w:firstLine="193"/>
              <w:jc w:val="center"/>
              <w:rPr>
                <w:color w:val="000000"/>
                <w:sz w:val="24"/>
                <w:szCs w:val="24"/>
                <w:lang w:eastAsia="ar-SA"/>
              </w:rPr>
            </w:pPr>
            <w:r w:rsidRPr="00E40A83">
              <w:rPr>
                <w:color w:val="000000"/>
                <w:sz w:val="24"/>
                <w:szCs w:val="24"/>
                <w:lang w:eastAsia="ar-SA"/>
              </w:rPr>
              <w:t>3.</w:t>
            </w:r>
          </w:p>
        </w:tc>
        <w:tc>
          <w:tcPr>
            <w:tcW w:w="2372" w:type="dxa"/>
          </w:tcPr>
          <w:p w:rsidR="008142AF" w:rsidRPr="00E40A83" w:rsidRDefault="008142AF" w:rsidP="00932065">
            <w:pPr>
              <w:suppressAutoHyphens/>
              <w:snapToGrid w:val="0"/>
              <w:rPr>
                <w:color w:val="000000"/>
                <w:sz w:val="24"/>
                <w:szCs w:val="24"/>
                <w:lang w:eastAsia="ar-SA"/>
              </w:rPr>
            </w:pPr>
            <w:r w:rsidRPr="00E40A83">
              <w:rPr>
                <w:color w:val="000000"/>
                <w:sz w:val="24"/>
                <w:szCs w:val="24"/>
                <w:lang w:eastAsia="ar-SA"/>
              </w:rPr>
              <w:t>Охрана культурного наследия.</w:t>
            </w:r>
          </w:p>
        </w:tc>
        <w:tc>
          <w:tcPr>
            <w:tcW w:w="6907" w:type="dxa"/>
          </w:tcPr>
          <w:p w:rsidR="008142AF" w:rsidRPr="00E40A83" w:rsidRDefault="008142AF" w:rsidP="006142FF">
            <w:pPr>
              <w:widowControl w:val="0"/>
              <w:numPr>
                <w:ilvl w:val="0"/>
                <w:numId w:val="51"/>
              </w:numPr>
              <w:tabs>
                <w:tab w:val="left" w:pos="360"/>
              </w:tabs>
              <w:suppressAutoHyphens/>
              <w:snapToGrid w:val="0"/>
              <w:ind w:left="0" w:firstLine="193"/>
              <w:jc w:val="both"/>
              <w:rPr>
                <w:color w:val="000000"/>
                <w:sz w:val="24"/>
                <w:szCs w:val="24"/>
                <w:lang w:eastAsia="ar-SA"/>
              </w:rPr>
            </w:pPr>
            <w:r w:rsidRPr="00E40A83">
              <w:rPr>
                <w:color w:val="000000"/>
                <w:sz w:val="24"/>
                <w:szCs w:val="24"/>
                <w:lang w:eastAsia="ar-SA"/>
              </w:rPr>
              <w:t xml:space="preserve">В </w:t>
            </w:r>
            <w:r w:rsidRPr="00E40A83">
              <w:rPr>
                <w:sz w:val="24"/>
                <w:szCs w:val="24"/>
                <w:lang w:eastAsia="ar-SA"/>
              </w:rPr>
              <w:t>данной</w:t>
            </w:r>
            <w:r w:rsidRPr="00E40A83">
              <w:rPr>
                <w:color w:val="000000"/>
                <w:sz w:val="24"/>
                <w:szCs w:val="24"/>
                <w:lang w:eastAsia="ar-SA"/>
              </w:rPr>
              <w:t xml:space="preserve"> зоне дисперсно расположены объекты культурного наследия, режим содержания которых принимается в порядке установленном законодательством РФ и в соответствии с дополнительными регламентами зон с особыми условиями использования ст. 13.4</w:t>
            </w:r>
          </w:p>
        </w:tc>
      </w:tr>
    </w:tbl>
    <w:p w:rsidR="008142AF" w:rsidRDefault="008142AF" w:rsidP="00063723">
      <w:pPr>
        <w:spacing w:line="276" w:lineRule="auto"/>
        <w:rPr>
          <w:b/>
          <w:bCs/>
          <w:sz w:val="24"/>
          <w:szCs w:val="24"/>
          <w:lang w:eastAsia="ar-SA"/>
        </w:rPr>
      </w:pPr>
    </w:p>
    <w:p w:rsidR="006142FF" w:rsidRPr="008662E8" w:rsidRDefault="006142FF" w:rsidP="006142FF">
      <w:pPr>
        <w:pStyle w:val="afff"/>
        <w:ind w:left="0" w:firstLine="851"/>
        <w:jc w:val="both"/>
      </w:pPr>
      <w:r w:rsidRPr="008662E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w:t>
      </w:r>
      <w:r>
        <w:rPr>
          <w:lang w:val="ru-RU"/>
        </w:rPr>
        <w:t xml:space="preserve"> </w:t>
      </w:r>
      <w:r w:rsidRPr="008662E8">
        <w:t>1 включают в себя:</w:t>
      </w:r>
    </w:p>
    <w:p w:rsidR="006142FF" w:rsidRPr="008662E8" w:rsidRDefault="006142FF" w:rsidP="006142FF">
      <w:pPr>
        <w:pStyle w:val="afff"/>
        <w:ind w:left="0" w:firstLine="851"/>
        <w:jc w:val="both"/>
      </w:pPr>
      <w:r w:rsidRPr="008662E8">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6142FF" w:rsidRPr="008662E8" w:rsidRDefault="006142FF" w:rsidP="006142FF">
      <w:pPr>
        <w:ind w:firstLine="709"/>
        <w:jc w:val="both"/>
        <w:rPr>
          <w:sz w:val="24"/>
          <w:szCs w:val="24"/>
        </w:rPr>
      </w:pPr>
      <w:r w:rsidRPr="008662E8">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6142FF" w:rsidRPr="00E40A83" w:rsidRDefault="006142FF" w:rsidP="00063723">
      <w:pPr>
        <w:spacing w:line="276" w:lineRule="auto"/>
        <w:rPr>
          <w:b/>
          <w:bCs/>
          <w:sz w:val="24"/>
          <w:szCs w:val="24"/>
          <w:lang w:eastAsia="ar-SA"/>
        </w:rPr>
      </w:pPr>
    </w:p>
    <w:p w:rsidR="008142AF" w:rsidRPr="00E40A83" w:rsidRDefault="008142AF" w:rsidP="00063723">
      <w:pPr>
        <w:suppressAutoHyphens/>
        <w:spacing w:line="276" w:lineRule="auto"/>
        <w:jc w:val="right"/>
        <w:rPr>
          <w:b/>
          <w:bCs/>
          <w:sz w:val="24"/>
          <w:szCs w:val="24"/>
          <w:lang w:eastAsia="ar-SA"/>
        </w:rPr>
      </w:pPr>
      <w:r w:rsidRPr="00E40A83">
        <w:rPr>
          <w:b/>
          <w:bCs/>
          <w:sz w:val="24"/>
          <w:szCs w:val="24"/>
          <w:lang w:eastAsia="ar-SA"/>
        </w:rPr>
        <w:t>Индекс зоны С 2</w:t>
      </w:r>
    </w:p>
    <w:p w:rsidR="008142AF" w:rsidRPr="00E40A83" w:rsidRDefault="008142AF" w:rsidP="00063723">
      <w:pPr>
        <w:suppressAutoHyphens/>
        <w:spacing w:line="276" w:lineRule="auto"/>
        <w:ind w:firstLine="567"/>
        <w:jc w:val="right"/>
        <w:rPr>
          <w:b/>
          <w:bCs/>
          <w:sz w:val="24"/>
          <w:szCs w:val="24"/>
          <w:lang w:eastAsia="ar-SA"/>
        </w:rPr>
      </w:pPr>
      <w:r w:rsidRPr="00E40A83">
        <w:rPr>
          <w:b/>
          <w:bCs/>
          <w:sz w:val="24"/>
          <w:szCs w:val="24"/>
          <w:lang w:eastAsia="ar-SA"/>
        </w:rPr>
        <w:t>Зона садово-огородных участков, личных подсобных хозяйств.</w:t>
      </w:r>
    </w:p>
    <w:tbl>
      <w:tblPr>
        <w:tblpPr w:leftFromText="180" w:rightFromText="180" w:vertAnchor="text" w:horzAnchor="margin" w:tblpX="108" w:tblpY="205"/>
        <w:tblW w:w="9747" w:type="dxa"/>
        <w:tblLook w:val="04A0" w:firstRow="1" w:lastRow="0" w:firstColumn="1" w:lastColumn="0" w:noHBand="0" w:noVBand="1"/>
      </w:tblPr>
      <w:tblGrid>
        <w:gridCol w:w="476"/>
        <w:gridCol w:w="2234"/>
        <w:gridCol w:w="7037"/>
      </w:tblGrid>
      <w:tr w:rsidR="008142AF" w:rsidRPr="00E40A83" w:rsidTr="009F763F">
        <w:tc>
          <w:tcPr>
            <w:tcW w:w="476"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w:t>
            </w:r>
          </w:p>
        </w:tc>
        <w:tc>
          <w:tcPr>
            <w:tcW w:w="2234"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Тип регламента</w:t>
            </w:r>
          </w:p>
        </w:tc>
        <w:tc>
          <w:tcPr>
            <w:tcW w:w="7037"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Содержание регламента</w:t>
            </w:r>
          </w:p>
        </w:tc>
      </w:tr>
      <w:tr w:rsidR="008142AF" w:rsidRPr="00E40A83" w:rsidTr="009F763F">
        <w:tc>
          <w:tcPr>
            <w:tcW w:w="47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23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7037" w:type="dxa"/>
            <w:tcBorders>
              <w:top w:val="nil"/>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F763F">
        <w:tc>
          <w:tcPr>
            <w:tcW w:w="9747" w:type="dxa"/>
            <w:gridSpan w:val="3"/>
            <w:tcBorders>
              <w:top w:val="nil"/>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801"/>
        </w:trPr>
        <w:tc>
          <w:tcPr>
            <w:tcW w:w="47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lastRenderedPageBreak/>
              <w:t>1.</w:t>
            </w:r>
          </w:p>
          <w:p w:rsidR="008142AF" w:rsidRPr="00E40A83" w:rsidRDefault="008142AF" w:rsidP="003D1EFF">
            <w:pPr>
              <w:tabs>
                <w:tab w:val="left" w:pos="1155"/>
              </w:tabs>
              <w:suppressAutoHyphens/>
              <w:jc w:val="center"/>
              <w:rPr>
                <w:sz w:val="24"/>
                <w:szCs w:val="24"/>
                <w:lang w:eastAsia="ar-SA"/>
              </w:rPr>
            </w:pPr>
          </w:p>
        </w:tc>
        <w:tc>
          <w:tcPr>
            <w:tcW w:w="223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Основные виды разрешенного использования.</w:t>
            </w:r>
          </w:p>
        </w:tc>
        <w:tc>
          <w:tcPr>
            <w:tcW w:w="7037" w:type="dxa"/>
            <w:tcBorders>
              <w:top w:val="nil"/>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rPr>
                <w:sz w:val="24"/>
                <w:szCs w:val="24"/>
                <w:lang w:eastAsia="ar-SA"/>
              </w:rPr>
            </w:pPr>
            <w:r w:rsidRPr="00E40A83">
              <w:rPr>
                <w:sz w:val="24"/>
                <w:szCs w:val="24"/>
                <w:lang w:eastAsia="ar-SA"/>
              </w:rPr>
              <w:t>- Сезонное жильё:</w:t>
            </w:r>
          </w:p>
          <w:p w:rsidR="008142AF" w:rsidRPr="00E40A83" w:rsidRDefault="008142AF" w:rsidP="003D1EFF">
            <w:pPr>
              <w:widowControl w:val="0"/>
              <w:numPr>
                <w:ilvl w:val="0"/>
                <w:numId w:val="9"/>
              </w:numPr>
              <w:tabs>
                <w:tab w:val="left" w:pos="360"/>
                <w:tab w:val="left" w:pos="1155"/>
              </w:tabs>
              <w:suppressAutoHyphens/>
              <w:ind w:left="0" w:firstLine="0"/>
              <w:rPr>
                <w:sz w:val="24"/>
                <w:szCs w:val="24"/>
                <w:lang w:eastAsia="ar-SA"/>
              </w:rPr>
            </w:pPr>
            <w:r w:rsidRPr="00E40A83">
              <w:rPr>
                <w:sz w:val="24"/>
                <w:szCs w:val="24"/>
                <w:lang w:eastAsia="ar-SA"/>
              </w:rPr>
              <w:t>Садоводства, огородничества.</w:t>
            </w:r>
          </w:p>
        </w:tc>
      </w:tr>
      <w:tr w:rsidR="008142AF" w:rsidRPr="00E40A83" w:rsidTr="009F763F">
        <w:trPr>
          <w:trHeight w:val="1445"/>
        </w:trPr>
        <w:tc>
          <w:tcPr>
            <w:tcW w:w="47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p w:rsidR="008142AF" w:rsidRPr="00E40A83" w:rsidRDefault="008142AF" w:rsidP="003D1EFF">
            <w:pPr>
              <w:tabs>
                <w:tab w:val="left" w:pos="1155"/>
              </w:tabs>
              <w:suppressAutoHyphens/>
              <w:jc w:val="center"/>
              <w:rPr>
                <w:sz w:val="24"/>
                <w:szCs w:val="24"/>
                <w:lang w:eastAsia="ar-SA"/>
              </w:rPr>
            </w:pPr>
          </w:p>
        </w:tc>
        <w:tc>
          <w:tcPr>
            <w:tcW w:w="223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Вспомогательные </w:t>
            </w:r>
          </w:p>
          <w:p w:rsidR="008142AF" w:rsidRPr="00E40A83" w:rsidRDefault="008142AF" w:rsidP="003D1EFF">
            <w:pPr>
              <w:tabs>
                <w:tab w:val="left" w:pos="1155"/>
              </w:tabs>
              <w:suppressAutoHyphens/>
              <w:rPr>
                <w:sz w:val="24"/>
                <w:szCs w:val="24"/>
                <w:lang w:eastAsia="ar-SA"/>
              </w:rPr>
            </w:pPr>
            <w:r w:rsidRPr="00E40A83">
              <w:rPr>
                <w:sz w:val="24"/>
                <w:szCs w:val="24"/>
                <w:lang w:eastAsia="ar-SA"/>
              </w:rPr>
              <w:t>виды разрешенного</w:t>
            </w:r>
          </w:p>
          <w:p w:rsidR="008142AF" w:rsidRPr="00E40A83" w:rsidRDefault="008142AF" w:rsidP="003D1EFF">
            <w:pPr>
              <w:tabs>
                <w:tab w:val="left" w:pos="1155"/>
              </w:tabs>
              <w:suppressAutoHyphens/>
              <w:rPr>
                <w:sz w:val="24"/>
                <w:szCs w:val="24"/>
                <w:lang w:eastAsia="ar-SA"/>
              </w:rPr>
            </w:pPr>
            <w:r w:rsidRPr="00E40A83">
              <w:rPr>
                <w:sz w:val="24"/>
                <w:szCs w:val="24"/>
                <w:lang w:eastAsia="ar-SA"/>
              </w:rPr>
              <w:t>использования.</w:t>
            </w:r>
          </w:p>
          <w:p w:rsidR="008142AF" w:rsidRPr="00E40A83" w:rsidRDefault="008142AF" w:rsidP="003D1EFF">
            <w:pPr>
              <w:tabs>
                <w:tab w:val="left" w:pos="1155"/>
              </w:tabs>
              <w:suppressAutoHyphens/>
              <w:jc w:val="center"/>
              <w:rPr>
                <w:sz w:val="24"/>
                <w:szCs w:val="24"/>
                <w:lang w:eastAsia="ar-SA"/>
              </w:rPr>
            </w:pPr>
          </w:p>
        </w:tc>
        <w:tc>
          <w:tcPr>
            <w:tcW w:w="7037"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9"/>
              </w:numPr>
              <w:tabs>
                <w:tab w:val="left" w:pos="360"/>
                <w:tab w:val="left" w:pos="1155"/>
              </w:tabs>
              <w:suppressAutoHyphens/>
              <w:ind w:left="0" w:firstLine="0"/>
              <w:rPr>
                <w:sz w:val="24"/>
                <w:szCs w:val="24"/>
                <w:lang w:eastAsia="ar-SA"/>
              </w:rPr>
            </w:pPr>
            <w:r w:rsidRPr="00E40A83">
              <w:rPr>
                <w:sz w:val="24"/>
                <w:szCs w:val="24"/>
                <w:lang w:eastAsia="ar-SA"/>
              </w:rPr>
              <w:t>Гаражи индивидуальных машин ( в пределах земельного участка при соблюдении противопожарных норм);</w:t>
            </w:r>
          </w:p>
          <w:p w:rsidR="008142AF" w:rsidRPr="00E40A83" w:rsidRDefault="008142AF" w:rsidP="003D1EFF">
            <w:pPr>
              <w:widowControl w:val="0"/>
              <w:numPr>
                <w:ilvl w:val="0"/>
                <w:numId w:val="9"/>
              </w:numPr>
              <w:tabs>
                <w:tab w:val="left" w:pos="360"/>
                <w:tab w:val="left" w:pos="1155"/>
              </w:tabs>
              <w:suppressAutoHyphens/>
              <w:ind w:left="0" w:firstLine="0"/>
              <w:rPr>
                <w:sz w:val="24"/>
                <w:szCs w:val="24"/>
                <w:lang w:eastAsia="ar-SA"/>
              </w:rPr>
            </w:pPr>
            <w:r w:rsidRPr="00E40A83">
              <w:rPr>
                <w:sz w:val="24"/>
                <w:szCs w:val="24"/>
                <w:lang w:eastAsia="ar-SA"/>
              </w:rPr>
              <w:t>Хозяйственные постройки;</w:t>
            </w:r>
          </w:p>
          <w:p w:rsidR="008142AF" w:rsidRPr="00E40A83" w:rsidRDefault="008142AF" w:rsidP="003D1EFF">
            <w:pPr>
              <w:widowControl w:val="0"/>
              <w:numPr>
                <w:ilvl w:val="0"/>
                <w:numId w:val="9"/>
              </w:numPr>
              <w:tabs>
                <w:tab w:val="left" w:pos="360"/>
                <w:tab w:val="left" w:pos="1155"/>
              </w:tabs>
              <w:suppressAutoHyphens/>
              <w:ind w:left="0" w:firstLine="0"/>
              <w:rPr>
                <w:sz w:val="24"/>
                <w:szCs w:val="24"/>
                <w:lang w:eastAsia="ar-SA"/>
              </w:rPr>
            </w:pPr>
            <w:r w:rsidRPr="00E40A83">
              <w:rPr>
                <w:sz w:val="24"/>
                <w:szCs w:val="24"/>
                <w:lang w:eastAsia="ar-SA"/>
              </w:rPr>
              <w:t>Объекты пожарной охраны;</w:t>
            </w:r>
          </w:p>
          <w:p w:rsidR="008142AF" w:rsidRPr="00E40A83" w:rsidRDefault="008142AF" w:rsidP="003D1EFF">
            <w:pPr>
              <w:widowControl w:val="0"/>
              <w:numPr>
                <w:ilvl w:val="0"/>
                <w:numId w:val="9"/>
              </w:numPr>
              <w:tabs>
                <w:tab w:val="left" w:pos="360"/>
                <w:tab w:val="left" w:pos="1155"/>
              </w:tabs>
              <w:suppressAutoHyphens/>
              <w:ind w:left="0" w:firstLine="0"/>
              <w:rPr>
                <w:sz w:val="24"/>
                <w:szCs w:val="24"/>
                <w:lang w:eastAsia="ar-SA"/>
              </w:rPr>
            </w:pPr>
            <w:r w:rsidRPr="00E40A83">
              <w:rPr>
                <w:sz w:val="24"/>
                <w:szCs w:val="24"/>
                <w:lang w:eastAsia="ar-SA"/>
              </w:rPr>
              <w:t>Сооружения, связанные с выращиванием цветов, фруктов, овощей.</w:t>
            </w:r>
          </w:p>
        </w:tc>
      </w:tr>
      <w:tr w:rsidR="008142AF" w:rsidRPr="00E40A83" w:rsidTr="009F763F">
        <w:trPr>
          <w:trHeight w:val="680"/>
        </w:trPr>
        <w:tc>
          <w:tcPr>
            <w:tcW w:w="47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 3.</w:t>
            </w:r>
          </w:p>
          <w:p w:rsidR="008142AF" w:rsidRPr="00E40A83" w:rsidRDefault="008142AF" w:rsidP="003D1EFF">
            <w:pPr>
              <w:tabs>
                <w:tab w:val="left" w:pos="1155"/>
              </w:tabs>
              <w:suppressAutoHyphens/>
              <w:jc w:val="center"/>
              <w:rPr>
                <w:sz w:val="24"/>
                <w:szCs w:val="24"/>
                <w:lang w:eastAsia="ar-SA"/>
              </w:rPr>
            </w:pPr>
          </w:p>
        </w:tc>
        <w:tc>
          <w:tcPr>
            <w:tcW w:w="223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Условно разрешенные виды использования.</w:t>
            </w:r>
          </w:p>
        </w:tc>
        <w:tc>
          <w:tcPr>
            <w:tcW w:w="7037"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9"/>
              </w:numPr>
              <w:tabs>
                <w:tab w:val="left" w:pos="360"/>
                <w:tab w:val="left" w:pos="1155"/>
              </w:tabs>
              <w:suppressAutoHyphens/>
              <w:ind w:left="0" w:firstLine="0"/>
              <w:rPr>
                <w:sz w:val="24"/>
                <w:szCs w:val="24"/>
                <w:lang w:eastAsia="ar-SA"/>
              </w:rPr>
            </w:pPr>
            <w:r w:rsidRPr="00E40A83">
              <w:rPr>
                <w:sz w:val="24"/>
                <w:szCs w:val="24"/>
                <w:lang w:eastAsia="ar-SA"/>
              </w:rPr>
              <w:t>Центры обслуживания садоводств.</w:t>
            </w:r>
          </w:p>
          <w:p w:rsidR="008142AF" w:rsidRPr="00E40A83" w:rsidRDefault="008142AF" w:rsidP="003D1EFF">
            <w:pPr>
              <w:widowControl w:val="0"/>
              <w:numPr>
                <w:ilvl w:val="0"/>
                <w:numId w:val="9"/>
              </w:numPr>
              <w:tabs>
                <w:tab w:val="left" w:pos="360"/>
                <w:tab w:val="left" w:pos="1155"/>
              </w:tabs>
              <w:suppressAutoHyphens/>
              <w:ind w:left="0" w:firstLine="0"/>
              <w:rPr>
                <w:sz w:val="24"/>
                <w:szCs w:val="24"/>
                <w:lang w:eastAsia="ar-SA"/>
              </w:rPr>
            </w:pPr>
            <w:r w:rsidRPr="00E40A83">
              <w:rPr>
                <w:sz w:val="24"/>
                <w:szCs w:val="24"/>
                <w:lang w:eastAsia="ar-SA"/>
              </w:rPr>
              <w:t>Площадки для хозяйственных целей.</w:t>
            </w:r>
          </w:p>
          <w:p w:rsidR="008142AF" w:rsidRPr="00E40A83" w:rsidRDefault="008142AF" w:rsidP="003D1EFF">
            <w:pPr>
              <w:widowControl w:val="0"/>
              <w:numPr>
                <w:ilvl w:val="0"/>
                <w:numId w:val="9"/>
              </w:numPr>
              <w:tabs>
                <w:tab w:val="left" w:pos="360"/>
                <w:tab w:val="left" w:pos="1155"/>
              </w:tabs>
              <w:suppressAutoHyphens/>
              <w:ind w:left="0" w:firstLine="0"/>
              <w:rPr>
                <w:sz w:val="24"/>
                <w:szCs w:val="24"/>
                <w:lang w:eastAsia="ar-SA"/>
              </w:rPr>
            </w:pPr>
            <w:r w:rsidRPr="00E40A83">
              <w:rPr>
                <w:sz w:val="24"/>
                <w:szCs w:val="24"/>
                <w:lang w:eastAsia="ar-SA"/>
              </w:rPr>
              <w:t>Объекты розничной торговли.</w:t>
            </w:r>
          </w:p>
        </w:tc>
      </w:tr>
      <w:tr w:rsidR="008142AF" w:rsidRPr="00E40A83" w:rsidTr="009F763F">
        <w:trPr>
          <w:trHeight w:val="189"/>
        </w:trPr>
        <w:tc>
          <w:tcPr>
            <w:tcW w:w="9747"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F763F">
        <w:trPr>
          <w:trHeight w:val="71"/>
        </w:trPr>
        <w:tc>
          <w:tcPr>
            <w:tcW w:w="47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4.</w:t>
            </w:r>
          </w:p>
        </w:tc>
        <w:tc>
          <w:tcPr>
            <w:tcW w:w="223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Архитектурно-строительные требования</w:t>
            </w:r>
          </w:p>
        </w:tc>
        <w:tc>
          <w:tcPr>
            <w:tcW w:w="7037"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0"/>
              </w:numPr>
              <w:tabs>
                <w:tab w:val="left" w:pos="420"/>
                <w:tab w:val="left" w:pos="1155"/>
              </w:tabs>
              <w:suppressAutoHyphens/>
              <w:ind w:left="0" w:firstLine="0"/>
              <w:jc w:val="both"/>
              <w:rPr>
                <w:sz w:val="24"/>
                <w:szCs w:val="24"/>
                <w:lang w:eastAsia="ar-SA"/>
              </w:rPr>
            </w:pPr>
            <w:r w:rsidRPr="00E40A83">
              <w:rPr>
                <w:sz w:val="24"/>
                <w:szCs w:val="24"/>
                <w:lang w:eastAsia="ar-SA"/>
              </w:rPr>
              <w:t>Площадь индивидуального садового участка или огорода принимается не менее 0,04га.</w:t>
            </w:r>
          </w:p>
          <w:p w:rsidR="008142AF" w:rsidRPr="00E40A83" w:rsidRDefault="008142AF" w:rsidP="003D1EFF">
            <w:pPr>
              <w:widowControl w:val="0"/>
              <w:numPr>
                <w:ilvl w:val="0"/>
                <w:numId w:val="10"/>
              </w:numPr>
              <w:tabs>
                <w:tab w:val="left" w:pos="420"/>
                <w:tab w:val="left" w:pos="1155"/>
              </w:tabs>
              <w:suppressAutoHyphens/>
              <w:ind w:left="0" w:firstLine="0"/>
              <w:jc w:val="both"/>
              <w:rPr>
                <w:sz w:val="24"/>
                <w:szCs w:val="24"/>
                <w:lang w:eastAsia="ar-SA"/>
              </w:rPr>
            </w:pPr>
            <w:r w:rsidRPr="00E40A83">
              <w:rPr>
                <w:sz w:val="24"/>
                <w:szCs w:val="24"/>
                <w:lang w:eastAsia="ar-SA"/>
              </w:rPr>
              <w:t>На территории садоводческого объединения ширина улиц и проездов в красных линиях устанавливается архитектурно-планировочным зданием на проектирование и должна быть, м.: для улиц – не менее 9, для проездов – не менее 7.</w:t>
            </w:r>
          </w:p>
          <w:p w:rsidR="008142AF" w:rsidRPr="00E40A83" w:rsidRDefault="008142AF" w:rsidP="003D1EFF">
            <w:pPr>
              <w:widowControl w:val="0"/>
              <w:numPr>
                <w:ilvl w:val="0"/>
                <w:numId w:val="10"/>
              </w:numPr>
              <w:tabs>
                <w:tab w:val="left" w:pos="420"/>
                <w:tab w:val="left" w:pos="1155"/>
              </w:tabs>
              <w:suppressAutoHyphens/>
              <w:ind w:left="0" w:firstLine="0"/>
              <w:jc w:val="both"/>
              <w:rPr>
                <w:sz w:val="24"/>
                <w:szCs w:val="24"/>
                <w:lang w:eastAsia="ar-SA"/>
              </w:rPr>
            </w:pPr>
            <w:r w:rsidRPr="00E40A83">
              <w:rPr>
                <w:sz w:val="24"/>
                <w:szCs w:val="24"/>
                <w:lang w:eastAsia="ar-SA"/>
              </w:rPr>
              <w:t>Строительство сезонного жилого дома и хозяйственных построек должно осуществляться с соблюдением санитарных и противопожарных норм и требований; красных линий, определяющих границы улиц и проездов;</w:t>
            </w:r>
          </w:p>
          <w:p w:rsidR="008142AF" w:rsidRPr="00E40A83" w:rsidRDefault="008142AF" w:rsidP="003D1EFF">
            <w:pPr>
              <w:widowControl w:val="0"/>
              <w:numPr>
                <w:ilvl w:val="0"/>
                <w:numId w:val="10"/>
              </w:numPr>
              <w:tabs>
                <w:tab w:val="left" w:pos="420"/>
                <w:tab w:val="left" w:pos="1155"/>
              </w:tabs>
              <w:suppressAutoHyphens/>
              <w:ind w:left="0" w:firstLine="0"/>
              <w:jc w:val="both"/>
              <w:rPr>
                <w:sz w:val="24"/>
                <w:szCs w:val="24"/>
                <w:lang w:eastAsia="ar-SA"/>
              </w:rPr>
            </w:pPr>
            <w:r w:rsidRPr="00E40A83">
              <w:rPr>
                <w:sz w:val="24"/>
                <w:szCs w:val="24"/>
                <w:lang w:eastAsia="ar-SA"/>
              </w:rPr>
              <w:t>Гаражи для автомобилей могут быть отдельно стоящими, встроенными или пристроенными к садовому домику и хозяйственным постройкам.</w:t>
            </w:r>
          </w:p>
          <w:p w:rsidR="008142AF" w:rsidRPr="00E40A83" w:rsidRDefault="008142AF" w:rsidP="003D1EFF">
            <w:pPr>
              <w:widowControl w:val="0"/>
              <w:numPr>
                <w:ilvl w:val="0"/>
                <w:numId w:val="10"/>
              </w:numPr>
              <w:tabs>
                <w:tab w:val="left" w:pos="420"/>
                <w:tab w:val="left" w:pos="1155"/>
              </w:tabs>
              <w:suppressAutoHyphens/>
              <w:ind w:left="0" w:firstLine="0"/>
              <w:jc w:val="both"/>
              <w:rPr>
                <w:sz w:val="24"/>
                <w:szCs w:val="24"/>
                <w:lang w:eastAsia="ar-SA"/>
              </w:rPr>
            </w:pPr>
            <w:r w:rsidRPr="00E40A83">
              <w:rPr>
                <w:sz w:val="24"/>
                <w:szCs w:val="24"/>
                <w:lang w:eastAsia="ar-SA"/>
              </w:rPr>
              <w:t>Противопожарные резервуары предусматривать в соответствии с п. 5.9. СНиП 30-02-97.</w:t>
            </w:r>
          </w:p>
          <w:p w:rsidR="008142AF" w:rsidRPr="00E40A83" w:rsidRDefault="008142AF" w:rsidP="003D1EFF">
            <w:pPr>
              <w:widowControl w:val="0"/>
              <w:numPr>
                <w:ilvl w:val="0"/>
                <w:numId w:val="10"/>
              </w:numPr>
              <w:tabs>
                <w:tab w:val="left" w:pos="420"/>
                <w:tab w:val="left" w:pos="1155"/>
              </w:tabs>
              <w:suppressAutoHyphens/>
              <w:ind w:left="0" w:firstLine="0"/>
              <w:jc w:val="both"/>
              <w:rPr>
                <w:sz w:val="24"/>
                <w:szCs w:val="24"/>
                <w:lang w:eastAsia="ar-SA"/>
              </w:rPr>
            </w:pPr>
            <w:r w:rsidRPr="00E40A83">
              <w:rPr>
                <w:sz w:val="24"/>
                <w:szCs w:val="24"/>
                <w:lang w:eastAsia="ar-SA"/>
              </w:rPr>
              <w:t>Иные параметры в соответствии со СНиП 30-02-97 «Планировка и застройка территорий садоводческих объединений граждан, здания и сооружения».</w:t>
            </w:r>
          </w:p>
        </w:tc>
      </w:tr>
      <w:tr w:rsidR="008142AF" w:rsidRPr="00E40A83" w:rsidTr="009F763F">
        <w:trPr>
          <w:trHeight w:val="71"/>
        </w:trPr>
        <w:tc>
          <w:tcPr>
            <w:tcW w:w="9747"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jc w:val="center"/>
              <w:rPr>
                <w:sz w:val="24"/>
                <w:szCs w:val="24"/>
                <w:lang w:eastAsia="ar-SA"/>
              </w:rPr>
            </w:pPr>
            <w:r w:rsidRPr="00E40A83">
              <w:rPr>
                <w:sz w:val="24"/>
                <w:szCs w:val="24"/>
                <w:lang w:eastAsia="ar-SA"/>
              </w:rPr>
              <w:t>Ограничения использования земельных участков и объектов капитального строительства.</w:t>
            </w:r>
          </w:p>
        </w:tc>
      </w:tr>
      <w:tr w:rsidR="008142AF" w:rsidRPr="00E40A83" w:rsidTr="009F763F">
        <w:trPr>
          <w:cantSplit/>
          <w:trHeight w:val="1224"/>
        </w:trPr>
        <w:tc>
          <w:tcPr>
            <w:tcW w:w="47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5.</w:t>
            </w:r>
          </w:p>
        </w:tc>
        <w:tc>
          <w:tcPr>
            <w:tcW w:w="2234"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Санитарно-гигиенические и экологические требования</w:t>
            </w:r>
          </w:p>
          <w:p w:rsidR="008142AF" w:rsidRPr="00E40A83" w:rsidRDefault="008142AF" w:rsidP="003D1EFF">
            <w:pPr>
              <w:tabs>
                <w:tab w:val="left" w:pos="1155"/>
              </w:tabs>
              <w:suppressAutoHyphens/>
              <w:rPr>
                <w:sz w:val="24"/>
                <w:szCs w:val="24"/>
                <w:lang w:eastAsia="ar-SA"/>
              </w:rPr>
            </w:pPr>
          </w:p>
        </w:tc>
        <w:tc>
          <w:tcPr>
            <w:tcW w:w="7037"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11"/>
              </w:numPr>
              <w:tabs>
                <w:tab w:val="left" w:pos="360"/>
                <w:tab w:val="left" w:pos="1155"/>
              </w:tabs>
              <w:suppressAutoHyphens/>
              <w:ind w:left="0" w:firstLine="0"/>
              <w:jc w:val="both"/>
              <w:rPr>
                <w:sz w:val="24"/>
                <w:szCs w:val="24"/>
                <w:lang w:eastAsia="ar-SA"/>
              </w:rPr>
            </w:pPr>
            <w:r w:rsidRPr="00E40A83">
              <w:rPr>
                <w:sz w:val="24"/>
                <w:szCs w:val="24"/>
                <w:lang w:eastAsia="ar-SA"/>
              </w:rPr>
              <w:t>Соблюдение норм, правил и гигиенических нормативов содержания населенных мест.</w:t>
            </w:r>
          </w:p>
          <w:p w:rsidR="008142AF" w:rsidRPr="00E40A83" w:rsidRDefault="008142AF" w:rsidP="003D1EFF">
            <w:pPr>
              <w:widowControl w:val="0"/>
              <w:numPr>
                <w:ilvl w:val="0"/>
                <w:numId w:val="11"/>
              </w:numPr>
              <w:tabs>
                <w:tab w:val="left" w:pos="360"/>
                <w:tab w:val="left" w:pos="1155"/>
              </w:tabs>
              <w:suppressAutoHyphens/>
              <w:ind w:left="0" w:firstLine="0"/>
              <w:jc w:val="both"/>
              <w:rPr>
                <w:sz w:val="24"/>
                <w:szCs w:val="24"/>
                <w:lang w:eastAsia="ar-SA"/>
              </w:rPr>
            </w:pPr>
            <w:r w:rsidRPr="00E40A83">
              <w:rPr>
                <w:sz w:val="24"/>
                <w:szCs w:val="24"/>
                <w:lang w:eastAsia="ar-SA"/>
              </w:rPr>
              <w:t xml:space="preserve">Площадки для мусорных контейнеров размещаются на расстоянии не менее </w:t>
            </w:r>
            <w:smartTag w:uri="urn:schemas-microsoft-com:office:smarttags" w:element="metricconverter">
              <w:smartTagPr>
                <w:attr w:name="ProductID" w:val="20 м"/>
              </w:smartTagPr>
              <w:r w:rsidRPr="00E40A83">
                <w:rPr>
                  <w:sz w:val="24"/>
                  <w:szCs w:val="24"/>
                  <w:lang w:eastAsia="ar-SA"/>
                </w:rPr>
                <w:t>20 м</w:t>
              </w:r>
            </w:smartTag>
            <w:r w:rsidRPr="00E40A83">
              <w:rPr>
                <w:sz w:val="24"/>
                <w:szCs w:val="24"/>
                <w:lang w:eastAsia="ar-SA"/>
              </w:rPr>
              <w:t xml:space="preserve">. и не более </w:t>
            </w:r>
            <w:smartTag w:uri="urn:schemas-microsoft-com:office:smarttags" w:element="metricconverter">
              <w:smartTagPr>
                <w:attr w:name="ProductID" w:val="100 м"/>
              </w:smartTagPr>
              <w:r w:rsidRPr="00E40A83">
                <w:rPr>
                  <w:sz w:val="24"/>
                  <w:szCs w:val="24"/>
                  <w:lang w:eastAsia="ar-SA"/>
                </w:rPr>
                <w:t>100 м</w:t>
              </w:r>
            </w:smartTag>
            <w:r w:rsidRPr="00E40A83">
              <w:rPr>
                <w:sz w:val="24"/>
                <w:szCs w:val="24"/>
                <w:lang w:eastAsia="ar-SA"/>
              </w:rPr>
              <w:t>. от границ садовых участков.</w:t>
            </w:r>
          </w:p>
        </w:tc>
      </w:tr>
    </w:tbl>
    <w:p w:rsidR="006142FF" w:rsidRDefault="006142FF" w:rsidP="00063723">
      <w:pPr>
        <w:suppressAutoHyphens/>
        <w:spacing w:line="276" w:lineRule="auto"/>
        <w:jc w:val="right"/>
        <w:rPr>
          <w:b/>
          <w:sz w:val="24"/>
          <w:szCs w:val="24"/>
          <w:lang w:eastAsia="ar-SA"/>
        </w:rPr>
      </w:pPr>
    </w:p>
    <w:p w:rsidR="006142FF" w:rsidRPr="00E40A83" w:rsidRDefault="006142FF" w:rsidP="006142FF">
      <w:pPr>
        <w:pStyle w:val="3"/>
        <w:spacing w:line="276" w:lineRule="auto"/>
        <w:rPr>
          <w:rFonts w:ascii="Times New Roman" w:hAnsi="Times New Roman" w:cs="Times New Roman"/>
          <w:sz w:val="24"/>
          <w:szCs w:val="24"/>
          <w:lang w:eastAsia="ar-SA"/>
        </w:rPr>
      </w:pPr>
      <w:bookmarkStart w:id="151" w:name="_Toc312188833"/>
      <w:r w:rsidRPr="00E40A83">
        <w:rPr>
          <w:rFonts w:ascii="Times New Roman" w:hAnsi="Times New Roman" w:cs="Times New Roman"/>
          <w:sz w:val="24"/>
          <w:szCs w:val="24"/>
          <w:lang w:eastAsia="ar-SA"/>
        </w:rPr>
        <w:t>Статья 12.8. Рекреационные зоны</w:t>
      </w:r>
      <w:bookmarkEnd w:id="151"/>
    </w:p>
    <w:p w:rsidR="006142FF" w:rsidRPr="00E40A83" w:rsidRDefault="006142FF" w:rsidP="006142FF">
      <w:pPr>
        <w:suppressAutoHyphens/>
        <w:spacing w:line="276" w:lineRule="auto"/>
        <w:jc w:val="right"/>
        <w:rPr>
          <w:b/>
          <w:sz w:val="24"/>
          <w:szCs w:val="24"/>
          <w:lang w:eastAsia="ar-SA"/>
        </w:rPr>
      </w:pPr>
      <w:r w:rsidRPr="00E40A83">
        <w:rPr>
          <w:b/>
          <w:sz w:val="24"/>
          <w:szCs w:val="24"/>
          <w:lang w:eastAsia="ar-SA"/>
        </w:rPr>
        <w:t>Индекс зоны Р 1</w:t>
      </w:r>
    </w:p>
    <w:p w:rsidR="006142FF" w:rsidRDefault="006142FF" w:rsidP="00063723">
      <w:pPr>
        <w:suppressAutoHyphens/>
        <w:spacing w:line="276" w:lineRule="auto"/>
        <w:jc w:val="right"/>
        <w:rPr>
          <w:b/>
          <w:sz w:val="24"/>
          <w:szCs w:val="24"/>
          <w:lang w:eastAsia="ar-SA"/>
        </w:rPr>
      </w:pP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Зона зеленых насаждений общего пользования</w:t>
      </w:r>
    </w:p>
    <w:tbl>
      <w:tblPr>
        <w:tblW w:w="9639" w:type="dxa"/>
        <w:tblInd w:w="250" w:type="dxa"/>
        <w:tblLook w:val="04A0" w:firstRow="1" w:lastRow="0" w:firstColumn="1" w:lastColumn="0" w:noHBand="0" w:noVBand="1"/>
      </w:tblPr>
      <w:tblGrid>
        <w:gridCol w:w="490"/>
        <w:gridCol w:w="2386"/>
        <w:gridCol w:w="6763"/>
      </w:tblGrid>
      <w:tr w:rsidR="008142AF" w:rsidRPr="00E40A83" w:rsidTr="009F763F">
        <w:tc>
          <w:tcPr>
            <w:tcW w:w="490"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386"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6763"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1997"/>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lastRenderedPageBreak/>
              <w:t>1.</w:t>
            </w:r>
          </w:p>
          <w:p w:rsidR="008142AF" w:rsidRPr="00E40A83" w:rsidRDefault="008142AF" w:rsidP="003D1EFF">
            <w:pPr>
              <w:tabs>
                <w:tab w:val="left" w:pos="1155"/>
              </w:tabs>
              <w:suppressAutoHyphens/>
              <w:jc w:val="center"/>
              <w:rPr>
                <w:sz w:val="24"/>
                <w:szCs w:val="24"/>
                <w:lang w:eastAsia="ar-SA"/>
              </w:rPr>
            </w:pPr>
          </w:p>
        </w:tc>
        <w:tc>
          <w:tcPr>
            <w:tcW w:w="2386" w:type="dxa"/>
            <w:tcBorders>
              <w:top w:val="nil"/>
              <w:left w:val="single" w:sz="4" w:space="0" w:color="000000"/>
              <w:bottom w:val="single" w:sz="4" w:space="0" w:color="000000"/>
              <w:right w:val="nil"/>
            </w:tcBorders>
          </w:tcPr>
          <w:p w:rsidR="008142AF" w:rsidRPr="00E40A83" w:rsidRDefault="008142AF" w:rsidP="003D1EFF">
            <w:pPr>
              <w:suppressAutoHyphens/>
              <w:snapToGrid w:val="0"/>
              <w:spacing w:after="120"/>
              <w:rPr>
                <w:sz w:val="24"/>
                <w:szCs w:val="24"/>
                <w:lang w:eastAsia="ar-SA"/>
              </w:rPr>
            </w:pPr>
            <w:r w:rsidRPr="00E40A83">
              <w:rPr>
                <w:sz w:val="24"/>
                <w:szCs w:val="24"/>
                <w:lang w:eastAsia="ar-SA"/>
              </w:rPr>
              <w:t xml:space="preserve">Основные виды разрешенного использования. </w:t>
            </w:r>
          </w:p>
          <w:p w:rsidR="008142AF" w:rsidRPr="00E40A83" w:rsidRDefault="008142AF" w:rsidP="003D1EFF">
            <w:pPr>
              <w:tabs>
                <w:tab w:val="left" w:pos="1155"/>
              </w:tabs>
              <w:suppressAutoHyphens/>
              <w:jc w:val="center"/>
              <w:rPr>
                <w:sz w:val="24"/>
                <w:szCs w:val="24"/>
                <w:lang w:eastAsia="ar-SA"/>
              </w:rPr>
            </w:pPr>
          </w:p>
        </w:tc>
        <w:tc>
          <w:tcPr>
            <w:tcW w:w="6763" w:type="dxa"/>
            <w:tcBorders>
              <w:top w:val="nil"/>
              <w:left w:val="single" w:sz="4" w:space="0" w:color="000000"/>
              <w:bottom w:val="single" w:sz="4" w:space="0" w:color="000000"/>
              <w:right w:val="single" w:sz="4" w:space="0" w:color="000000"/>
            </w:tcBorders>
          </w:tcPr>
          <w:p w:rsidR="008142AF" w:rsidRPr="00E40A83" w:rsidRDefault="008142AF" w:rsidP="003D1EFF">
            <w:pPr>
              <w:suppressAutoHyphens/>
              <w:snapToGrid w:val="0"/>
              <w:spacing w:after="120"/>
              <w:rPr>
                <w:sz w:val="24"/>
                <w:szCs w:val="24"/>
                <w:lang w:eastAsia="ar-SA"/>
              </w:rPr>
            </w:pPr>
            <w:r w:rsidRPr="00E40A83">
              <w:rPr>
                <w:sz w:val="24"/>
                <w:szCs w:val="24"/>
                <w:lang w:eastAsia="ar-SA"/>
              </w:rPr>
              <w:t>Рекреационная и культурно-оздоровительная деятельность.</w:t>
            </w:r>
          </w:p>
          <w:p w:rsidR="008142AF" w:rsidRPr="00E40A83" w:rsidRDefault="008142AF" w:rsidP="003D1EFF">
            <w:pPr>
              <w:widowControl w:val="0"/>
              <w:numPr>
                <w:ilvl w:val="0"/>
                <w:numId w:val="38"/>
              </w:numPr>
              <w:tabs>
                <w:tab w:val="left" w:pos="420"/>
                <w:tab w:val="left" w:pos="1155"/>
              </w:tabs>
              <w:suppressAutoHyphens/>
              <w:jc w:val="both"/>
              <w:rPr>
                <w:sz w:val="24"/>
                <w:szCs w:val="24"/>
                <w:lang w:eastAsia="ar-SA"/>
              </w:rPr>
            </w:pPr>
            <w:r w:rsidRPr="00E40A83">
              <w:rPr>
                <w:sz w:val="24"/>
                <w:szCs w:val="24"/>
                <w:lang w:eastAsia="ar-SA"/>
              </w:rPr>
              <w:t>Парки, лесопарки, скверы, бульвары, дома отдыха, турбазы, пляжи.</w:t>
            </w:r>
          </w:p>
          <w:p w:rsidR="008142AF" w:rsidRPr="00E40A83" w:rsidRDefault="008142AF" w:rsidP="003D1EFF">
            <w:pPr>
              <w:widowControl w:val="0"/>
              <w:numPr>
                <w:ilvl w:val="0"/>
                <w:numId w:val="38"/>
              </w:numPr>
              <w:tabs>
                <w:tab w:val="left" w:pos="420"/>
                <w:tab w:val="left" w:pos="1155"/>
              </w:tabs>
              <w:suppressAutoHyphens/>
              <w:jc w:val="both"/>
              <w:rPr>
                <w:sz w:val="24"/>
                <w:szCs w:val="24"/>
                <w:lang w:eastAsia="ar-SA"/>
              </w:rPr>
            </w:pPr>
            <w:r w:rsidRPr="00E40A83">
              <w:rPr>
                <w:sz w:val="24"/>
                <w:szCs w:val="24"/>
                <w:lang w:eastAsia="ar-SA"/>
              </w:rPr>
              <w:t>Посадка новых и реконструкция существующих зеленых насаждений.</w:t>
            </w:r>
          </w:p>
          <w:p w:rsidR="008142AF" w:rsidRPr="00E40A83" w:rsidRDefault="008142AF" w:rsidP="003D1EFF">
            <w:pPr>
              <w:widowControl w:val="0"/>
              <w:numPr>
                <w:ilvl w:val="0"/>
                <w:numId w:val="38"/>
              </w:numPr>
              <w:tabs>
                <w:tab w:val="left" w:pos="420"/>
                <w:tab w:val="left" w:pos="1155"/>
              </w:tabs>
              <w:suppressAutoHyphens/>
              <w:jc w:val="both"/>
              <w:rPr>
                <w:sz w:val="24"/>
                <w:szCs w:val="24"/>
                <w:lang w:eastAsia="ar-SA"/>
              </w:rPr>
            </w:pPr>
            <w:r w:rsidRPr="00E40A83">
              <w:rPr>
                <w:sz w:val="24"/>
                <w:szCs w:val="24"/>
                <w:lang w:eastAsia="ar-SA"/>
              </w:rPr>
              <w:t>Объекты парковой инфраструктуры:</w:t>
            </w:r>
          </w:p>
          <w:p w:rsidR="008142AF" w:rsidRPr="00E40A83" w:rsidRDefault="008142AF" w:rsidP="003D1EFF">
            <w:pPr>
              <w:widowControl w:val="0"/>
              <w:numPr>
                <w:ilvl w:val="1"/>
                <w:numId w:val="38"/>
              </w:numPr>
              <w:tabs>
                <w:tab w:val="left" w:pos="792"/>
              </w:tabs>
              <w:suppressAutoHyphens/>
              <w:ind w:left="792"/>
              <w:jc w:val="both"/>
              <w:rPr>
                <w:sz w:val="24"/>
                <w:szCs w:val="24"/>
                <w:lang w:eastAsia="ar-SA"/>
              </w:rPr>
            </w:pPr>
            <w:r w:rsidRPr="00E40A83">
              <w:rPr>
                <w:sz w:val="24"/>
                <w:szCs w:val="24"/>
                <w:lang w:eastAsia="ar-SA"/>
              </w:rPr>
              <w:t>аттракционы, концертные площадки;</w:t>
            </w:r>
          </w:p>
          <w:p w:rsidR="008142AF" w:rsidRPr="00E40A83" w:rsidRDefault="008142AF" w:rsidP="003D1EFF">
            <w:pPr>
              <w:widowControl w:val="0"/>
              <w:numPr>
                <w:ilvl w:val="1"/>
                <w:numId w:val="38"/>
              </w:numPr>
              <w:tabs>
                <w:tab w:val="left" w:pos="792"/>
              </w:tabs>
              <w:suppressAutoHyphens/>
              <w:ind w:left="792"/>
              <w:jc w:val="both"/>
              <w:rPr>
                <w:sz w:val="24"/>
                <w:szCs w:val="24"/>
                <w:lang w:eastAsia="ar-SA"/>
              </w:rPr>
            </w:pPr>
            <w:r w:rsidRPr="00E40A83">
              <w:rPr>
                <w:sz w:val="24"/>
                <w:szCs w:val="24"/>
                <w:lang w:eastAsia="ar-SA"/>
              </w:rPr>
              <w:t>спортивные и игровые площадки;</w:t>
            </w:r>
          </w:p>
          <w:p w:rsidR="008142AF" w:rsidRPr="00E40A83" w:rsidRDefault="008142AF" w:rsidP="003D1EFF">
            <w:pPr>
              <w:widowControl w:val="0"/>
              <w:numPr>
                <w:ilvl w:val="1"/>
                <w:numId w:val="38"/>
              </w:numPr>
              <w:tabs>
                <w:tab w:val="left" w:pos="792"/>
              </w:tabs>
              <w:suppressAutoHyphens/>
              <w:ind w:left="792"/>
              <w:jc w:val="both"/>
              <w:rPr>
                <w:sz w:val="24"/>
                <w:szCs w:val="24"/>
                <w:lang w:eastAsia="ar-SA"/>
              </w:rPr>
            </w:pPr>
            <w:r w:rsidRPr="00E40A83">
              <w:rPr>
                <w:sz w:val="24"/>
                <w:szCs w:val="24"/>
                <w:lang w:eastAsia="ar-SA"/>
              </w:rPr>
              <w:t>сооружения, связанные с организацией отдыха.</w:t>
            </w:r>
          </w:p>
        </w:tc>
      </w:tr>
      <w:tr w:rsidR="008142AF" w:rsidRPr="00E40A83" w:rsidTr="009F763F">
        <w:trPr>
          <w:trHeight w:val="914"/>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jc w:val="center"/>
              <w:rPr>
                <w:sz w:val="24"/>
                <w:szCs w:val="24"/>
                <w:lang w:eastAsia="ar-SA"/>
              </w:rPr>
            </w:pPr>
            <w:r w:rsidRPr="00E40A83">
              <w:rPr>
                <w:sz w:val="24"/>
                <w:szCs w:val="24"/>
                <w:lang w:eastAsia="ar-SA"/>
              </w:rPr>
              <w:t>2.</w:t>
            </w:r>
          </w:p>
          <w:p w:rsidR="008142AF" w:rsidRPr="00E40A83" w:rsidRDefault="008142AF" w:rsidP="003D1EFF">
            <w:pPr>
              <w:tabs>
                <w:tab w:val="left" w:pos="1155"/>
              </w:tabs>
              <w:suppressAutoHyphens/>
              <w:jc w:val="center"/>
              <w:rPr>
                <w:sz w:val="24"/>
                <w:szCs w:val="24"/>
                <w:lang w:eastAsia="ar-SA"/>
              </w:rPr>
            </w:pPr>
          </w:p>
        </w:tc>
        <w:tc>
          <w:tcPr>
            <w:tcW w:w="238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jc w:val="both"/>
              <w:rPr>
                <w:sz w:val="24"/>
                <w:szCs w:val="24"/>
                <w:lang w:eastAsia="ar-SA"/>
              </w:rPr>
            </w:pPr>
            <w:r w:rsidRPr="00E40A83">
              <w:rPr>
                <w:sz w:val="24"/>
                <w:szCs w:val="24"/>
                <w:lang w:eastAsia="ar-SA"/>
              </w:rPr>
              <w:t>Вспомогательные виды разрешенного использования.</w:t>
            </w:r>
          </w:p>
        </w:tc>
        <w:tc>
          <w:tcPr>
            <w:tcW w:w="6763"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39"/>
              </w:numPr>
              <w:tabs>
                <w:tab w:val="left" w:pos="1155"/>
              </w:tabs>
              <w:suppressAutoHyphens/>
              <w:snapToGrid w:val="0"/>
              <w:jc w:val="both"/>
              <w:rPr>
                <w:sz w:val="24"/>
                <w:szCs w:val="24"/>
                <w:lang w:eastAsia="ar-SA"/>
              </w:rPr>
            </w:pPr>
            <w:r w:rsidRPr="00E40A83">
              <w:rPr>
                <w:sz w:val="24"/>
                <w:szCs w:val="24"/>
                <w:lang w:eastAsia="ar-SA"/>
              </w:rPr>
              <w:t>Кафе, закусочные, общественные туалеты.</w:t>
            </w:r>
          </w:p>
          <w:p w:rsidR="008142AF" w:rsidRPr="00E40A83" w:rsidRDefault="008142AF" w:rsidP="003D1EFF">
            <w:pPr>
              <w:widowControl w:val="0"/>
              <w:numPr>
                <w:ilvl w:val="0"/>
                <w:numId w:val="39"/>
              </w:numPr>
              <w:tabs>
                <w:tab w:val="left" w:pos="1155"/>
              </w:tabs>
              <w:suppressAutoHyphens/>
              <w:snapToGrid w:val="0"/>
              <w:jc w:val="both"/>
              <w:rPr>
                <w:sz w:val="24"/>
                <w:szCs w:val="24"/>
                <w:lang w:eastAsia="ar-SA"/>
              </w:rPr>
            </w:pPr>
            <w:r w:rsidRPr="00E40A83">
              <w:rPr>
                <w:sz w:val="24"/>
                <w:szCs w:val="24"/>
                <w:lang w:eastAsia="ar-SA"/>
              </w:rPr>
              <w:t>Хозяйственные корпуса.</w:t>
            </w:r>
          </w:p>
          <w:p w:rsidR="008142AF" w:rsidRPr="00E40A83" w:rsidRDefault="008142AF" w:rsidP="003D1EFF">
            <w:pPr>
              <w:widowControl w:val="0"/>
              <w:numPr>
                <w:ilvl w:val="0"/>
                <w:numId w:val="39"/>
              </w:numPr>
              <w:tabs>
                <w:tab w:val="clear" w:pos="397"/>
                <w:tab w:val="left" w:pos="420"/>
                <w:tab w:val="left" w:pos="1155"/>
              </w:tabs>
              <w:suppressAutoHyphens/>
              <w:snapToGrid w:val="0"/>
              <w:jc w:val="both"/>
              <w:rPr>
                <w:sz w:val="24"/>
                <w:szCs w:val="24"/>
                <w:lang w:eastAsia="ar-SA"/>
              </w:rPr>
            </w:pPr>
            <w:r w:rsidRPr="00E40A83">
              <w:rPr>
                <w:sz w:val="24"/>
                <w:szCs w:val="24"/>
                <w:lang w:eastAsia="ar-SA"/>
              </w:rPr>
              <w:t>Парковки.</w:t>
            </w:r>
          </w:p>
        </w:tc>
      </w:tr>
      <w:tr w:rsidR="008142AF" w:rsidRPr="00E40A83" w:rsidTr="009F763F">
        <w:trPr>
          <w:trHeight w:val="579"/>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tc>
        <w:tc>
          <w:tcPr>
            <w:tcW w:w="238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Условно разрешенные виды использования.</w:t>
            </w:r>
          </w:p>
        </w:tc>
        <w:tc>
          <w:tcPr>
            <w:tcW w:w="6763"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40"/>
              </w:numPr>
              <w:tabs>
                <w:tab w:val="left" w:pos="1155"/>
              </w:tabs>
              <w:suppressAutoHyphens/>
              <w:jc w:val="both"/>
              <w:rPr>
                <w:sz w:val="24"/>
                <w:szCs w:val="24"/>
                <w:lang w:eastAsia="ar-SA"/>
              </w:rPr>
            </w:pPr>
            <w:r w:rsidRPr="00E40A83">
              <w:rPr>
                <w:sz w:val="24"/>
                <w:szCs w:val="24"/>
                <w:lang w:eastAsia="ar-SA"/>
              </w:rPr>
              <w:t>Участковые пункты милиции;</w:t>
            </w:r>
          </w:p>
          <w:p w:rsidR="008142AF" w:rsidRPr="00E40A83" w:rsidRDefault="008142AF" w:rsidP="003D1EFF">
            <w:pPr>
              <w:numPr>
                <w:ilvl w:val="0"/>
                <w:numId w:val="40"/>
              </w:numPr>
              <w:tabs>
                <w:tab w:val="left" w:pos="1155"/>
              </w:tabs>
              <w:suppressAutoHyphens/>
              <w:jc w:val="both"/>
              <w:rPr>
                <w:sz w:val="24"/>
                <w:szCs w:val="24"/>
                <w:lang w:eastAsia="ar-SA"/>
              </w:rPr>
            </w:pPr>
            <w:r w:rsidRPr="00E40A83">
              <w:rPr>
                <w:sz w:val="24"/>
                <w:szCs w:val="24"/>
                <w:lang w:eastAsia="ar-SA"/>
              </w:rPr>
              <w:t>Киоски, временные павильоны розничной торговли и обслуживания.</w:t>
            </w:r>
          </w:p>
        </w:tc>
      </w:tr>
      <w:tr w:rsidR="008142AF" w:rsidRPr="00E40A83" w:rsidTr="009F763F">
        <w:trPr>
          <w:trHeight w:val="278"/>
        </w:trPr>
        <w:tc>
          <w:tcPr>
            <w:tcW w:w="9639" w:type="dxa"/>
            <w:gridSpan w:val="3"/>
            <w:tcBorders>
              <w:top w:val="nil"/>
              <w:left w:val="single" w:sz="4" w:space="0" w:color="000000"/>
              <w:bottom w:val="single" w:sz="4" w:space="0" w:color="000000"/>
              <w:right w:val="single" w:sz="4" w:space="0" w:color="000000"/>
            </w:tcBorders>
          </w:tcPr>
          <w:p w:rsidR="008142AF" w:rsidRPr="00E40A83" w:rsidRDefault="008142AF" w:rsidP="00932065">
            <w:pPr>
              <w:tabs>
                <w:tab w:val="left" w:pos="1155"/>
              </w:tabs>
              <w:suppressAutoHyphens/>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F763F">
        <w:trPr>
          <w:trHeight w:val="556"/>
        </w:trPr>
        <w:tc>
          <w:tcPr>
            <w:tcW w:w="490" w:type="dxa"/>
            <w:tcBorders>
              <w:top w:val="single" w:sz="4" w:space="0" w:color="auto"/>
              <w:left w:val="single" w:sz="4" w:space="0" w:color="000000"/>
              <w:bottom w:val="single" w:sz="4" w:space="0" w:color="000000"/>
              <w:right w:val="nil"/>
            </w:tcBorders>
          </w:tcPr>
          <w:p w:rsidR="008142AF" w:rsidRPr="00E40A83" w:rsidRDefault="007621A2" w:rsidP="003D1EFF">
            <w:pPr>
              <w:tabs>
                <w:tab w:val="left" w:pos="1155"/>
              </w:tabs>
              <w:suppressAutoHyphens/>
              <w:snapToGrid w:val="0"/>
              <w:rPr>
                <w:sz w:val="24"/>
                <w:szCs w:val="24"/>
                <w:lang w:eastAsia="ar-SA"/>
              </w:rPr>
            </w:pPr>
            <w:r>
              <w:rPr>
                <w:sz w:val="24"/>
                <w:szCs w:val="24"/>
                <w:lang w:eastAsia="ar-SA"/>
              </w:rPr>
              <w:t>4.</w:t>
            </w:r>
          </w:p>
        </w:tc>
        <w:tc>
          <w:tcPr>
            <w:tcW w:w="2386" w:type="dxa"/>
            <w:tcBorders>
              <w:top w:val="single" w:sz="4" w:space="0" w:color="auto"/>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 xml:space="preserve">Архитектурно-строительные </w:t>
            </w:r>
          </w:p>
          <w:p w:rsidR="008142AF" w:rsidRPr="00E40A83" w:rsidRDefault="008142AF" w:rsidP="003D1EFF">
            <w:pPr>
              <w:tabs>
                <w:tab w:val="left" w:pos="1155"/>
              </w:tabs>
              <w:suppressAutoHyphens/>
              <w:jc w:val="both"/>
              <w:rPr>
                <w:sz w:val="24"/>
                <w:szCs w:val="24"/>
                <w:lang w:eastAsia="ar-SA"/>
              </w:rPr>
            </w:pPr>
            <w:r w:rsidRPr="00E40A83">
              <w:rPr>
                <w:sz w:val="24"/>
                <w:szCs w:val="24"/>
                <w:lang w:eastAsia="ar-SA"/>
              </w:rPr>
              <w:t>требования.</w:t>
            </w:r>
          </w:p>
          <w:p w:rsidR="008142AF" w:rsidRPr="00E40A83" w:rsidRDefault="008142AF" w:rsidP="003D1EFF">
            <w:pPr>
              <w:tabs>
                <w:tab w:val="left" w:pos="1155"/>
              </w:tabs>
              <w:suppressAutoHyphens/>
              <w:jc w:val="center"/>
              <w:rPr>
                <w:sz w:val="24"/>
                <w:szCs w:val="24"/>
                <w:lang w:eastAsia="ar-SA"/>
              </w:rPr>
            </w:pPr>
          </w:p>
        </w:tc>
        <w:tc>
          <w:tcPr>
            <w:tcW w:w="6763" w:type="dxa"/>
            <w:tcBorders>
              <w:top w:val="single" w:sz="4" w:space="0" w:color="auto"/>
              <w:left w:val="single" w:sz="4" w:space="0" w:color="000000"/>
              <w:bottom w:val="single" w:sz="4" w:space="0" w:color="000000"/>
              <w:right w:val="single" w:sz="4" w:space="0" w:color="000000"/>
            </w:tcBorders>
          </w:tcPr>
          <w:p w:rsidR="008142AF" w:rsidRPr="00E40A83" w:rsidRDefault="008142AF" w:rsidP="003D1EFF">
            <w:pPr>
              <w:widowControl w:val="0"/>
              <w:numPr>
                <w:ilvl w:val="0"/>
                <w:numId w:val="38"/>
              </w:numPr>
              <w:tabs>
                <w:tab w:val="left" w:pos="420"/>
                <w:tab w:val="left" w:pos="1155"/>
              </w:tabs>
              <w:suppressAutoHyphens/>
              <w:snapToGrid w:val="0"/>
              <w:jc w:val="both"/>
              <w:rPr>
                <w:sz w:val="24"/>
                <w:szCs w:val="24"/>
                <w:lang w:eastAsia="ar-SA"/>
              </w:rPr>
            </w:pPr>
            <w:r w:rsidRPr="00E40A83">
              <w:rPr>
                <w:sz w:val="24"/>
                <w:szCs w:val="24"/>
                <w:lang w:eastAsia="ar-SA"/>
              </w:rPr>
              <w:t>Размещения и организация объектов зеленого строительства в соответствии с генеральным планом и проектом планировки.</w:t>
            </w:r>
          </w:p>
          <w:p w:rsidR="008142AF" w:rsidRPr="00E40A83" w:rsidRDefault="008142AF" w:rsidP="003D1EFF">
            <w:pPr>
              <w:widowControl w:val="0"/>
              <w:numPr>
                <w:ilvl w:val="0"/>
                <w:numId w:val="38"/>
              </w:numPr>
              <w:tabs>
                <w:tab w:val="left" w:pos="420"/>
                <w:tab w:val="left" w:pos="1155"/>
              </w:tabs>
              <w:suppressAutoHyphens/>
              <w:snapToGrid w:val="0"/>
              <w:jc w:val="both"/>
              <w:rPr>
                <w:sz w:val="24"/>
                <w:szCs w:val="24"/>
                <w:lang w:eastAsia="ar-SA"/>
              </w:rPr>
            </w:pPr>
            <w:r w:rsidRPr="00E40A83">
              <w:rPr>
                <w:sz w:val="24"/>
                <w:szCs w:val="24"/>
                <w:lang w:eastAsia="ar-SA"/>
              </w:rPr>
              <w:t xml:space="preserve">Озелененные территории общего пользования не могут быть приватизированы или сданы в аренду. </w:t>
            </w:r>
          </w:p>
          <w:p w:rsidR="008142AF" w:rsidRPr="00E40A83" w:rsidRDefault="008142AF" w:rsidP="003D1EFF">
            <w:pPr>
              <w:widowControl w:val="0"/>
              <w:numPr>
                <w:ilvl w:val="0"/>
                <w:numId w:val="38"/>
              </w:numPr>
              <w:tabs>
                <w:tab w:val="left" w:pos="420"/>
                <w:tab w:val="left" w:pos="1155"/>
              </w:tabs>
              <w:suppressAutoHyphens/>
              <w:jc w:val="both"/>
              <w:rPr>
                <w:sz w:val="24"/>
                <w:szCs w:val="24"/>
                <w:lang w:eastAsia="ar-SA"/>
              </w:rPr>
            </w:pPr>
            <w:r w:rsidRPr="00E40A83">
              <w:rPr>
                <w:sz w:val="24"/>
                <w:szCs w:val="24"/>
                <w:lang w:eastAsia="ar-SA"/>
              </w:rPr>
              <w:t>Расстояние от зданий, сооружений, объектов инженерного благоустройства до деревьев и кустарников принимать по нормам СНиП 2.07.01-89*.</w:t>
            </w:r>
          </w:p>
          <w:p w:rsidR="008142AF" w:rsidRPr="00E40A83" w:rsidRDefault="008142AF" w:rsidP="003D1EFF">
            <w:pPr>
              <w:widowControl w:val="0"/>
              <w:numPr>
                <w:ilvl w:val="0"/>
                <w:numId w:val="41"/>
              </w:numPr>
              <w:tabs>
                <w:tab w:val="left" w:pos="480"/>
                <w:tab w:val="left" w:pos="1155"/>
              </w:tabs>
              <w:suppressAutoHyphens/>
              <w:jc w:val="both"/>
              <w:rPr>
                <w:sz w:val="24"/>
                <w:szCs w:val="24"/>
                <w:lang w:eastAsia="ar-SA"/>
              </w:rPr>
            </w:pPr>
            <w:r w:rsidRPr="00E40A83">
              <w:rPr>
                <w:sz w:val="24"/>
                <w:szCs w:val="24"/>
                <w:lang w:eastAsia="ar-SA"/>
              </w:rPr>
              <w:t>Функциональная организация территории должна включать зоны с различным характером использования:</w:t>
            </w:r>
          </w:p>
          <w:p w:rsidR="008142AF" w:rsidRPr="00E40A83" w:rsidRDefault="008142AF" w:rsidP="003D1EFF">
            <w:pPr>
              <w:tabs>
                <w:tab w:val="left" w:pos="1155"/>
              </w:tabs>
              <w:suppressAutoHyphens/>
              <w:ind w:left="432"/>
              <w:jc w:val="both"/>
              <w:rPr>
                <w:sz w:val="24"/>
                <w:szCs w:val="24"/>
                <w:lang w:eastAsia="ar-SA"/>
              </w:rPr>
            </w:pPr>
            <w:r w:rsidRPr="00E40A83">
              <w:rPr>
                <w:sz w:val="24"/>
                <w:szCs w:val="24"/>
                <w:lang w:eastAsia="ar-SA"/>
              </w:rPr>
              <w:t>массовых, культурно-просветительных мероприятий, физкультурно-оздоровительных, отдыха детей, прогулочную, хозяйственную.</w:t>
            </w:r>
          </w:p>
          <w:p w:rsidR="008142AF" w:rsidRPr="00E40A83" w:rsidRDefault="008142AF" w:rsidP="003D1EFF">
            <w:pPr>
              <w:widowControl w:val="0"/>
              <w:numPr>
                <w:ilvl w:val="0"/>
                <w:numId w:val="41"/>
              </w:numPr>
              <w:tabs>
                <w:tab w:val="left" w:pos="480"/>
                <w:tab w:val="left" w:pos="1155"/>
              </w:tabs>
              <w:suppressAutoHyphens/>
              <w:jc w:val="both"/>
              <w:rPr>
                <w:sz w:val="24"/>
                <w:szCs w:val="24"/>
                <w:lang w:eastAsia="ar-SA"/>
              </w:rPr>
            </w:pPr>
            <w:r w:rsidRPr="00E40A83">
              <w:rPr>
                <w:sz w:val="24"/>
                <w:szCs w:val="24"/>
                <w:lang w:eastAsia="ar-SA"/>
              </w:rPr>
              <w:t xml:space="preserve">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rsidR="008142AF" w:rsidRPr="00E40A83" w:rsidRDefault="008142AF" w:rsidP="003D1EFF">
            <w:pPr>
              <w:widowControl w:val="0"/>
              <w:numPr>
                <w:ilvl w:val="0"/>
                <w:numId w:val="41"/>
              </w:numPr>
              <w:tabs>
                <w:tab w:val="left" w:pos="480"/>
                <w:tab w:val="left" w:pos="1155"/>
              </w:tabs>
              <w:suppressAutoHyphens/>
              <w:jc w:val="both"/>
              <w:rPr>
                <w:sz w:val="24"/>
                <w:szCs w:val="24"/>
                <w:lang w:eastAsia="ar-SA"/>
              </w:rPr>
            </w:pPr>
            <w:r w:rsidRPr="00E40A83">
              <w:rPr>
                <w:sz w:val="24"/>
                <w:szCs w:val="24"/>
                <w:lang w:eastAsia="ar-SA"/>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8142AF" w:rsidRPr="00E40A83" w:rsidRDefault="008142AF" w:rsidP="003D1EFF">
            <w:pPr>
              <w:widowControl w:val="0"/>
              <w:numPr>
                <w:ilvl w:val="0"/>
                <w:numId w:val="38"/>
              </w:numPr>
              <w:tabs>
                <w:tab w:val="left" w:pos="420"/>
                <w:tab w:val="left" w:pos="1155"/>
              </w:tabs>
              <w:suppressAutoHyphens/>
              <w:jc w:val="both"/>
              <w:rPr>
                <w:sz w:val="24"/>
                <w:szCs w:val="24"/>
                <w:lang w:eastAsia="ar-SA"/>
              </w:rPr>
            </w:pPr>
            <w:r w:rsidRPr="00E40A83">
              <w:rPr>
                <w:sz w:val="24"/>
                <w:szCs w:val="24"/>
                <w:lang w:eastAsia="ar-SA"/>
              </w:rPr>
              <w:t>Параметры использования территории (% от общей площади)</w:t>
            </w:r>
          </w:p>
          <w:p w:rsidR="008142AF" w:rsidRPr="00E40A83" w:rsidRDefault="008142AF" w:rsidP="003D1EFF">
            <w:pPr>
              <w:widowControl w:val="0"/>
              <w:numPr>
                <w:ilvl w:val="0"/>
                <w:numId w:val="42"/>
              </w:numPr>
              <w:tabs>
                <w:tab w:val="left" w:pos="780"/>
                <w:tab w:val="left" w:pos="1155"/>
              </w:tabs>
              <w:suppressAutoHyphens/>
              <w:jc w:val="both"/>
              <w:rPr>
                <w:sz w:val="24"/>
                <w:szCs w:val="24"/>
                <w:lang w:eastAsia="ar-SA"/>
              </w:rPr>
            </w:pPr>
            <w:r w:rsidRPr="00E40A83">
              <w:rPr>
                <w:sz w:val="24"/>
                <w:szCs w:val="24"/>
                <w:lang w:eastAsia="ar-SA"/>
              </w:rPr>
              <w:t xml:space="preserve">зеленые насаждения – 65-75, </w:t>
            </w:r>
          </w:p>
          <w:p w:rsidR="008142AF" w:rsidRPr="00E40A83" w:rsidRDefault="008142AF" w:rsidP="003D1EFF">
            <w:pPr>
              <w:widowControl w:val="0"/>
              <w:numPr>
                <w:ilvl w:val="0"/>
                <w:numId w:val="42"/>
              </w:numPr>
              <w:tabs>
                <w:tab w:val="left" w:pos="780"/>
                <w:tab w:val="left" w:pos="1155"/>
              </w:tabs>
              <w:suppressAutoHyphens/>
              <w:jc w:val="both"/>
              <w:rPr>
                <w:sz w:val="24"/>
                <w:szCs w:val="24"/>
                <w:lang w:eastAsia="ar-SA"/>
              </w:rPr>
            </w:pPr>
            <w:r w:rsidRPr="00E40A83">
              <w:rPr>
                <w:sz w:val="24"/>
                <w:szCs w:val="24"/>
                <w:lang w:eastAsia="ar-SA"/>
              </w:rPr>
              <w:t>аллеи, дороги – 10-15,</w:t>
            </w:r>
          </w:p>
          <w:p w:rsidR="008142AF" w:rsidRPr="00E40A83" w:rsidRDefault="008142AF" w:rsidP="003D1EFF">
            <w:pPr>
              <w:widowControl w:val="0"/>
              <w:numPr>
                <w:ilvl w:val="0"/>
                <w:numId w:val="42"/>
              </w:numPr>
              <w:tabs>
                <w:tab w:val="left" w:pos="780"/>
                <w:tab w:val="left" w:pos="1155"/>
              </w:tabs>
              <w:suppressAutoHyphens/>
              <w:jc w:val="both"/>
              <w:rPr>
                <w:sz w:val="24"/>
                <w:szCs w:val="24"/>
                <w:lang w:eastAsia="ar-SA"/>
              </w:rPr>
            </w:pPr>
            <w:r w:rsidRPr="00E40A83">
              <w:rPr>
                <w:sz w:val="24"/>
                <w:szCs w:val="24"/>
                <w:lang w:eastAsia="ar-SA"/>
              </w:rPr>
              <w:t>площадки – 8-12,</w:t>
            </w:r>
          </w:p>
          <w:p w:rsidR="008142AF" w:rsidRPr="00E40A83" w:rsidRDefault="008142AF" w:rsidP="003D1EFF">
            <w:pPr>
              <w:widowControl w:val="0"/>
              <w:numPr>
                <w:ilvl w:val="0"/>
                <w:numId w:val="42"/>
              </w:numPr>
              <w:tabs>
                <w:tab w:val="left" w:pos="780"/>
                <w:tab w:val="left" w:pos="1155"/>
              </w:tabs>
              <w:suppressAutoHyphens/>
              <w:jc w:val="both"/>
              <w:rPr>
                <w:sz w:val="24"/>
                <w:szCs w:val="24"/>
                <w:lang w:eastAsia="ar-SA"/>
              </w:rPr>
            </w:pPr>
            <w:r w:rsidRPr="00E40A83">
              <w:rPr>
                <w:sz w:val="24"/>
                <w:szCs w:val="24"/>
                <w:lang w:eastAsia="ar-SA"/>
              </w:rPr>
              <w:t>сооружения – 5-7.</w:t>
            </w:r>
          </w:p>
        </w:tc>
      </w:tr>
      <w:tr w:rsidR="008142AF" w:rsidRPr="00E40A83" w:rsidTr="009F763F">
        <w:trPr>
          <w:trHeight w:val="144"/>
        </w:trPr>
        <w:tc>
          <w:tcPr>
            <w:tcW w:w="9639"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snapToGrid w:val="0"/>
              <w:ind w:left="60"/>
              <w:jc w:val="center"/>
              <w:rPr>
                <w:sz w:val="24"/>
                <w:szCs w:val="24"/>
                <w:lang w:eastAsia="ar-SA"/>
              </w:rPr>
            </w:pPr>
            <w:r w:rsidRPr="00E40A83">
              <w:rPr>
                <w:sz w:val="24"/>
                <w:szCs w:val="24"/>
                <w:lang w:eastAsia="ar-SA"/>
              </w:rPr>
              <w:t>Ограничения использования земельных участков и объектов капитального строительства.</w:t>
            </w:r>
          </w:p>
        </w:tc>
      </w:tr>
      <w:tr w:rsidR="008142AF" w:rsidRPr="00E40A83" w:rsidTr="009F763F">
        <w:trPr>
          <w:trHeight w:val="172"/>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5</w:t>
            </w:r>
          </w:p>
        </w:tc>
        <w:tc>
          <w:tcPr>
            <w:tcW w:w="2386"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Санитарно-гигиенические и экологические требования.</w:t>
            </w:r>
          </w:p>
        </w:tc>
        <w:tc>
          <w:tcPr>
            <w:tcW w:w="6763"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38"/>
              </w:numPr>
              <w:tabs>
                <w:tab w:val="left" w:pos="420"/>
                <w:tab w:val="left" w:pos="1155"/>
              </w:tabs>
              <w:suppressAutoHyphens/>
              <w:snapToGrid w:val="0"/>
              <w:jc w:val="both"/>
              <w:rPr>
                <w:sz w:val="24"/>
                <w:szCs w:val="24"/>
                <w:lang w:eastAsia="ar-SA"/>
              </w:rPr>
            </w:pPr>
            <w:r w:rsidRPr="00E40A83">
              <w:rPr>
                <w:sz w:val="24"/>
                <w:szCs w:val="24"/>
                <w:lang w:eastAsia="ar-SA"/>
              </w:rPr>
              <w:t xml:space="preserve">Разрешается новое зеленое строительство, реконструкция существующего озеленения, благоустройство территории, реконструкция существующих инженерных сетей, пешеходных дорог, зданий и сооружений, а также </w:t>
            </w:r>
            <w:r w:rsidRPr="00E40A83">
              <w:rPr>
                <w:sz w:val="24"/>
                <w:szCs w:val="24"/>
                <w:lang w:eastAsia="ar-SA"/>
              </w:rPr>
              <w:lastRenderedPageBreak/>
              <w:t>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8142AF" w:rsidRPr="00E40A83" w:rsidRDefault="008142AF" w:rsidP="003D1EFF">
            <w:pPr>
              <w:widowControl w:val="0"/>
              <w:numPr>
                <w:ilvl w:val="0"/>
                <w:numId w:val="38"/>
              </w:numPr>
              <w:tabs>
                <w:tab w:val="left" w:pos="420"/>
                <w:tab w:val="left" w:pos="1155"/>
              </w:tabs>
              <w:suppressAutoHyphens/>
              <w:snapToGrid w:val="0"/>
              <w:jc w:val="both"/>
              <w:rPr>
                <w:sz w:val="24"/>
                <w:szCs w:val="24"/>
                <w:lang w:eastAsia="ar-SA"/>
              </w:rPr>
            </w:pPr>
            <w:r w:rsidRPr="00E40A83">
              <w:rPr>
                <w:sz w:val="24"/>
                <w:szCs w:val="24"/>
                <w:lang w:eastAsia="ar-SA"/>
              </w:rPr>
              <w:t>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8142AF" w:rsidRPr="00E40A83" w:rsidRDefault="008142AF" w:rsidP="003D1EFF">
            <w:pPr>
              <w:widowControl w:val="0"/>
              <w:numPr>
                <w:ilvl w:val="0"/>
                <w:numId w:val="38"/>
              </w:numPr>
              <w:tabs>
                <w:tab w:val="left" w:pos="420"/>
                <w:tab w:val="left" w:pos="1155"/>
              </w:tabs>
              <w:suppressAutoHyphens/>
              <w:jc w:val="both"/>
              <w:rPr>
                <w:sz w:val="24"/>
                <w:szCs w:val="24"/>
                <w:lang w:eastAsia="ar-SA"/>
              </w:rPr>
            </w:pPr>
            <w:r w:rsidRPr="00E40A83">
              <w:rPr>
                <w:sz w:val="24"/>
                <w:szCs w:val="24"/>
                <w:lang w:eastAsia="ar-SA"/>
              </w:rPr>
              <w:t>Покрытие площадок и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8142AF" w:rsidRPr="00E40A83" w:rsidRDefault="008142AF" w:rsidP="003D1EFF">
            <w:pPr>
              <w:widowControl w:val="0"/>
              <w:numPr>
                <w:ilvl w:val="0"/>
                <w:numId w:val="38"/>
              </w:numPr>
              <w:tabs>
                <w:tab w:val="left" w:pos="420"/>
                <w:tab w:val="left" w:pos="1155"/>
              </w:tabs>
              <w:suppressAutoHyphens/>
              <w:jc w:val="both"/>
              <w:rPr>
                <w:sz w:val="24"/>
                <w:szCs w:val="24"/>
                <w:lang w:eastAsia="ar-SA"/>
              </w:rPr>
            </w:pPr>
            <w:r w:rsidRPr="00E40A83">
              <w:rPr>
                <w:sz w:val="24"/>
                <w:szCs w:val="24"/>
                <w:lang w:eastAsia="ar-SA"/>
              </w:rPr>
              <w:t>Осуществление системы отвода поверхностных вод в виде дождевой канализации открытого типа.</w:t>
            </w:r>
          </w:p>
        </w:tc>
      </w:tr>
    </w:tbl>
    <w:p w:rsidR="008142AF" w:rsidRPr="00E40A83" w:rsidRDefault="008142AF" w:rsidP="00063723">
      <w:pPr>
        <w:suppressAutoHyphens/>
        <w:spacing w:before="240" w:line="276" w:lineRule="auto"/>
        <w:jc w:val="right"/>
        <w:rPr>
          <w:b/>
          <w:sz w:val="24"/>
          <w:szCs w:val="24"/>
          <w:lang w:eastAsia="ar-SA"/>
        </w:rPr>
      </w:pPr>
      <w:r w:rsidRPr="00E40A83">
        <w:rPr>
          <w:b/>
          <w:sz w:val="24"/>
          <w:szCs w:val="24"/>
          <w:lang w:eastAsia="ar-SA"/>
        </w:rPr>
        <w:lastRenderedPageBreak/>
        <w:t>Индекс зоны Р 2</w:t>
      </w:r>
    </w:p>
    <w:p w:rsidR="008142AF" w:rsidRPr="00E40A83" w:rsidRDefault="008142AF" w:rsidP="00063723">
      <w:pPr>
        <w:suppressAutoHyphens/>
        <w:spacing w:line="276" w:lineRule="auto"/>
        <w:ind w:left="5760"/>
        <w:jc w:val="right"/>
        <w:rPr>
          <w:b/>
          <w:sz w:val="24"/>
          <w:szCs w:val="24"/>
          <w:lang w:eastAsia="ar-SA"/>
        </w:rPr>
      </w:pPr>
      <w:r w:rsidRPr="00E40A83">
        <w:rPr>
          <w:b/>
          <w:sz w:val="24"/>
          <w:szCs w:val="24"/>
          <w:lang w:eastAsia="ar-SA"/>
        </w:rPr>
        <w:t>Водные объекты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33"/>
        <w:gridCol w:w="2292"/>
        <w:gridCol w:w="24"/>
        <w:gridCol w:w="6855"/>
      </w:tblGrid>
      <w:tr w:rsidR="008142AF" w:rsidRPr="00E40A83" w:rsidTr="009F763F">
        <w:tc>
          <w:tcPr>
            <w:tcW w:w="468" w:type="dxa"/>
            <w:gridSpan w:val="2"/>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1</w:t>
            </w:r>
          </w:p>
        </w:tc>
        <w:tc>
          <w:tcPr>
            <w:tcW w:w="2316" w:type="dxa"/>
            <w:gridSpan w:val="2"/>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2</w:t>
            </w:r>
          </w:p>
        </w:tc>
        <w:tc>
          <w:tcPr>
            <w:tcW w:w="685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3</w:t>
            </w:r>
          </w:p>
        </w:tc>
      </w:tr>
      <w:tr w:rsidR="008142AF" w:rsidRPr="00E40A83" w:rsidTr="009F763F">
        <w:tc>
          <w:tcPr>
            <w:tcW w:w="9639" w:type="dxa"/>
            <w:gridSpan w:val="5"/>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779"/>
        </w:trPr>
        <w:tc>
          <w:tcPr>
            <w:tcW w:w="468" w:type="dxa"/>
            <w:gridSpan w:val="2"/>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1.</w:t>
            </w:r>
          </w:p>
          <w:p w:rsidR="008142AF" w:rsidRPr="00E40A83" w:rsidRDefault="008142AF" w:rsidP="003D1EFF">
            <w:pPr>
              <w:suppressAutoHyphens/>
              <w:jc w:val="center"/>
              <w:rPr>
                <w:sz w:val="24"/>
                <w:szCs w:val="24"/>
                <w:lang w:eastAsia="ar-SA"/>
              </w:rPr>
            </w:pPr>
          </w:p>
        </w:tc>
        <w:tc>
          <w:tcPr>
            <w:tcW w:w="2316" w:type="dxa"/>
            <w:gridSpan w:val="2"/>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rPr>
                <w:sz w:val="24"/>
                <w:szCs w:val="24"/>
                <w:lang w:eastAsia="ar-SA"/>
              </w:rPr>
            </w:pPr>
            <w:r w:rsidRPr="00E40A83">
              <w:rPr>
                <w:sz w:val="24"/>
                <w:szCs w:val="24"/>
                <w:lang w:eastAsia="ar-SA"/>
              </w:rPr>
              <w:t>Основные виды разрешенного использования.</w:t>
            </w:r>
          </w:p>
        </w:tc>
        <w:tc>
          <w:tcPr>
            <w:tcW w:w="685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ind w:left="360"/>
              <w:jc w:val="both"/>
              <w:rPr>
                <w:sz w:val="24"/>
                <w:szCs w:val="24"/>
                <w:lang w:eastAsia="ar-SA"/>
              </w:rPr>
            </w:pPr>
            <w:r w:rsidRPr="00E40A83">
              <w:rPr>
                <w:sz w:val="24"/>
                <w:szCs w:val="24"/>
                <w:lang w:eastAsia="ar-SA"/>
              </w:rPr>
              <w:t>Акватории рек;</w:t>
            </w:r>
          </w:p>
          <w:p w:rsidR="008142AF" w:rsidRPr="00E40A83" w:rsidRDefault="008142AF" w:rsidP="003D1EFF">
            <w:pPr>
              <w:numPr>
                <w:ilvl w:val="0"/>
                <w:numId w:val="43"/>
              </w:numPr>
              <w:jc w:val="both"/>
              <w:rPr>
                <w:sz w:val="24"/>
                <w:szCs w:val="24"/>
                <w:lang w:eastAsia="ar-SA"/>
              </w:rPr>
            </w:pPr>
            <w:r w:rsidRPr="00E40A83">
              <w:rPr>
                <w:sz w:val="24"/>
                <w:szCs w:val="24"/>
                <w:lang w:eastAsia="ar-SA"/>
              </w:rPr>
              <w:t>Инженерные сооружения (берегоукрепление, устройство пешеходных мостов);</w:t>
            </w:r>
          </w:p>
          <w:p w:rsidR="008142AF" w:rsidRPr="00E40A83" w:rsidRDefault="008142AF" w:rsidP="003D1EFF">
            <w:pPr>
              <w:numPr>
                <w:ilvl w:val="0"/>
                <w:numId w:val="43"/>
              </w:numPr>
              <w:jc w:val="both"/>
              <w:rPr>
                <w:sz w:val="24"/>
                <w:szCs w:val="24"/>
                <w:lang w:eastAsia="ar-SA"/>
              </w:rPr>
            </w:pPr>
            <w:r w:rsidRPr="00E40A83">
              <w:rPr>
                <w:sz w:val="24"/>
                <w:szCs w:val="24"/>
                <w:lang w:eastAsia="ar-SA"/>
              </w:rPr>
              <w:t>Посадка новых и реконструкция существующих зеленых насаждений;</w:t>
            </w:r>
          </w:p>
          <w:p w:rsidR="008142AF" w:rsidRPr="00E40A83" w:rsidRDefault="008142AF" w:rsidP="003D1EFF">
            <w:pPr>
              <w:numPr>
                <w:ilvl w:val="0"/>
                <w:numId w:val="43"/>
              </w:numPr>
              <w:jc w:val="both"/>
              <w:rPr>
                <w:sz w:val="24"/>
                <w:szCs w:val="24"/>
                <w:lang w:eastAsia="ar-SA"/>
              </w:rPr>
            </w:pPr>
            <w:r w:rsidRPr="00E40A83">
              <w:rPr>
                <w:sz w:val="24"/>
                <w:szCs w:val="24"/>
                <w:lang w:eastAsia="ar-SA"/>
              </w:rPr>
              <w:t>Благоустройство зон рекреации.</w:t>
            </w:r>
          </w:p>
        </w:tc>
      </w:tr>
      <w:tr w:rsidR="006142FF" w:rsidRPr="00E40A83" w:rsidTr="00AD7191">
        <w:trPr>
          <w:trHeight w:val="779"/>
        </w:trPr>
        <w:tc>
          <w:tcPr>
            <w:tcW w:w="468" w:type="dxa"/>
            <w:gridSpan w:val="2"/>
            <w:tcBorders>
              <w:top w:val="nil"/>
              <w:left w:val="single" w:sz="4" w:space="0" w:color="000000"/>
              <w:bottom w:val="single" w:sz="4" w:space="0" w:color="000000"/>
              <w:right w:val="nil"/>
            </w:tcBorders>
          </w:tcPr>
          <w:p w:rsidR="006142FF" w:rsidRPr="00E40A83" w:rsidRDefault="006142FF" w:rsidP="006142FF">
            <w:pPr>
              <w:tabs>
                <w:tab w:val="left" w:pos="1155"/>
              </w:tabs>
              <w:suppressAutoHyphens/>
              <w:jc w:val="center"/>
              <w:rPr>
                <w:sz w:val="24"/>
                <w:szCs w:val="24"/>
                <w:lang w:eastAsia="ar-SA"/>
              </w:rPr>
            </w:pPr>
            <w:r w:rsidRPr="00E40A83">
              <w:rPr>
                <w:sz w:val="24"/>
                <w:szCs w:val="24"/>
                <w:lang w:eastAsia="ar-SA"/>
              </w:rPr>
              <w:t>2.</w:t>
            </w:r>
          </w:p>
          <w:p w:rsidR="006142FF" w:rsidRPr="00E40A83" w:rsidRDefault="006142FF" w:rsidP="006142FF">
            <w:pPr>
              <w:tabs>
                <w:tab w:val="left" w:pos="1155"/>
              </w:tabs>
              <w:suppressAutoHyphens/>
              <w:jc w:val="center"/>
              <w:rPr>
                <w:sz w:val="24"/>
                <w:szCs w:val="24"/>
                <w:lang w:eastAsia="ar-SA"/>
              </w:rPr>
            </w:pPr>
          </w:p>
        </w:tc>
        <w:tc>
          <w:tcPr>
            <w:tcW w:w="2316" w:type="dxa"/>
            <w:gridSpan w:val="2"/>
            <w:tcBorders>
              <w:top w:val="nil"/>
              <w:left w:val="single" w:sz="4" w:space="0" w:color="000000"/>
              <w:bottom w:val="single" w:sz="4" w:space="0" w:color="000000"/>
              <w:right w:val="nil"/>
            </w:tcBorders>
          </w:tcPr>
          <w:p w:rsidR="006142FF" w:rsidRPr="00E40A83" w:rsidRDefault="006142FF" w:rsidP="006142FF">
            <w:pPr>
              <w:tabs>
                <w:tab w:val="left" w:pos="1155"/>
              </w:tabs>
              <w:suppressAutoHyphens/>
              <w:jc w:val="both"/>
              <w:rPr>
                <w:sz w:val="24"/>
                <w:szCs w:val="24"/>
                <w:lang w:eastAsia="ar-SA"/>
              </w:rPr>
            </w:pPr>
            <w:r w:rsidRPr="00E40A83">
              <w:rPr>
                <w:sz w:val="24"/>
                <w:szCs w:val="24"/>
                <w:lang w:eastAsia="ar-SA"/>
              </w:rPr>
              <w:t>Вспомогательные виды разрешенного использования.</w:t>
            </w:r>
          </w:p>
        </w:tc>
        <w:tc>
          <w:tcPr>
            <w:tcW w:w="6855" w:type="dxa"/>
            <w:tcBorders>
              <w:top w:val="single" w:sz="4" w:space="0" w:color="auto"/>
              <w:left w:val="single" w:sz="4" w:space="0" w:color="auto"/>
              <w:bottom w:val="single" w:sz="4" w:space="0" w:color="auto"/>
              <w:right w:val="single" w:sz="4" w:space="0" w:color="auto"/>
            </w:tcBorders>
          </w:tcPr>
          <w:p w:rsidR="006142FF" w:rsidRPr="00E40A83" w:rsidRDefault="006142FF" w:rsidP="006142FF">
            <w:pPr>
              <w:numPr>
                <w:ilvl w:val="0"/>
                <w:numId w:val="43"/>
              </w:numPr>
              <w:jc w:val="both"/>
              <w:rPr>
                <w:sz w:val="24"/>
                <w:szCs w:val="24"/>
                <w:lang w:eastAsia="ar-SA"/>
              </w:rPr>
            </w:pPr>
            <w:r w:rsidRPr="00E40A83">
              <w:rPr>
                <w:sz w:val="24"/>
                <w:szCs w:val="24"/>
                <w:lang w:eastAsia="ar-SA"/>
              </w:rPr>
              <w:t>Инженерные сооружения (берегоукрепление, устройство пешеходных мостов);</w:t>
            </w:r>
          </w:p>
          <w:p w:rsidR="006142FF" w:rsidRPr="00E40A83" w:rsidRDefault="006142FF" w:rsidP="006142FF">
            <w:pPr>
              <w:numPr>
                <w:ilvl w:val="0"/>
                <w:numId w:val="43"/>
              </w:numPr>
              <w:jc w:val="both"/>
              <w:rPr>
                <w:sz w:val="24"/>
                <w:szCs w:val="24"/>
                <w:lang w:eastAsia="ar-SA"/>
              </w:rPr>
            </w:pPr>
            <w:r w:rsidRPr="00E40A83">
              <w:rPr>
                <w:sz w:val="24"/>
                <w:szCs w:val="24"/>
                <w:lang w:eastAsia="ar-SA"/>
              </w:rPr>
              <w:t>Посадка новых и реконструкция существующих зеленых насаждений;</w:t>
            </w:r>
          </w:p>
          <w:p w:rsidR="006142FF" w:rsidRPr="00E40A83" w:rsidRDefault="006142FF" w:rsidP="006142FF">
            <w:pPr>
              <w:ind w:left="360"/>
              <w:jc w:val="both"/>
              <w:rPr>
                <w:sz w:val="24"/>
                <w:szCs w:val="24"/>
                <w:lang w:eastAsia="ar-SA"/>
              </w:rPr>
            </w:pPr>
            <w:r w:rsidRPr="00E40A83">
              <w:rPr>
                <w:sz w:val="24"/>
                <w:szCs w:val="24"/>
                <w:lang w:eastAsia="ar-SA"/>
              </w:rPr>
              <w:t>Благоустройство зон рекреации.</w:t>
            </w:r>
          </w:p>
        </w:tc>
      </w:tr>
      <w:tr w:rsidR="006142FF" w:rsidRPr="00E40A83" w:rsidTr="00AD7191">
        <w:trPr>
          <w:trHeight w:val="779"/>
        </w:trPr>
        <w:tc>
          <w:tcPr>
            <w:tcW w:w="468" w:type="dxa"/>
            <w:gridSpan w:val="2"/>
            <w:tcBorders>
              <w:top w:val="nil"/>
              <w:left w:val="single" w:sz="4" w:space="0" w:color="000000"/>
              <w:bottom w:val="single" w:sz="4" w:space="0" w:color="000000"/>
              <w:right w:val="nil"/>
            </w:tcBorders>
          </w:tcPr>
          <w:p w:rsidR="006142FF" w:rsidRPr="00E40A83" w:rsidRDefault="006142FF" w:rsidP="006142FF">
            <w:pPr>
              <w:tabs>
                <w:tab w:val="left" w:pos="1155"/>
              </w:tabs>
              <w:suppressAutoHyphens/>
              <w:snapToGrid w:val="0"/>
              <w:jc w:val="center"/>
              <w:rPr>
                <w:sz w:val="24"/>
                <w:szCs w:val="24"/>
                <w:lang w:eastAsia="ar-SA"/>
              </w:rPr>
            </w:pPr>
            <w:r w:rsidRPr="00E40A83">
              <w:rPr>
                <w:sz w:val="24"/>
                <w:szCs w:val="24"/>
                <w:lang w:eastAsia="ar-SA"/>
              </w:rPr>
              <w:t>3.</w:t>
            </w:r>
          </w:p>
          <w:p w:rsidR="006142FF" w:rsidRPr="00E40A83" w:rsidRDefault="006142FF" w:rsidP="006142FF">
            <w:pPr>
              <w:tabs>
                <w:tab w:val="left" w:pos="1155"/>
              </w:tabs>
              <w:suppressAutoHyphens/>
              <w:jc w:val="center"/>
              <w:rPr>
                <w:sz w:val="24"/>
                <w:szCs w:val="24"/>
                <w:lang w:eastAsia="ar-SA"/>
              </w:rPr>
            </w:pPr>
          </w:p>
          <w:p w:rsidR="006142FF" w:rsidRPr="00E40A83" w:rsidRDefault="006142FF" w:rsidP="006142FF">
            <w:pPr>
              <w:tabs>
                <w:tab w:val="left" w:pos="1155"/>
              </w:tabs>
              <w:suppressAutoHyphens/>
              <w:jc w:val="center"/>
              <w:rPr>
                <w:sz w:val="24"/>
                <w:szCs w:val="24"/>
                <w:lang w:eastAsia="ar-SA"/>
              </w:rPr>
            </w:pPr>
          </w:p>
        </w:tc>
        <w:tc>
          <w:tcPr>
            <w:tcW w:w="2316" w:type="dxa"/>
            <w:gridSpan w:val="2"/>
            <w:tcBorders>
              <w:top w:val="nil"/>
              <w:left w:val="single" w:sz="4" w:space="0" w:color="000000"/>
              <w:bottom w:val="single" w:sz="4" w:space="0" w:color="000000"/>
              <w:right w:val="nil"/>
            </w:tcBorders>
          </w:tcPr>
          <w:p w:rsidR="006142FF" w:rsidRPr="00E40A83" w:rsidRDefault="006142FF" w:rsidP="006142FF">
            <w:pPr>
              <w:tabs>
                <w:tab w:val="left" w:pos="1155"/>
              </w:tabs>
              <w:suppressAutoHyphens/>
              <w:snapToGrid w:val="0"/>
              <w:jc w:val="both"/>
              <w:rPr>
                <w:sz w:val="24"/>
                <w:szCs w:val="24"/>
                <w:lang w:eastAsia="ar-SA"/>
              </w:rPr>
            </w:pPr>
            <w:r w:rsidRPr="00E40A83">
              <w:rPr>
                <w:sz w:val="24"/>
                <w:szCs w:val="24"/>
                <w:lang w:eastAsia="ar-SA"/>
              </w:rPr>
              <w:t>Условно разрешенные виды использования.</w:t>
            </w:r>
          </w:p>
        </w:tc>
        <w:tc>
          <w:tcPr>
            <w:tcW w:w="6855" w:type="dxa"/>
            <w:tcBorders>
              <w:top w:val="single" w:sz="4" w:space="0" w:color="auto"/>
              <w:left w:val="single" w:sz="4" w:space="0" w:color="auto"/>
              <w:bottom w:val="single" w:sz="4" w:space="0" w:color="auto"/>
              <w:right w:val="single" w:sz="4" w:space="0" w:color="auto"/>
            </w:tcBorders>
          </w:tcPr>
          <w:p w:rsidR="006142FF" w:rsidRPr="00E40A83" w:rsidRDefault="006142FF" w:rsidP="006142FF">
            <w:pPr>
              <w:numPr>
                <w:ilvl w:val="0"/>
                <w:numId w:val="43"/>
              </w:numPr>
              <w:jc w:val="both"/>
              <w:rPr>
                <w:sz w:val="24"/>
                <w:szCs w:val="24"/>
                <w:lang w:eastAsia="ar-SA"/>
              </w:rPr>
            </w:pPr>
            <w:r w:rsidRPr="00E40A83">
              <w:rPr>
                <w:sz w:val="24"/>
                <w:szCs w:val="24"/>
                <w:lang w:eastAsia="ar-SA"/>
              </w:rPr>
              <w:t>Инженерные сооружения (берегоукрепление, устройство пешеходных мостов);</w:t>
            </w:r>
          </w:p>
          <w:p w:rsidR="006142FF" w:rsidRPr="00E40A83" w:rsidRDefault="006142FF" w:rsidP="006142FF">
            <w:pPr>
              <w:numPr>
                <w:ilvl w:val="0"/>
                <w:numId w:val="43"/>
              </w:numPr>
              <w:jc w:val="both"/>
              <w:rPr>
                <w:sz w:val="24"/>
                <w:szCs w:val="24"/>
                <w:lang w:eastAsia="ar-SA"/>
              </w:rPr>
            </w:pPr>
            <w:r w:rsidRPr="00E40A83">
              <w:rPr>
                <w:sz w:val="24"/>
                <w:szCs w:val="24"/>
                <w:lang w:eastAsia="ar-SA"/>
              </w:rPr>
              <w:t>Посадка новых и реконструкция существующих зеленых насаждений;</w:t>
            </w:r>
          </w:p>
          <w:p w:rsidR="006142FF" w:rsidRPr="00E40A83" w:rsidRDefault="006142FF" w:rsidP="006142FF">
            <w:pPr>
              <w:ind w:left="360"/>
              <w:jc w:val="both"/>
              <w:rPr>
                <w:sz w:val="24"/>
                <w:szCs w:val="24"/>
                <w:lang w:eastAsia="ar-SA"/>
              </w:rPr>
            </w:pPr>
            <w:r w:rsidRPr="00E40A83">
              <w:rPr>
                <w:sz w:val="24"/>
                <w:szCs w:val="24"/>
                <w:lang w:eastAsia="ar-SA"/>
              </w:rPr>
              <w:t>Благоустройство зон рекреации.</w:t>
            </w:r>
          </w:p>
        </w:tc>
      </w:tr>
      <w:tr w:rsidR="008142AF" w:rsidRPr="00E40A83" w:rsidTr="009F763F">
        <w:trPr>
          <w:trHeight w:val="207"/>
        </w:trPr>
        <w:tc>
          <w:tcPr>
            <w:tcW w:w="9639" w:type="dxa"/>
            <w:gridSpan w:val="5"/>
            <w:tcBorders>
              <w:top w:val="single" w:sz="4" w:space="0" w:color="auto"/>
              <w:left w:val="single" w:sz="4" w:space="0" w:color="auto"/>
              <w:bottom w:val="single" w:sz="4" w:space="0" w:color="auto"/>
              <w:right w:val="single" w:sz="4" w:space="0" w:color="auto"/>
            </w:tcBorders>
            <w:vAlign w:val="center"/>
          </w:tcPr>
          <w:p w:rsidR="008142AF" w:rsidRPr="00E40A83" w:rsidRDefault="008142AF" w:rsidP="003D1EFF">
            <w:pPr>
              <w:jc w:val="center"/>
              <w:rPr>
                <w:sz w:val="24"/>
                <w:szCs w:val="24"/>
                <w:lang w:eastAsia="ar-SA"/>
              </w:rPr>
            </w:pPr>
            <w:r w:rsidRPr="00E40A83">
              <w:rPr>
                <w:sz w:val="24"/>
                <w:szCs w:val="24"/>
                <w:lang w:eastAsia="ar-SA"/>
              </w:rPr>
              <w:t>Параметры разрешенного использования земельных участков.</w:t>
            </w:r>
          </w:p>
        </w:tc>
      </w:tr>
      <w:tr w:rsidR="008142AF" w:rsidRPr="00E40A83" w:rsidTr="009F763F">
        <w:trPr>
          <w:trHeight w:val="180"/>
        </w:trPr>
        <w:tc>
          <w:tcPr>
            <w:tcW w:w="468" w:type="dxa"/>
            <w:gridSpan w:val="2"/>
            <w:tcBorders>
              <w:top w:val="single" w:sz="4" w:space="0" w:color="auto"/>
              <w:left w:val="single" w:sz="4" w:space="0" w:color="auto"/>
              <w:bottom w:val="single" w:sz="4" w:space="0" w:color="auto"/>
              <w:right w:val="single" w:sz="4" w:space="0" w:color="auto"/>
            </w:tcBorders>
          </w:tcPr>
          <w:p w:rsidR="008142AF" w:rsidRPr="00E40A83" w:rsidRDefault="006142FF" w:rsidP="003D1EFF">
            <w:pPr>
              <w:suppressAutoHyphens/>
              <w:jc w:val="center"/>
              <w:rPr>
                <w:sz w:val="24"/>
                <w:szCs w:val="24"/>
                <w:lang w:eastAsia="ar-SA"/>
              </w:rPr>
            </w:pPr>
            <w:r>
              <w:rPr>
                <w:sz w:val="24"/>
                <w:szCs w:val="24"/>
                <w:lang w:eastAsia="ar-SA"/>
              </w:rPr>
              <w:t>4</w:t>
            </w:r>
            <w:r w:rsidR="008142AF" w:rsidRPr="00E40A83">
              <w:rPr>
                <w:sz w:val="24"/>
                <w:szCs w:val="24"/>
                <w:lang w:eastAsia="ar-SA"/>
              </w:rPr>
              <w:t>.</w:t>
            </w:r>
          </w:p>
        </w:tc>
        <w:tc>
          <w:tcPr>
            <w:tcW w:w="2316" w:type="dxa"/>
            <w:gridSpan w:val="2"/>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rPr>
                <w:sz w:val="24"/>
                <w:szCs w:val="24"/>
                <w:lang w:eastAsia="ar-SA"/>
              </w:rPr>
            </w:pPr>
            <w:r w:rsidRPr="00E40A83">
              <w:rPr>
                <w:sz w:val="24"/>
                <w:szCs w:val="24"/>
                <w:lang w:eastAsia="ar-SA"/>
              </w:rPr>
              <w:t>Санитарно-гигиенические и экологические требования</w:t>
            </w:r>
          </w:p>
        </w:tc>
        <w:tc>
          <w:tcPr>
            <w:tcW w:w="6855"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Данная зона предназначена для сохранения природно-исторического ландшафта, микроклимата.</w:t>
            </w:r>
          </w:p>
          <w:p w:rsidR="008142AF" w:rsidRPr="00E40A83" w:rsidRDefault="008142AF" w:rsidP="003D1EFF">
            <w:pPr>
              <w:numPr>
                <w:ilvl w:val="0"/>
                <w:numId w:val="43"/>
              </w:numPr>
              <w:jc w:val="both"/>
              <w:rPr>
                <w:sz w:val="24"/>
                <w:szCs w:val="24"/>
                <w:lang w:eastAsia="ar-SA"/>
              </w:rPr>
            </w:pPr>
            <w:r w:rsidRPr="00E40A83">
              <w:rPr>
                <w:sz w:val="24"/>
                <w:szCs w:val="24"/>
                <w:lang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8142AF" w:rsidRPr="00E40A83" w:rsidRDefault="008142AF" w:rsidP="003D1EFF">
            <w:pPr>
              <w:numPr>
                <w:ilvl w:val="0"/>
                <w:numId w:val="43"/>
              </w:numPr>
              <w:jc w:val="both"/>
              <w:rPr>
                <w:sz w:val="24"/>
                <w:szCs w:val="24"/>
                <w:lang w:eastAsia="ar-SA"/>
              </w:rPr>
            </w:pPr>
            <w:r w:rsidRPr="00E40A83">
              <w:rPr>
                <w:sz w:val="24"/>
                <w:szCs w:val="24"/>
                <w:lang w:eastAsia="ar-SA"/>
              </w:rPr>
              <w:t>Насыщение элементами благоустройства, устройство покрытий. Установка малых форм архитектуры.</w:t>
            </w:r>
          </w:p>
        </w:tc>
      </w:tr>
      <w:tr w:rsidR="008142AF" w:rsidRPr="00E40A83" w:rsidTr="009F763F">
        <w:trPr>
          <w:trHeight w:val="180"/>
        </w:trPr>
        <w:tc>
          <w:tcPr>
            <w:tcW w:w="9639" w:type="dxa"/>
            <w:gridSpan w:val="5"/>
            <w:tcBorders>
              <w:top w:val="single" w:sz="4" w:space="0" w:color="auto"/>
              <w:left w:val="single" w:sz="4" w:space="0" w:color="auto"/>
              <w:bottom w:val="single" w:sz="4" w:space="0" w:color="auto"/>
              <w:right w:val="single" w:sz="4" w:space="0" w:color="auto"/>
            </w:tcBorders>
          </w:tcPr>
          <w:p w:rsidR="008142AF" w:rsidRPr="00E40A83" w:rsidRDefault="008142AF" w:rsidP="003D1EFF">
            <w:pPr>
              <w:ind w:left="360"/>
              <w:jc w:val="center"/>
              <w:rPr>
                <w:sz w:val="24"/>
                <w:szCs w:val="24"/>
                <w:lang w:eastAsia="ar-SA"/>
              </w:rPr>
            </w:pPr>
            <w:r w:rsidRPr="00E40A83">
              <w:rPr>
                <w:sz w:val="24"/>
                <w:szCs w:val="24"/>
                <w:lang w:eastAsia="ar-SA"/>
              </w:rPr>
              <w:t>Ограничения использования земельных участков</w:t>
            </w:r>
          </w:p>
        </w:tc>
      </w:tr>
      <w:tr w:rsidR="008142AF" w:rsidRPr="00E40A83" w:rsidTr="009F763F">
        <w:trPr>
          <w:trHeight w:val="180"/>
        </w:trPr>
        <w:tc>
          <w:tcPr>
            <w:tcW w:w="435" w:type="dxa"/>
            <w:tcBorders>
              <w:top w:val="single" w:sz="4" w:space="0" w:color="auto"/>
              <w:left w:val="single" w:sz="4" w:space="0" w:color="auto"/>
              <w:bottom w:val="single" w:sz="4" w:space="0" w:color="auto"/>
              <w:right w:val="single" w:sz="4" w:space="0" w:color="auto"/>
            </w:tcBorders>
          </w:tcPr>
          <w:p w:rsidR="008142AF" w:rsidRPr="00E40A83" w:rsidRDefault="006142FF" w:rsidP="003D1EFF">
            <w:pPr>
              <w:suppressAutoHyphens/>
              <w:snapToGrid w:val="0"/>
              <w:jc w:val="center"/>
              <w:rPr>
                <w:sz w:val="24"/>
                <w:szCs w:val="24"/>
                <w:lang w:eastAsia="ar-SA"/>
              </w:rPr>
            </w:pPr>
            <w:r>
              <w:rPr>
                <w:sz w:val="24"/>
                <w:szCs w:val="24"/>
                <w:lang w:eastAsia="ar-SA"/>
              </w:rPr>
              <w:t>5</w:t>
            </w:r>
            <w:r w:rsidR="008142AF" w:rsidRPr="00E40A83">
              <w:rPr>
                <w:sz w:val="24"/>
                <w:szCs w:val="24"/>
                <w:lang w:eastAsia="ar-SA"/>
              </w:rPr>
              <w:t>.</w:t>
            </w:r>
          </w:p>
          <w:p w:rsidR="008142AF" w:rsidRPr="00E40A83" w:rsidRDefault="008142AF" w:rsidP="003D1EFF">
            <w:pPr>
              <w:suppressAutoHyphens/>
              <w:jc w:val="center"/>
              <w:rPr>
                <w:sz w:val="24"/>
                <w:szCs w:val="24"/>
                <w:lang w:eastAsia="ar-SA"/>
              </w:rPr>
            </w:pPr>
          </w:p>
        </w:tc>
        <w:tc>
          <w:tcPr>
            <w:tcW w:w="2325" w:type="dxa"/>
            <w:gridSpan w:val="2"/>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snapToGrid w:val="0"/>
              <w:rPr>
                <w:sz w:val="24"/>
                <w:szCs w:val="24"/>
                <w:lang w:eastAsia="ar-SA"/>
              </w:rPr>
            </w:pPr>
            <w:r w:rsidRPr="00E40A83">
              <w:rPr>
                <w:sz w:val="24"/>
                <w:szCs w:val="24"/>
                <w:lang w:eastAsia="ar-SA"/>
              </w:rPr>
              <w:t>Санитарно-гигиенические и экологические требования</w:t>
            </w:r>
          </w:p>
        </w:tc>
        <w:tc>
          <w:tcPr>
            <w:tcW w:w="6879" w:type="dxa"/>
            <w:gridSpan w:val="2"/>
            <w:tcBorders>
              <w:top w:val="single" w:sz="4" w:space="0" w:color="auto"/>
              <w:left w:val="single" w:sz="4" w:space="0" w:color="auto"/>
              <w:bottom w:val="single" w:sz="4" w:space="0" w:color="auto"/>
              <w:right w:val="single" w:sz="4" w:space="0" w:color="auto"/>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берегоукреплению и формированию пляжей.</w:t>
            </w:r>
          </w:p>
        </w:tc>
      </w:tr>
    </w:tbl>
    <w:p w:rsidR="006142FF" w:rsidRPr="00B408D2" w:rsidRDefault="006142FF" w:rsidP="006142FF">
      <w:pPr>
        <w:pStyle w:val="afff"/>
        <w:ind w:left="0" w:firstLine="851"/>
        <w:jc w:val="both"/>
        <w:rPr>
          <w:lang w:val="ru-RU"/>
        </w:rPr>
      </w:pPr>
      <w:bookmarkStart w:id="152" w:name="_Toc312188834"/>
      <w:r w:rsidRPr="00824286">
        <w:rPr>
          <w:b/>
        </w:rPr>
        <w:lastRenderedPageBreak/>
        <w:t>Градостроительные регламенты не устанавливаются для земель, покрытых поверхностными водами</w:t>
      </w:r>
      <w:r>
        <w:rPr>
          <w:b/>
          <w:lang w:val="ru-RU"/>
        </w:rPr>
        <w:t>.</w:t>
      </w:r>
    </w:p>
    <w:p w:rsidR="006142FF" w:rsidRPr="008662E8" w:rsidRDefault="006142FF" w:rsidP="006142FF">
      <w:pPr>
        <w:pStyle w:val="afff"/>
        <w:ind w:left="0" w:firstLine="851"/>
        <w:jc w:val="both"/>
      </w:pPr>
      <w:r w:rsidRPr="008662E8">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lang w:val="ru-RU"/>
        </w:rPr>
        <w:t>Р 2</w:t>
      </w:r>
      <w:r w:rsidRPr="008662E8">
        <w:t xml:space="preserve"> включают в себя:</w:t>
      </w:r>
    </w:p>
    <w:p w:rsidR="006142FF" w:rsidRPr="008662E8" w:rsidRDefault="006142FF" w:rsidP="006142FF">
      <w:pPr>
        <w:pStyle w:val="afff"/>
        <w:ind w:left="0" w:firstLine="851"/>
        <w:jc w:val="both"/>
      </w:pPr>
      <w:r w:rsidRPr="008662E8">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6142FF" w:rsidRPr="008662E8" w:rsidRDefault="006142FF" w:rsidP="006142FF">
      <w:pPr>
        <w:ind w:firstLine="709"/>
        <w:jc w:val="both"/>
        <w:rPr>
          <w:sz w:val="24"/>
          <w:szCs w:val="24"/>
        </w:rPr>
      </w:pPr>
      <w:r w:rsidRPr="008662E8">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6142FF" w:rsidRDefault="006142FF" w:rsidP="006142FF">
      <w:pPr>
        <w:pStyle w:val="3"/>
        <w:numPr>
          <w:ilvl w:val="0"/>
          <w:numId w:val="0"/>
        </w:numPr>
        <w:spacing w:line="276" w:lineRule="auto"/>
        <w:ind w:left="720"/>
        <w:rPr>
          <w:rFonts w:ascii="Times New Roman" w:hAnsi="Times New Roman" w:cs="Times New Roman"/>
          <w:sz w:val="24"/>
          <w:szCs w:val="24"/>
          <w:lang w:eastAsia="ar-SA"/>
        </w:rPr>
      </w:pPr>
    </w:p>
    <w:p w:rsidR="008142AF" w:rsidRPr="00E40A83" w:rsidRDefault="008142AF" w:rsidP="00063723">
      <w:pPr>
        <w:pStyle w:val="3"/>
        <w:spacing w:line="276" w:lineRule="auto"/>
        <w:rPr>
          <w:rFonts w:ascii="Times New Roman" w:hAnsi="Times New Roman" w:cs="Times New Roman"/>
          <w:sz w:val="24"/>
          <w:szCs w:val="24"/>
          <w:lang w:eastAsia="ar-SA"/>
        </w:rPr>
      </w:pPr>
      <w:r w:rsidRPr="00E40A83">
        <w:rPr>
          <w:rFonts w:ascii="Times New Roman" w:hAnsi="Times New Roman" w:cs="Times New Roman"/>
          <w:sz w:val="24"/>
          <w:szCs w:val="24"/>
          <w:lang w:eastAsia="ar-SA"/>
        </w:rPr>
        <w:t>Статья 12.9. Зоны специального назначения</w:t>
      </w:r>
      <w:bookmarkEnd w:id="152"/>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Индекс зоны СП 1</w:t>
      </w: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Зона водозаборных сооружений</w:t>
      </w:r>
    </w:p>
    <w:tbl>
      <w:tblPr>
        <w:tblW w:w="9639" w:type="dxa"/>
        <w:tblInd w:w="250" w:type="dxa"/>
        <w:tblLook w:val="04A0" w:firstRow="1" w:lastRow="0" w:firstColumn="1" w:lastColumn="0" w:noHBand="0" w:noVBand="1"/>
      </w:tblPr>
      <w:tblGrid>
        <w:gridCol w:w="467"/>
        <w:gridCol w:w="2316"/>
        <w:gridCol w:w="6856"/>
      </w:tblGrid>
      <w:tr w:rsidR="008142AF" w:rsidRPr="00E40A83" w:rsidTr="009F763F">
        <w:tc>
          <w:tcPr>
            <w:tcW w:w="467" w:type="dxa"/>
            <w:tcBorders>
              <w:top w:val="single" w:sz="4" w:space="0" w:color="000000"/>
              <w:left w:val="single" w:sz="4" w:space="0" w:color="000000"/>
              <w:bottom w:val="single" w:sz="4" w:space="0" w:color="000000"/>
              <w:right w:val="nil"/>
            </w:tcBorders>
            <w:hideMark/>
          </w:tcPr>
          <w:p w:rsidR="008142AF" w:rsidRPr="00E40A83" w:rsidRDefault="008142AF" w:rsidP="003D1EFF">
            <w:pPr>
              <w:suppressAutoHyphens/>
              <w:snapToGrid w:val="0"/>
              <w:jc w:val="center"/>
              <w:rPr>
                <w:sz w:val="24"/>
                <w:szCs w:val="24"/>
                <w:lang w:eastAsia="ar-SA"/>
              </w:rPr>
            </w:pPr>
            <w:r w:rsidRPr="00E40A83">
              <w:rPr>
                <w:sz w:val="24"/>
                <w:szCs w:val="24"/>
                <w:lang w:eastAsia="ar-SA"/>
              </w:rPr>
              <w:t>1</w:t>
            </w:r>
          </w:p>
        </w:tc>
        <w:tc>
          <w:tcPr>
            <w:tcW w:w="2316" w:type="dxa"/>
            <w:tcBorders>
              <w:top w:val="single" w:sz="4" w:space="0" w:color="000000"/>
              <w:left w:val="single" w:sz="4" w:space="0" w:color="000000"/>
              <w:bottom w:val="single" w:sz="4" w:space="0" w:color="000000"/>
              <w:right w:val="nil"/>
            </w:tcBorders>
            <w:hideMark/>
          </w:tcPr>
          <w:p w:rsidR="008142AF" w:rsidRPr="00E40A83" w:rsidRDefault="008142AF" w:rsidP="003D1EFF">
            <w:pPr>
              <w:suppressAutoHyphens/>
              <w:snapToGrid w:val="0"/>
              <w:jc w:val="center"/>
              <w:rPr>
                <w:sz w:val="24"/>
                <w:szCs w:val="24"/>
                <w:lang w:eastAsia="ar-SA"/>
              </w:rPr>
            </w:pPr>
            <w:r w:rsidRPr="00E40A83">
              <w:rPr>
                <w:sz w:val="24"/>
                <w:szCs w:val="24"/>
                <w:lang w:eastAsia="ar-SA"/>
              </w:rPr>
              <w:t>2</w:t>
            </w:r>
          </w:p>
        </w:tc>
        <w:tc>
          <w:tcPr>
            <w:tcW w:w="6856" w:type="dxa"/>
            <w:tcBorders>
              <w:top w:val="single" w:sz="4" w:space="0" w:color="000000"/>
              <w:left w:val="single" w:sz="4" w:space="0" w:color="000000"/>
              <w:bottom w:val="single" w:sz="4" w:space="0" w:color="000000"/>
              <w:right w:val="single" w:sz="4" w:space="0" w:color="000000"/>
            </w:tcBorders>
            <w:hideMark/>
          </w:tcPr>
          <w:p w:rsidR="008142AF" w:rsidRPr="00E40A83" w:rsidRDefault="008142AF" w:rsidP="003D1EFF">
            <w:pPr>
              <w:suppressAutoHyphens/>
              <w:snapToGrid w:val="0"/>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single" w:sz="4" w:space="0" w:color="000000"/>
              <w:left w:val="single" w:sz="4" w:space="0" w:color="000000"/>
              <w:bottom w:val="single" w:sz="4" w:space="0" w:color="000000"/>
              <w:right w:val="single" w:sz="4" w:space="0" w:color="000000"/>
            </w:tcBorders>
            <w:hideMark/>
          </w:tcPr>
          <w:p w:rsidR="008142AF" w:rsidRPr="00E40A83" w:rsidRDefault="008142AF" w:rsidP="003D1EFF">
            <w:pPr>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404"/>
        </w:trPr>
        <w:tc>
          <w:tcPr>
            <w:tcW w:w="467"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1.</w:t>
            </w:r>
          </w:p>
          <w:p w:rsidR="008142AF" w:rsidRPr="00E40A83" w:rsidRDefault="008142AF" w:rsidP="003D1EFF">
            <w:pPr>
              <w:suppressAutoHyphens/>
              <w:jc w:val="center"/>
              <w:rPr>
                <w:sz w:val="24"/>
                <w:szCs w:val="24"/>
                <w:lang w:eastAsia="ar-SA"/>
              </w:rPr>
            </w:pPr>
          </w:p>
        </w:tc>
        <w:tc>
          <w:tcPr>
            <w:tcW w:w="2316" w:type="dxa"/>
            <w:tcBorders>
              <w:top w:val="nil"/>
              <w:left w:val="single" w:sz="4" w:space="0" w:color="000000"/>
              <w:bottom w:val="single" w:sz="4" w:space="0" w:color="000000"/>
              <w:right w:val="nil"/>
            </w:tcBorders>
            <w:hideMark/>
          </w:tcPr>
          <w:p w:rsidR="008142AF" w:rsidRPr="00E40A83" w:rsidRDefault="008142AF" w:rsidP="003D1EFF">
            <w:pPr>
              <w:suppressAutoHyphens/>
              <w:snapToGrid w:val="0"/>
              <w:rPr>
                <w:sz w:val="24"/>
                <w:szCs w:val="24"/>
                <w:lang w:eastAsia="ar-SA"/>
              </w:rPr>
            </w:pPr>
            <w:r w:rsidRPr="00E40A83">
              <w:rPr>
                <w:sz w:val="24"/>
                <w:szCs w:val="24"/>
                <w:lang w:eastAsia="ar-SA"/>
              </w:rPr>
              <w:t>Разрешенные виды использования земельных участков</w:t>
            </w:r>
          </w:p>
        </w:tc>
        <w:tc>
          <w:tcPr>
            <w:tcW w:w="6856"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Водозаборные сооружения хозяйственно-питьевого назначения.</w:t>
            </w:r>
          </w:p>
        </w:tc>
      </w:tr>
      <w:tr w:rsidR="008142AF" w:rsidRPr="00E40A83" w:rsidTr="009F763F">
        <w:trPr>
          <w:trHeight w:val="285"/>
        </w:trPr>
        <w:tc>
          <w:tcPr>
            <w:tcW w:w="467"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2.</w:t>
            </w:r>
          </w:p>
          <w:p w:rsidR="008142AF" w:rsidRPr="00E40A83" w:rsidRDefault="008142AF" w:rsidP="003D1EFF">
            <w:pPr>
              <w:suppressAutoHyphens/>
              <w:jc w:val="center"/>
              <w:rPr>
                <w:sz w:val="24"/>
                <w:szCs w:val="24"/>
                <w:lang w:eastAsia="ar-SA"/>
              </w:rPr>
            </w:pPr>
          </w:p>
        </w:tc>
        <w:tc>
          <w:tcPr>
            <w:tcW w:w="2316" w:type="dxa"/>
            <w:tcBorders>
              <w:top w:val="nil"/>
              <w:left w:val="single" w:sz="4" w:space="0" w:color="000000"/>
              <w:bottom w:val="single" w:sz="4" w:space="0" w:color="000000"/>
              <w:right w:val="nil"/>
            </w:tcBorders>
            <w:hideMark/>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Вспомогательные </w:t>
            </w:r>
          </w:p>
          <w:p w:rsidR="008142AF" w:rsidRPr="00E40A83" w:rsidRDefault="008142AF" w:rsidP="003D1EFF">
            <w:pPr>
              <w:tabs>
                <w:tab w:val="left" w:pos="1155"/>
              </w:tabs>
              <w:suppressAutoHyphens/>
              <w:rPr>
                <w:sz w:val="24"/>
                <w:szCs w:val="24"/>
                <w:lang w:eastAsia="ar-SA"/>
              </w:rPr>
            </w:pPr>
            <w:r w:rsidRPr="00E40A83">
              <w:rPr>
                <w:sz w:val="24"/>
                <w:szCs w:val="24"/>
                <w:lang w:eastAsia="ar-SA"/>
              </w:rPr>
              <w:t>виды разрешенного</w:t>
            </w:r>
          </w:p>
          <w:p w:rsidR="008142AF" w:rsidRPr="00E40A83" w:rsidRDefault="008142AF" w:rsidP="003D1EFF">
            <w:pPr>
              <w:tabs>
                <w:tab w:val="left" w:pos="1155"/>
              </w:tabs>
              <w:suppressAutoHyphens/>
              <w:rPr>
                <w:sz w:val="24"/>
                <w:szCs w:val="24"/>
                <w:lang w:eastAsia="ar-SA"/>
              </w:rPr>
            </w:pPr>
            <w:r w:rsidRPr="00E40A83">
              <w:rPr>
                <w:sz w:val="24"/>
                <w:szCs w:val="24"/>
                <w:lang w:eastAsia="ar-SA"/>
              </w:rPr>
              <w:t>использования.</w:t>
            </w:r>
          </w:p>
        </w:tc>
        <w:tc>
          <w:tcPr>
            <w:tcW w:w="6856"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Озеленение.</w:t>
            </w:r>
          </w:p>
        </w:tc>
      </w:tr>
      <w:tr w:rsidR="006142FF" w:rsidRPr="00E40A83" w:rsidTr="009F763F">
        <w:trPr>
          <w:trHeight w:val="285"/>
        </w:trPr>
        <w:tc>
          <w:tcPr>
            <w:tcW w:w="467" w:type="dxa"/>
            <w:tcBorders>
              <w:top w:val="nil"/>
              <w:left w:val="single" w:sz="4" w:space="0" w:color="000000"/>
              <w:bottom w:val="single" w:sz="4" w:space="0" w:color="000000"/>
              <w:right w:val="nil"/>
            </w:tcBorders>
          </w:tcPr>
          <w:p w:rsidR="006142FF" w:rsidRPr="00E40A83" w:rsidRDefault="006142FF" w:rsidP="006142FF">
            <w:pPr>
              <w:tabs>
                <w:tab w:val="left" w:pos="1155"/>
              </w:tabs>
              <w:suppressAutoHyphens/>
              <w:snapToGrid w:val="0"/>
              <w:jc w:val="center"/>
              <w:rPr>
                <w:sz w:val="24"/>
                <w:szCs w:val="24"/>
                <w:lang w:eastAsia="ar-SA"/>
              </w:rPr>
            </w:pPr>
            <w:r w:rsidRPr="00E40A83">
              <w:rPr>
                <w:sz w:val="24"/>
                <w:szCs w:val="24"/>
                <w:lang w:eastAsia="ar-SA"/>
              </w:rPr>
              <w:t>3.</w:t>
            </w:r>
          </w:p>
          <w:p w:rsidR="006142FF" w:rsidRPr="00E40A83" w:rsidRDefault="006142FF" w:rsidP="006142FF">
            <w:pPr>
              <w:tabs>
                <w:tab w:val="left" w:pos="1155"/>
              </w:tabs>
              <w:suppressAutoHyphens/>
              <w:jc w:val="center"/>
              <w:rPr>
                <w:sz w:val="24"/>
                <w:szCs w:val="24"/>
                <w:lang w:eastAsia="ar-SA"/>
              </w:rPr>
            </w:pPr>
          </w:p>
          <w:p w:rsidR="006142FF" w:rsidRPr="00E40A83" w:rsidRDefault="006142FF" w:rsidP="006142FF">
            <w:pPr>
              <w:tabs>
                <w:tab w:val="left" w:pos="1155"/>
              </w:tabs>
              <w:suppressAutoHyphens/>
              <w:jc w:val="center"/>
              <w:rPr>
                <w:sz w:val="24"/>
                <w:szCs w:val="24"/>
                <w:lang w:eastAsia="ar-SA"/>
              </w:rPr>
            </w:pPr>
          </w:p>
        </w:tc>
        <w:tc>
          <w:tcPr>
            <w:tcW w:w="2316" w:type="dxa"/>
            <w:tcBorders>
              <w:top w:val="nil"/>
              <w:left w:val="single" w:sz="4" w:space="0" w:color="000000"/>
              <w:bottom w:val="single" w:sz="4" w:space="0" w:color="000000"/>
              <w:right w:val="nil"/>
            </w:tcBorders>
          </w:tcPr>
          <w:p w:rsidR="006142FF" w:rsidRPr="00E40A83" w:rsidRDefault="006142FF" w:rsidP="006142FF">
            <w:pPr>
              <w:tabs>
                <w:tab w:val="left" w:pos="1155"/>
              </w:tabs>
              <w:suppressAutoHyphens/>
              <w:snapToGrid w:val="0"/>
              <w:jc w:val="both"/>
              <w:rPr>
                <w:sz w:val="24"/>
                <w:szCs w:val="24"/>
                <w:lang w:eastAsia="ar-SA"/>
              </w:rPr>
            </w:pPr>
            <w:r w:rsidRPr="00E40A83">
              <w:rPr>
                <w:sz w:val="24"/>
                <w:szCs w:val="24"/>
                <w:lang w:eastAsia="ar-SA"/>
              </w:rPr>
              <w:t>Условно разрешенные виды использования.</w:t>
            </w:r>
          </w:p>
        </w:tc>
        <w:tc>
          <w:tcPr>
            <w:tcW w:w="6856" w:type="dxa"/>
            <w:tcBorders>
              <w:top w:val="nil"/>
              <w:left w:val="single" w:sz="4" w:space="0" w:color="000000"/>
              <w:bottom w:val="single" w:sz="4" w:space="0" w:color="000000"/>
              <w:right w:val="single" w:sz="4" w:space="0" w:color="000000"/>
            </w:tcBorders>
          </w:tcPr>
          <w:p w:rsidR="006142FF" w:rsidRPr="00E74AD6" w:rsidRDefault="006142FF" w:rsidP="006142FF">
            <w:pPr>
              <w:widowControl w:val="0"/>
              <w:jc w:val="both"/>
              <w:rPr>
                <w:sz w:val="24"/>
                <w:szCs w:val="24"/>
              </w:rPr>
            </w:pPr>
            <w:r w:rsidRPr="00E74AD6">
              <w:rPr>
                <w:sz w:val="24"/>
                <w:szCs w:val="24"/>
              </w:rPr>
              <w:t xml:space="preserve">- </w:t>
            </w:r>
            <w:r>
              <w:rPr>
                <w:sz w:val="24"/>
                <w:szCs w:val="24"/>
              </w:rPr>
              <w:t>С</w:t>
            </w:r>
            <w:r w:rsidRPr="00E74AD6">
              <w:rPr>
                <w:sz w:val="24"/>
                <w:szCs w:val="24"/>
              </w:rPr>
              <w:t>троительство и реконструкция сооружений, коммуникаций и других объектов;</w:t>
            </w:r>
          </w:p>
          <w:p w:rsidR="006142FF" w:rsidRPr="00E40A83" w:rsidRDefault="006142FF" w:rsidP="006142FF">
            <w:pPr>
              <w:widowControl w:val="0"/>
              <w:jc w:val="both"/>
              <w:rPr>
                <w:sz w:val="24"/>
                <w:szCs w:val="24"/>
                <w:lang w:eastAsia="ar-SA"/>
              </w:rPr>
            </w:pPr>
            <w:r w:rsidRPr="00E74AD6">
              <w:rPr>
                <w:sz w:val="24"/>
                <w:szCs w:val="24"/>
              </w:rPr>
              <w:t xml:space="preserve">- </w:t>
            </w:r>
            <w:r>
              <w:rPr>
                <w:sz w:val="24"/>
                <w:szCs w:val="24"/>
              </w:rPr>
              <w:t>З</w:t>
            </w:r>
            <w:r w:rsidRPr="00E74AD6">
              <w:rPr>
                <w:sz w:val="24"/>
                <w:szCs w:val="24"/>
              </w:rPr>
              <w:t>емлеройные и другие работы.</w:t>
            </w:r>
          </w:p>
        </w:tc>
      </w:tr>
      <w:tr w:rsidR="008142AF" w:rsidRPr="00E40A83" w:rsidTr="009F763F">
        <w:trPr>
          <w:trHeight w:val="285"/>
        </w:trPr>
        <w:tc>
          <w:tcPr>
            <w:tcW w:w="9639" w:type="dxa"/>
            <w:gridSpan w:val="3"/>
            <w:tcBorders>
              <w:top w:val="nil"/>
              <w:left w:val="single" w:sz="4" w:space="0" w:color="000000"/>
              <w:bottom w:val="single" w:sz="4" w:space="0" w:color="000000"/>
              <w:right w:val="single" w:sz="4" w:space="0" w:color="000000"/>
            </w:tcBorders>
            <w:vAlign w:val="center"/>
            <w:hideMark/>
          </w:tcPr>
          <w:p w:rsidR="008142AF" w:rsidRPr="00E40A83" w:rsidRDefault="008142AF" w:rsidP="003D1EFF">
            <w:pPr>
              <w:widowControl w:val="0"/>
              <w:suppressAutoHyphens/>
              <w:snapToGrid w:val="0"/>
              <w:jc w:val="center"/>
              <w:rPr>
                <w:sz w:val="24"/>
                <w:szCs w:val="24"/>
                <w:lang w:eastAsia="ar-SA"/>
              </w:rPr>
            </w:pPr>
            <w:r w:rsidRPr="00E40A83">
              <w:rPr>
                <w:sz w:val="24"/>
                <w:szCs w:val="24"/>
                <w:lang w:eastAsia="ar-SA"/>
              </w:rPr>
              <w:t>Параметры разрешенного строительства и ограничения использования земельных участков.</w:t>
            </w:r>
          </w:p>
        </w:tc>
      </w:tr>
      <w:tr w:rsidR="008142AF" w:rsidRPr="00E40A83" w:rsidTr="009F763F">
        <w:trPr>
          <w:trHeight w:val="853"/>
        </w:trPr>
        <w:tc>
          <w:tcPr>
            <w:tcW w:w="467" w:type="dxa"/>
            <w:tcBorders>
              <w:top w:val="nil"/>
              <w:left w:val="single" w:sz="4" w:space="0" w:color="000000"/>
              <w:bottom w:val="single" w:sz="4" w:space="0" w:color="000000"/>
              <w:right w:val="nil"/>
            </w:tcBorders>
          </w:tcPr>
          <w:p w:rsidR="008142AF" w:rsidRPr="00E40A83" w:rsidRDefault="006142FF" w:rsidP="003D1EFF">
            <w:pPr>
              <w:suppressAutoHyphens/>
              <w:snapToGrid w:val="0"/>
              <w:jc w:val="center"/>
              <w:rPr>
                <w:sz w:val="24"/>
                <w:szCs w:val="24"/>
                <w:lang w:eastAsia="ar-SA"/>
              </w:rPr>
            </w:pPr>
            <w:r>
              <w:rPr>
                <w:sz w:val="24"/>
                <w:szCs w:val="24"/>
                <w:lang w:eastAsia="ar-SA"/>
              </w:rPr>
              <w:t>4.</w:t>
            </w:r>
          </w:p>
          <w:p w:rsidR="008142AF" w:rsidRPr="00E40A83" w:rsidRDefault="008142AF" w:rsidP="003D1EFF">
            <w:pPr>
              <w:suppressAutoHyphens/>
              <w:jc w:val="center"/>
              <w:rPr>
                <w:sz w:val="24"/>
                <w:szCs w:val="24"/>
                <w:lang w:eastAsia="ar-SA"/>
              </w:rPr>
            </w:pPr>
          </w:p>
        </w:tc>
        <w:tc>
          <w:tcPr>
            <w:tcW w:w="2316" w:type="dxa"/>
            <w:tcBorders>
              <w:top w:val="nil"/>
              <w:left w:val="single" w:sz="4" w:space="0" w:color="000000"/>
              <w:bottom w:val="single" w:sz="4" w:space="0" w:color="000000"/>
              <w:right w:val="nil"/>
            </w:tcBorders>
            <w:hideMark/>
          </w:tcPr>
          <w:p w:rsidR="008142AF" w:rsidRPr="00E40A83" w:rsidRDefault="008142AF" w:rsidP="003D1EFF">
            <w:pPr>
              <w:suppressAutoHyphens/>
              <w:snapToGrid w:val="0"/>
              <w:rPr>
                <w:sz w:val="24"/>
                <w:szCs w:val="24"/>
                <w:lang w:eastAsia="ar-SA"/>
              </w:rPr>
            </w:pPr>
            <w:r w:rsidRPr="00E40A83">
              <w:rPr>
                <w:sz w:val="24"/>
                <w:szCs w:val="24"/>
                <w:lang w:eastAsia="ar-SA"/>
              </w:rPr>
              <w:t>Санитарно-гигиенические и экологические требования.</w:t>
            </w:r>
          </w:p>
        </w:tc>
        <w:tc>
          <w:tcPr>
            <w:tcW w:w="6856" w:type="dxa"/>
            <w:tcBorders>
              <w:top w:val="nil"/>
              <w:left w:val="single" w:sz="4" w:space="0" w:color="000000"/>
              <w:bottom w:val="single" w:sz="4" w:space="0" w:color="000000"/>
              <w:right w:val="single" w:sz="4" w:space="0" w:color="000000"/>
            </w:tcBorders>
            <w:hideMark/>
          </w:tcPr>
          <w:p w:rsidR="008142AF" w:rsidRPr="00E40A83" w:rsidRDefault="008142AF" w:rsidP="003D1EFF">
            <w:pPr>
              <w:numPr>
                <w:ilvl w:val="0"/>
                <w:numId w:val="43"/>
              </w:numPr>
              <w:jc w:val="both"/>
              <w:rPr>
                <w:sz w:val="24"/>
                <w:szCs w:val="24"/>
                <w:lang w:eastAsia="ar-SA"/>
              </w:rPr>
            </w:pPr>
            <w:r w:rsidRPr="00E40A83">
              <w:rPr>
                <w:sz w:val="24"/>
                <w:szCs w:val="24"/>
                <w:lang w:eastAsia="ar-SA"/>
              </w:rPr>
              <w:t>Предельные параметры разрешенного строительства и реконструкции - в соответствии с проектом планировки и СНиП 2.04.02-84 «Водоснабжение. Наружные сети и сооружения».</w:t>
            </w:r>
          </w:p>
          <w:p w:rsidR="008142AF" w:rsidRPr="00E40A83" w:rsidRDefault="008142AF" w:rsidP="003D1EFF">
            <w:pPr>
              <w:numPr>
                <w:ilvl w:val="0"/>
                <w:numId w:val="43"/>
              </w:numPr>
              <w:jc w:val="both"/>
              <w:rPr>
                <w:sz w:val="24"/>
                <w:szCs w:val="24"/>
                <w:lang w:eastAsia="ar-SA"/>
              </w:rPr>
            </w:pPr>
            <w:r w:rsidRPr="00E40A83">
              <w:rPr>
                <w:sz w:val="24"/>
                <w:szCs w:val="24"/>
                <w:lang w:eastAsia="ar-SA"/>
              </w:rPr>
              <w:t>Водозаборы подземных вод должны располагаться вне территорий промышленных предприятий и жилой застройки.</w:t>
            </w:r>
          </w:p>
          <w:p w:rsidR="008142AF" w:rsidRPr="00E40A83" w:rsidRDefault="008142AF" w:rsidP="003D1EFF">
            <w:pPr>
              <w:numPr>
                <w:ilvl w:val="0"/>
                <w:numId w:val="43"/>
              </w:numPr>
              <w:jc w:val="both"/>
              <w:rPr>
                <w:sz w:val="24"/>
                <w:szCs w:val="24"/>
                <w:lang w:eastAsia="ar-SA"/>
              </w:rPr>
            </w:pPr>
            <w:r w:rsidRPr="00E40A83">
              <w:rPr>
                <w:sz w:val="24"/>
                <w:szCs w:val="24"/>
                <w:lang w:eastAsia="ar-SA"/>
              </w:rPr>
              <w:t>Соблюдение режима зон санитарной охраны источников водоснабжения с проведением мероприятий согласно требований СанПиНа 2.1.4.1110-02 «Зона санитарной охраны источников водоснабжения и водопроводов хозяйственно-питьевого назначения.</w:t>
            </w:r>
          </w:p>
          <w:p w:rsidR="008142AF" w:rsidRPr="00E40A83" w:rsidRDefault="008142AF" w:rsidP="003D1EFF">
            <w:pPr>
              <w:numPr>
                <w:ilvl w:val="0"/>
                <w:numId w:val="43"/>
              </w:numPr>
              <w:jc w:val="both"/>
              <w:rPr>
                <w:sz w:val="24"/>
                <w:szCs w:val="24"/>
                <w:lang w:eastAsia="ar-SA"/>
              </w:rPr>
            </w:pPr>
            <w:r w:rsidRPr="00E40A83">
              <w:rPr>
                <w:sz w:val="24"/>
                <w:szCs w:val="24"/>
                <w:lang w:eastAsia="ar-SA"/>
              </w:rPr>
              <w:lastRenderedPageBreak/>
              <w:t>Мероприятия по I поясу зоны санитарной охраны (ЗСО);</w:t>
            </w:r>
          </w:p>
          <w:p w:rsidR="008142AF" w:rsidRPr="00E40A83" w:rsidRDefault="008142AF" w:rsidP="003D1EFF">
            <w:pPr>
              <w:widowControl w:val="0"/>
              <w:numPr>
                <w:ilvl w:val="1"/>
                <w:numId w:val="44"/>
              </w:numPr>
              <w:tabs>
                <w:tab w:val="left" w:pos="787"/>
              </w:tabs>
              <w:suppressAutoHyphens/>
              <w:ind w:left="787"/>
              <w:jc w:val="both"/>
              <w:rPr>
                <w:sz w:val="24"/>
                <w:szCs w:val="24"/>
                <w:lang w:eastAsia="ar-SA"/>
              </w:rPr>
            </w:pPr>
            <w:r w:rsidRPr="00E40A83">
              <w:rPr>
                <w:sz w:val="24"/>
                <w:szCs w:val="24"/>
                <w:lang w:eastAsia="ar-SA"/>
              </w:rPr>
              <w:t>территория I пояса ЗСО должна быть спланирована для отвода поверхностного стока за ее пределы, озеленена, ограждена и обеспечена охраной;</w:t>
            </w:r>
          </w:p>
          <w:p w:rsidR="008142AF" w:rsidRPr="00E40A83" w:rsidRDefault="008142AF" w:rsidP="003D1EFF">
            <w:pPr>
              <w:widowControl w:val="0"/>
              <w:numPr>
                <w:ilvl w:val="1"/>
                <w:numId w:val="44"/>
              </w:numPr>
              <w:tabs>
                <w:tab w:val="left" w:pos="787"/>
              </w:tabs>
              <w:suppressAutoHyphens/>
              <w:ind w:left="787"/>
              <w:jc w:val="both"/>
              <w:rPr>
                <w:sz w:val="24"/>
                <w:szCs w:val="24"/>
                <w:lang w:eastAsia="ar-SA"/>
              </w:rPr>
            </w:pPr>
            <w:r w:rsidRPr="00E40A83">
              <w:rPr>
                <w:sz w:val="24"/>
                <w:szCs w:val="24"/>
                <w:lang w:eastAsia="ar-SA"/>
              </w:rPr>
              <w:t>дорожки и сооружения должны иметь твердое покрытие;</w:t>
            </w:r>
          </w:p>
          <w:p w:rsidR="008142AF" w:rsidRPr="00E40A83" w:rsidRDefault="008142AF" w:rsidP="003D1EFF">
            <w:pPr>
              <w:widowControl w:val="0"/>
              <w:numPr>
                <w:ilvl w:val="1"/>
                <w:numId w:val="44"/>
              </w:numPr>
              <w:tabs>
                <w:tab w:val="left" w:pos="787"/>
              </w:tabs>
              <w:suppressAutoHyphens/>
              <w:ind w:left="787"/>
              <w:jc w:val="both"/>
              <w:rPr>
                <w:sz w:val="24"/>
                <w:szCs w:val="24"/>
                <w:lang w:eastAsia="ar-SA"/>
              </w:rPr>
            </w:pPr>
            <w:r w:rsidRPr="00E40A83">
              <w:rPr>
                <w:sz w:val="24"/>
                <w:szCs w:val="24"/>
                <w:lang w:eastAsia="ar-SA"/>
              </w:rPr>
              <w:t>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rsidR="008142AF" w:rsidRPr="00E40A83" w:rsidRDefault="008142AF" w:rsidP="003D1EFF">
            <w:pPr>
              <w:widowControl w:val="0"/>
              <w:numPr>
                <w:ilvl w:val="1"/>
                <w:numId w:val="44"/>
              </w:numPr>
              <w:tabs>
                <w:tab w:val="left" w:pos="787"/>
              </w:tabs>
              <w:suppressAutoHyphens/>
              <w:ind w:left="787"/>
              <w:jc w:val="both"/>
              <w:rPr>
                <w:sz w:val="24"/>
                <w:szCs w:val="24"/>
                <w:lang w:eastAsia="ar-SA"/>
              </w:rPr>
            </w:pPr>
            <w:r w:rsidRPr="00E40A83">
              <w:rPr>
                <w:sz w:val="24"/>
                <w:szCs w:val="24"/>
                <w:lang w:eastAsia="ar-SA"/>
              </w:rPr>
              <w:t>здания должны быть оборудованы канализацией с отведением сточных вод на местную станцию очистных сооружений, расположенную за пределами I пояса ЗСО, в исключительных случаях – водонепроницаемые выгреба, исключающие случаи микробного загрязнения территории.</w:t>
            </w:r>
          </w:p>
          <w:p w:rsidR="008142AF" w:rsidRPr="00E40A83" w:rsidRDefault="008142AF" w:rsidP="003D1EFF">
            <w:pPr>
              <w:widowControl w:val="0"/>
              <w:numPr>
                <w:ilvl w:val="0"/>
                <w:numId w:val="44"/>
              </w:numPr>
              <w:tabs>
                <w:tab w:val="left" w:pos="360"/>
              </w:tabs>
              <w:suppressAutoHyphens/>
              <w:jc w:val="both"/>
              <w:rPr>
                <w:sz w:val="24"/>
                <w:szCs w:val="24"/>
                <w:lang w:eastAsia="ar-SA"/>
              </w:rPr>
            </w:pPr>
            <w:r w:rsidRPr="00E40A83">
              <w:rPr>
                <w:sz w:val="24"/>
                <w:szCs w:val="24"/>
                <w:lang w:eastAsia="ar-SA"/>
              </w:rPr>
              <w:t>Мероприятия по II поясу ЗСО:</w:t>
            </w:r>
          </w:p>
          <w:p w:rsidR="008142AF" w:rsidRPr="00E40A83" w:rsidRDefault="008142AF" w:rsidP="003D1EFF">
            <w:pPr>
              <w:widowControl w:val="0"/>
              <w:numPr>
                <w:ilvl w:val="0"/>
                <w:numId w:val="45"/>
              </w:numPr>
              <w:tabs>
                <w:tab w:val="left" w:pos="720"/>
              </w:tabs>
              <w:suppressAutoHyphens/>
              <w:jc w:val="both"/>
              <w:rPr>
                <w:sz w:val="24"/>
                <w:szCs w:val="24"/>
                <w:lang w:eastAsia="ar-SA"/>
              </w:rPr>
            </w:pPr>
            <w:r w:rsidRPr="00E40A83">
              <w:rPr>
                <w:sz w:val="24"/>
                <w:szCs w:val="24"/>
                <w:lang w:eastAsia="ar-SA"/>
              </w:rPr>
              <w:t>запрещается размещение кладбищ, скотомогильников, полей ассенизации, полей фильтрации, навозохранилищ, животноводческих предприятий, складов горючесмазочных материалов, ядохимикатов, шламохранилищ и других объектов, обуславливающих опасность микробного и химического загрязнения подземных вод; ограниченной применение удобрений.</w:t>
            </w:r>
          </w:p>
          <w:p w:rsidR="008142AF" w:rsidRPr="00E40A83" w:rsidRDefault="008142AF" w:rsidP="003D1EFF">
            <w:pPr>
              <w:widowControl w:val="0"/>
              <w:numPr>
                <w:ilvl w:val="0"/>
                <w:numId w:val="45"/>
              </w:numPr>
              <w:tabs>
                <w:tab w:val="left" w:pos="720"/>
              </w:tabs>
              <w:suppressAutoHyphens/>
              <w:jc w:val="both"/>
              <w:rPr>
                <w:sz w:val="24"/>
                <w:szCs w:val="24"/>
                <w:lang w:eastAsia="ar-SA"/>
              </w:rPr>
            </w:pPr>
            <w:r w:rsidRPr="00E40A83">
              <w:rPr>
                <w:sz w:val="24"/>
                <w:szCs w:val="24"/>
                <w:lang w:eastAsia="ar-SA"/>
              </w:rPr>
              <w:t>в прилегающей селитебной зоне необходимо выполнение мероприятий по санитарному благоустройству территории на основании «Санитарных правил содержания территории населенных мест №4690-88» и требований СанПиНа «Охрана поверхностных вод от загрязнения».</w:t>
            </w:r>
          </w:p>
        </w:tc>
      </w:tr>
    </w:tbl>
    <w:p w:rsidR="006142FF" w:rsidRPr="008662E8" w:rsidRDefault="006142FF" w:rsidP="006142FF">
      <w:pPr>
        <w:pStyle w:val="afff"/>
        <w:ind w:left="0" w:firstLine="851"/>
        <w:jc w:val="both"/>
      </w:pPr>
      <w:r w:rsidRPr="008662E8">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lang w:val="ru-RU"/>
        </w:rPr>
        <w:t>СП 1</w:t>
      </w:r>
      <w:r w:rsidRPr="008662E8">
        <w:t xml:space="preserve"> включают в себя:</w:t>
      </w:r>
    </w:p>
    <w:p w:rsidR="006142FF" w:rsidRPr="008662E8" w:rsidRDefault="006142FF" w:rsidP="006142FF">
      <w:pPr>
        <w:pStyle w:val="afff"/>
        <w:ind w:left="0" w:firstLine="851"/>
        <w:jc w:val="both"/>
      </w:pPr>
      <w:r w:rsidRPr="008662E8">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6142FF" w:rsidRPr="008662E8" w:rsidRDefault="006142FF" w:rsidP="006142FF">
      <w:pPr>
        <w:pStyle w:val="afff"/>
        <w:ind w:left="0" w:firstLine="851"/>
        <w:jc w:val="both"/>
      </w:pPr>
      <w:r w:rsidRPr="008662E8">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6142FF" w:rsidRPr="008662E8" w:rsidRDefault="006142FF" w:rsidP="006142FF">
      <w:pPr>
        <w:ind w:firstLine="709"/>
        <w:jc w:val="both"/>
        <w:rPr>
          <w:sz w:val="24"/>
          <w:szCs w:val="24"/>
        </w:rPr>
      </w:pPr>
      <w:r w:rsidRPr="008662E8">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142AF" w:rsidRDefault="008142AF" w:rsidP="00063723">
      <w:pPr>
        <w:suppressAutoHyphens/>
        <w:spacing w:line="276" w:lineRule="auto"/>
        <w:jc w:val="right"/>
        <w:rPr>
          <w:b/>
          <w:sz w:val="24"/>
          <w:szCs w:val="24"/>
          <w:lang w:eastAsia="ar-SA"/>
        </w:rPr>
      </w:pPr>
    </w:p>
    <w:p w:rsidR="006142FF" w:rsidRPr="00E40A83" w:rsidRDefault="006142FF" w:rsidP="00063723">
      <w:pPr>
        <w:suppressAutoHyphens/>
        <w:spacing w:line="276" w:lineRule="auto"/>
        <w:jc w:val="right"/>
        <w:rPr>
          <w:b/>
          <w:sz w:val="24"/>
          <w:szCs w:val="24"/>
          <w:lang w:eastAsia="ar-SA"/>
        </w:rPr>
      </w:pP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Индекс зоны СП 2</w:t>
      </w: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Скотомогильники</w:t>
      </w:r>
    </w:p>
    <w:tbl>
      <w:tblPr>
        <w:tblW w:w="9639" w:type="dxa"/>
        <w:tblInd w:w="250" w:type="dxa"/>
        <w:tblLook w:val="04A0" w:firstRow="1" w:lastRow="0" w:firstColumn="1" w:lastColumn="0" w:noHBand="0" w:noVBand="1"/>
      </w:tblPr>
      <w:tblGrid>
        <w:gridCol w:w="489"/>
        <w:gridCol w:w="2345"/>
        <w:gridCol w:w="6805"/>
      </w:tblGrid>
      <w:tr w:rsidR="008142AF" w:rsidRPr="00E40A83" w:rsidTr="009F763F">
        <w:tc>
          <w:tcPr>
            <w:tcW w:w="489"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1</w:t>
            </w:r>
          </w:p>
        </w:tc>
        <w:tc>
          <w:tcPr>
            <w:tcW w:w="2345"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2</w:t>
            </w:r>
          </w:p>
        </w:tc>
        <w:tc>
          <w:tcPr>
            <w:tcW w:w="6805"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730"/>
        </w:trPr>
        <w:tc>
          <w:tcPr>
            <w:tcW w:w="489"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1.</w:t>
            </w:r>
          </w:p>
          <w:p w:rsidR="008142AF" w:rsidRPr="00E40A83" w:rsidRDefault="008142AF" w:rsidP="003D1EFF">
            <w:pPr>
              <w:suppressAutoHyphens/>
              <w:jc w:val="center"/>
              <w:rPr>
                <w:sz w:val="24"/>
                <w:szCs w:val="24"/>
                <w:lang w:eastAsia="ar-SA"/>
              </w:rPr>
            </w:pPr>
          </w:p>
        </w:tc>
        <w:tc>
          <w:tcPr>
            <w:tcW w:w="2345" w:type="dxa"/>
            <w:tcBorders>
              <w:top w:val="nil"/>
              <w:left w:val="single" w:sz="4" w:space="0" w:color="000000"/>
              <w:bottom w:val="single" w:sz="4" w:space="0" w:color="000000"/>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Разрешенные виды использования земельных участков</w:t>
            </w:r>
          </w:p>
        </w:tc>
        <w:tc>
          <w:tcPr>
            <w:tcW w:w="680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52"/>
              </w:numPr>
              <w:tabs>
                <w:tab w:val="left" w:pos="360"/>
              </w:tabs>
              <w:suppressAutoHyphens/>
              <w:snapToGrid w:val="0"/>
              <w:jc w:val="both"/>
              <w:rPr>
                <w:sz w:val="24"/>
                <w:szCs w:val="24"/>
                <w:lang w:eastAsia="ar-SA"/>
              </w:rPr>
            </w:pPr>
            <w:r w:rsidRPr="00E40A83">
              <w:rPr>
                <w:sz w:val="24"/>
                <w:szCs w:val="24"/>
                <w:lang w:eastAsia="ar-SA"/>
              </w:rPr>
              <w:t>Скотомогильник, очистные сооружения и другие объекты, создание и использование которых невозможно без установления специальных нормативов и правил.</w:t>
            </w:r>
          </w:p>
        </w:tc>
      </w:tr>
      <w:tr w:rsidR="008142AF" w:rsidRPr="00E40A83" w:rsidTr="009F763F">
        <w:trPr>
          <w:trHeight w:val="1021"/>
        </w:trPr>
        <w:tc>
          <w:tcPr>
            <w:tcW w:w="489"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2.</w:t>
            </w:r>
          </w:p>
          <w:p w:rsidR="008142AF" w:rsidRPr="00E40A83" w:rsidRDefault="008142AF" w:rsidP="003D1EFF">
            <w:pPr>
              <w:suppressAutoHyphens/>
              <w:jc w:val="center"/>
              <w:rPr>
                <w:sz w:val="24"/>
                <w:szCs w:val="24"/>
                <w:lang w:eastAsia="ar-SA"/>
              </w:rPr>
            </w:pPr>
          </w:p>
        </w:tc>
        <w:tc>
          <w:tcPr>
            <w:tcW w:w="2345"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Вспомогательные </w:t>
            </w:r>
          </w:p>
          <w:p w:rsidR="008142AF" w:rsidRPr="00E40A83" w:rsidRDefault="008142AF" w:rsidP="003D1EFF">
            <w:pPr>
              <w:tabs>
                <w:tab w:val="left" w:pos="1155"/>
              </w:tabs>
              <w:suppressAutoHyphens/>
              <w:rPr>
                <w:sz w:val="24"/>
                <w:szCs w:val="24"/>
                <w:lang w:eastAsia="ar-SA"/>
              </w:rPr>
            </w:pPr>
            <w:r w:rsidRPr="00E40A83">
              <w:rPr>
                <w:sz w:val="24"/>
                <w:szCs w:val="24"/>
                <w:lang w:eastAsia="ar-SA"/>
              </w:rPr>
              <w:t>виды разрешенного</w:t>
            </w:r>
          </w:p>
          <w:p w:rsidR="008142AF" w:rsidRPr="00E40A83" w:rsidRDefault="008142AF" w:rsidP="003D1EFF">
            <w:pPr>
              <w:tabs>
                <w:tab w:val="left" w:pos="1155"/>
              </w:tabs>
              <w:suppressAutoHyphens/>
              <w:rPr>
                <w:sz w:val="24"/>
                <w:szCs w:val="24"/>
                <w:lang w:eastAsia="ar-SA"/>
              </w:rPr>
            </w:pPr>
            <w:r w:rsidRPr="00E40A83">
              <w:rPr>
                <w:sz w:val="24"/>
                <w:szCs w:val="24"/>
                <w:lang w:eastAsia="ar-SA"/>
              </w:rPr>
              <w:t>использования.</w:t>
            </w:r>
          </w:p>
          <w:p w:rsidR="008142AF" w:rsidRPr="00E40A83" w:rsidRDefault="008142AF" w:rsidP="003D1EFF">
            <w:pPr>
              <w:suppressAutoHyphens/>
              <w:rPr>
                <w:sz w:val="24"/>
                <w:szCs w:val="24"/>
                <w:lang w:eastAsia="ar-SA"/>
              </w:rPr>
            </w:pPr>
          </w:p>
        </w:tc>
        <w:tc>
          <w:tcPr>
            <w:tcW w:w="680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53"/>
              </w:numPr>
              <w:tabs>
                <w:tab w:val="left" w:pos="360"/>
              </w:tabs>
              <w:suppressAutoHyphens/>
              <w:snapToGrid w:val="0"/>
              <w:jc w:val="both"/>
              <w:rPr>
                <w:sz w:val="24"/>
                <w:szCs w:val="24"/>
                <w:lang w:eastAsia="ar-SA"/>
              </w:rPr>
            </w:pPr>
            <w:r w:rsidRPr="00E40A83">
              <w:rPr>
                <w:sz w:val="24"/>
                <w:szCs w:val="24"/>
                <w:lang w:eastAsia="ar-SA"/>
              </w:rPr>
              <w:t>Административные объекты, связанные с эксплуатацией и функционированием санитарно-технических сооружений;</w:t>
            </w:r>
          </w:p>
          <w:p w:rsidR="008142AF" w:rsidRPr="00E40A83" w:rsidRDefault="008142AF" w:rsidP="003D1EFF">
            <w:pPr>
              <w:widowControl w:val="0"/>
              <w:numPr>
                <w:ilvl w:val="0"/>
                <w:numId w:val="53"/>
              </w:numPr>
              <w:tabs>
                <w:tab w:val="left" w:pos="360"/>
              </w:tabs>
              <w:suppressAutoHyphens/>
              <w:jc w:val="both"/>
              <w:rPr>
                <w:sz w:val="24"/>
                <w:szCs w:val="24"/>
                <w:lang w:eastAsia="ar-SA"/>
              </w:rPr>
            </w:pPr>
            <w:r w:rsidRPr="00E40A83">
              <w:rPr>
                <w:sz w:val="24"/>
                <w:szCs w:val="24"/>
                <w:lang w:eastAsia="ar-SA"/>
              </w:rPr>
              <w:t>Зеленые насаждения;</w:t>
            </w:r>
          </w:p>
          <w:p w:rsidR="008142AF" w:rsidRPr="00E40A83" w:rsidRDefault="008142AF" w:rsidP="003D1EFF">
            <w:pPr>
              <w:widowControl w:val="0"/>
              <w:numPr>
                <w:ilvl w:val="0"/>
                <w:numId w:val="53"/>
              </w:numPr>
              <w:tabs>
                <w:tab w:val="left" w:pos="360"/>
              </w:tabs>
              <w:suppressAutoHyphens/>
              <w:jc w:val="both"/>
              <w:rPr>
                <w:sz w:val="24"/>
                <w:szCs w:val="24"/>
                <w:lang w:eastAsia="ar-SA"/>
              </w:rPr>
            </w:pPr>
            <w:r w:rsidRPr="00E40A83">
              <w:rPr>
                <w:sz w:val="24"/>
                <w:szCs w:val="24"/>
                <w:lang w:eastAsia="ar-SA"/>
              </w:rPr>
              <w:t>Инженерные коммуникации.</w:t>
            </w:r>
          </w:p>
        </w:tc>
      </w:tr>
      <w:tr w:rsidR="008142AF" w:rsidRPr="00E40A83" w:rsidTr="009F763F">
        <w:trPr>
          <w:trHeight w:val="1265"/>
        </w:trPr>
        <w:tc>
          <w:tcPr>
            <w:tcW w:w="489"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3.</w:t>
            </w:r>
          </w:p>
          <w:p w:rsidR="008142AF" w:rsidRPr="00E40A83" w:rsidRDefault="008142AF" w:rsidP="003D1EFF">
            <w:pPr>
              <w:suppressAutoHyphens/>
              <w:jc w:val="center"/>
              <w:rPr>
                <w:sz w:val="24"/>
                <w:szCs w:val="24"/>
                <w:lang w:eastAsia="ar-SA"/>
              </w:rPr>
            </w:pPr>
          </w:p>
        </w:tc>
        <w:tc>
          <w:tcPr>
            <w:tcW w:w="2345" w:type="dxa"/>
            <w:tcBorders>
              <w:top w:val="nil"/>
              <w:left w:val="single" w:sz="4" w:space="0" w:color="000000"/>
              <w:bottom w:val="single" w:sz="4" w:space="0" w:color="000000"/>
              <w:right w:val="nil"/>
            </w:tcBorders>
          </w:tcPr>
          <w:p w:rsidR="008142AF" w:rsidRPr="00E40A83" w:rsidRDefault="008142AF" w:rsidP="003D1EFF">
            <w:pPr>
              <w:suppressAutoHyphens/>
              <w:rPr>
                <w:sz w:val="24"/>
                <w:szCs w:val="24"/>
                <w:lang w:eastAsia="ar-SA"/>
              </w:rPr>
            </w:pPr>
            <w:r w:rsidRPr="00E40A83">
              <w:rPr>
                <w:sz w:val="24"/>
                <w:szCs w:val="24"/>
                <w:lang w:eastAsia="ar-SA"/>
              </w:rPr>
              <w:t>Условно разрешенные виды использования.</w:t>
            </w:r>
          </w:p>
        </w:tc>
        <w:tc>
          <w:tcPr>
            <w:tcW w:w="6805"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53"/>
              </w:numPr>
              <w:tabs>
                <w:tab w:val="left" w:pos="360"/>
              </w:tabs>
              <w:suppressAutoHyphens/>
              <w:snapToGrid w:val="0"/>
              <w:rPr>
                <w:sz w:val="24"/>
                <w:szCs w:val="24"/>
                <w:lang w:eastAsia="ar-SA"/>
              </w:rPr>
            </w:pPr>
            <w:r w:rsidRPr="00E40A83">
              <w:rPr>
                <w:sz w:val="24"/>
                <w:szCs w:val="24"/>
                <w:lang w:eastAsia="ar-SA"/>
              </w:rPr>
              <w:t>Полигоны захоронения не утилизированных производственных отходов;</w:t>
            </w:r>
          </w:p>
          <w:p w:rsidR="008142AF" w:rsidRPr="00E40A83" w:rsidRDefault="008142AF" w:rsidP="003D1EFF">
            <w:pPr>
              <w:widowControl w:val="0"/>
              <w:numPr>
                <w:ilvl w:val="0"/>
                <w:numId w:val="53"/>
              </w:numPr>
              <w:tabs>
                <w:tab w:val="left" w:pos="360"/>
              </w:tabs>
              <w:suppressAutoHyphens/>
              <w:snapToGrid w:val="0"/>
              <w:jc w:val="both"/>
              <w:rPr>
                <w:sz w:val="24"/>
                <w:szCs w:val="24"/>
                <w:lang w:eastAsia="ar-SA"/>
              </w:rPr>
            </w:pPr>
            <w:r w:rsidRPr="00E40A83">
              <w:rPr>
                <w:sz w:val="24"/>
                <w:szCs w:val="24"/>
                <w:lang w:eastAsia="ar-SA"/>
              </w:rPr>
              <w:t>Автостоянки;</w:t>
            </w:r>
          </w:p>
          <w:p w:rsidR="008142AF" w:rsidRPr="00E40A83" w:rsidRDefault="008142AF" w:rsidP="003D1EFF">
            <w:pPr>
              <w:widowControl w:val="0"/>
              <w:numPr>
                <w:ilvl w:val="0"/>
                <w:numId w:val="53"/>
              </w:numPr>
              <w:tabs>
                <w:tab w:val="left" w:pos="360"/>
              </w:tabs>
              <w:suppressAutoHyphens/>
              <w:jc w:val="both"/>
              <w:rPr>
                <w:sz w:val="24"/>
                <w:szCs w:val="24"/>
                <w:lang w:eastAsia="ar-SA"/>
              </w:rPr>
            </w:pPr>
            <w:r w:rsidRPr="00E40A83">
              <w:rPr>
                <w:sz w:val="24"/>
                <w:szCs w:val="24"/>
                <w:lang w:eastAsia="ar-SA"/>
              </w:rPr>
              <w:t>Другие объекты, размещение которых требует соблюдение специальных санитарно-гигиенических требований.</w:t>
            </w:r>
          </w:p>
        </w:tc>
      </w:tr>
      <w:tr w:rsidR="008142AF" w:rsidRPr="00E40A83" w:rsidTr="009F763F">
        <w:trPr>
          <w:trHeight w:val="265"/>
        </w:trPr>
        <w:tc>
          <w:tcPr>
            <w:tcW w:w="9639"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suppressAutoHyphens/>
              <w:snapToGrid w:val="0"/>
              <w:jc w:val="center"/>
              <w:rPr>
                <w:sz w:val="24"/>
                <w:szCs w:val="24"/>
                <w:lang w:eastAsia="ar-SA"/>
              </w:rPr>
            </w:pPr>
            <w:r w:rsidRPr="00E40A83">
              <w:rPr>
                <w:sz w:val="24"/>
                <w:szCs w:val="24"/>
                <w:lang w:eastAsia="ar-SA"/>
              </w:rPr>
              <w:t xml:space="preserve">Параметры разрешенного строительства и ограничения использования земельных участков </w:t>
            </w:r>
          </w:p>
        </w:tc>
      </w:tr>
      <w:tr w:rsidR="008142AF" w:rsidRPr="00E40A83" w:rsidTr="003D1EFF">
        <w:trPr>
          <w:trHeight w:val="927"/>
        </w:trPr>
        <w:tc>
          <w:tcPr>
            <w:tcW w:w="489"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4.</w:t>
            </w:r>
          </w:p>
        </w:tc>
        <w:tc>
          <w:tcPr>
            <w:tcW w:w="2345" w:type="dxa"/>
            <w:tcBorders>
              <w:top w:val="nil"/>
              <w:left w:val="single" w:sz="4" w:space="0" w:color="000000"/>
              <w:bottom w:val="single" w:sz="4" w:space="0" w:color="000000"/>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Санитарно-гигиенические и экологические требования.</w:t>
            </w:r>
          </w:p>
        </w:tc>
        <w:tc>
          <w:tcPr>
            <w:tcW w:w="6805"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Предельные параметры разрешенного строительства, реконструкция объектов - в соответствии с проектом планировки, СНиП 2.04.03-85 «Канализация. Наружные сети и сооружения» и СанПиН 2.2.1/2.1.1.1200-03.</w:t>
            </w:r>
          </w:p>
          <w:p w:rsidR="008142AF" w:rsidRPr="00E40A83" w:rsidRDefault="008142AF" w:rsidP="003D1EFF">
            <w:pPr>
              <w:numPr>
                <w:ilvl w:val="0"/>
                <w:numId w:val="43"/>
              </w:numPr>
              <w:jc w:val="both"/>
              <w:rPr>
                <w:sz w:val="24"/>
                <w:szCs w:val="24"/>
                <w:lang w:eastAsia="ar-SA"/>
              </w:rPr>
            </w:pPr>
            <w:r w:rsidRPr="00E40A83">
              <w:rPr>
                <w:sz w:val="24"/>
                <w:szCs w:val="24"/>
                <w:lang w:eastAsia="ar-SA"/>
              </w:rPr>
              <w:t>Санитарный и технологический контроль за эксплуатацией сооружений.</w:t>
            </w:r>
          </w:p>
          <w:p w:rsidR="008142AF" w:rsidRPr="00E40A83" w:rsidRDefault="008142AF" w:rsidP="003D1EFF">
            <w:pPr>
              <w:numPr>
                <w:ilvl w:val="0"/>
                <w:numId w:val="43"/>
              </w:numPr>
              <w:jc w:val="both"/>
              <w:rPr>
                <w:sz w:val="24"/>
                <w:szCs w:val="24"/>
                <w:lang w:eastAsia="ar-SA"/>
              </w:rPr>
            </w:pPr>
            <w:r w:rsidRPr="00E40A83">
              <w:rPr>
                <w:sz w:val="24"/>
                <w:szCs w:val="24"/>
                <w:lang w:eastAsia="ar-SA"/>
              </w:rPr>
              <w:t>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8142AF" w:rsidRPr="00E40A83" w:rsidRDefault="008142AF" w:rsidP="003D1EFF">
            <w:pPr>
              <w:numPr>
                <w:ilvl w:val="0"/>
                <w:numId w:val="43"/>
              </w:numPr>
              <w:jc w:val="both"/>
              <w:rPr>
                <w:sz w:val="24"/>
                <w:szCs w:val="24"/>
                <w:lang w:eastAsia="ar-SA"/>
              </w:rPr>
            </w:pPr>
            <w:r w:rsidRPr="00E40A83">
              <w:rPr>
                <w:sz w:val="24"/>
                <w:szCs w:val="24"/>
                <w:lang w:eastAsia="ar-SA"/>
              </w:rPr>
              <w:t>Эффективное использование территории в соответствии с санитарными правилами и нормами и соответствующими гигиеническими нормативами.</w:t>
            </w:r>
          </w:p>
          <w:p w:rsidR="008142AF" w:rsidRPr="00E40A83" w:rsidRDefault="008142AF" w:rsidP="003D1EFF">
            <w:pPr>
              <w:numPr>
                <w:ilvl w:val="0"/>
                <w:numId w:val="43"/>
              </w:numPr>
              <w:jc w:val="both"/>
              <w:rPr>
                <w:sz w:val="24"/>
                <w:szCs w:val="24"/>
                <w:lang w:eastAsia="ar-SA"/>
              </w:rPr>
            </w:pPr>
            <w:r w:rsidRPr="00E40A83">
              <w:rPr>
                <w:sz w:val="24"/>
                <w:szCs w:val="24"/>
                <w:lang w:eastAsia="ar-SA"/>
              </w:rPr>
              <w:t>Обязательная организация поверхностного стока.</w:t>
            </w:r>
          </w:p>
          <w:p w:rsidR="008142AF" w:rsidRPr="00E40A83" w:rsidRDefault="008142AF" w:rsidP="003D1EFF">
            <w:pPr>
              <w:numPr>
                <w:ilvl w:val="0"/>
                <w:numId w:val="43"/>
              </w:numPr>
              <w:jc w:val="both"/>
              <w:rPr>
                <w:sz w:val="24"/>
                <w:szCs w:val="24"/>
                <w:lang w:eastAsia="ar-SA"/>
              </w:rPr>
            </w:pPr>
            <w:r w:rsidRPr="00E40A83">
              <w:rPr>
                <w:sz w:val="24"/>
                <w:szCs w:val="24"/>
                <w:lang w:eastAsia="ar-SA"/>
              </w:rPr>
              <w:t>Организация санитарно-защитных зон и разрывов с последующим озеленением и благоустройством.</w:t>
            </w:r>
          </w:p>
          <w:p w:rsidR="008142AF" w:rsidRPr="00E40A83" w:rsidRDefault="008142AF" w:rsidP="003D1EFF">
            <w:pPr>
              <w:numPr>
                <w:ilvl w:val="0"/>
                <w:numId w:val="43"/>
              </w:numPr>
              <w:jc w:val="both"/>
              <w:rPr>
                <w:sz w:val="24"/>
                <w:szCs w:val="24"/>
                <w:lang w:eastAsia="ar-SA"/>
              </w:rPr>
            </w:pPr>
            <w:r w:rsidRPr="00E40A83">
              <w:rPr>
                <w:sz w:val="24"/>
                <w:szCs w:val="24"/>
                <w:lang w:eastAsia="ar-SA"/>
              </w:rPr>
              <w:t>Озеленение территории породами деревьев, способствующих рекультивации почв и созданию нормальной лесной подстилки: береза, ольха, тополь, ива, клен полевой, дикая вишня.</w:t>
            </w:r>
          </w:p>
        </w:tc>
      </w:tr>
    </w:tbl>
    <w:p w:rsidR="00E56084" w:rsidRPr="00E56084" w:rsidRDefault="00E56084" w:rsidP="00E56084">
      <w:pPr>
        <w:ind w:firstLine="851"/>
        <w:contextualSpacing/>
        <w:jc w:val="both"/>
        <w:rPr>
          <w:sz w:val="24"/>
          <w:szCs w:val="24"/>
        </w:rPr>
      </w:pPr>
      <w:r w:rsidRPr="00E56084">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СП 2 включают в себя:</w:t>
      </w:r>
    </w:p>
    <w:p w:rsidR="00E56084" w:rsidRPr="00E56084" w:rsidRDefault="00E56084" w:rsidP="00E56084">
      <w:pPr>
        <w:ind w:firstLine="851"/>
        <w:contextualSpacing/>
        <w:jc w:val="both"/>
        <w:rPr>
          <w:sz w:val="24"/>
          <w:szCs w:val="24"/>
        </w:rPr>
      </w:pPr>
      <w:r w:rsidRPr="00E56084">
        <w:rPr>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56084" w:rsidRPr="00E56084" w:rsidRDefault="00E56084" w:rsidP="00E56084">
      <w:pPr>
        <w:ind w:firstLine="851"/>
        <w:contextualSpacing/>
        <w:jc w:val="both"/>
        <w:rPr>
          <w:sz w:val="24"/>
          <w:szCs w:val="24"/>
        </w:rPr>
      </w:pPr>
      <w:r w:rsidRPr="00E56084">
        <w:rPr>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56084" w:rsidRPr="00E56084" w:rsidRDefault="00E56084" w:rsidP="00E56084">
      <w:pPr>
        <w:ind w:firstLine="851"/>
        <w:contextualSpacing/>
        <w:jc w:val="both"/>
        <w:rPr>
          <w:sz w:val="24"/>
          <w:szCs w:val="24"/>
        </w:rPr>
      </w:pPr>
      <w:r w:rsidRPr="00E56084">
        <w:rPr>
          <w:sz w:val="24"/>
          <w:szCs w:val="24"/>
        </w:rPr>
        <w:lastRenderedPageBreak/>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56084" w:rsidRPr="00E56084" w:rsidRDefault="00E56084" w:rsidP="00E56084">
      <w:pPr>
        <w:ind w:firstLine="851"/>
        <w:jc w:val="both"/>
        <w:rPr>
          <w:sz w:val="24"/>
          <w:szCs w:val="24"/>
        </w:rPr>
      </w:pPr>
      <w:r w:rsidRPr="00E56084">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142AF" w:rsidRPr="00E40A83" w:rsidRDefault="008142AF" w:rsidP="00063723">
      <w:pPr>
        <w:tabs>
          <w:tab w:val="left" w:pos="510"/>
        </w:tabs>
        <w:suppressAutoHyphens/>
        <w:spacing w:line="276" w:lineRule="auto"/>
        <w:rPr>
          <w:b/>
          <w:sz w:val="24"/>
          <w:szCs w:val="24"/>
          <w:lang w:eastAsia="ar-SA"/>
        </w:rPr>
      </w:pP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Индекс зоны СП 3</w:t>
      </w: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 xml:space="preserve">Кладбища </w:t>
      </w:r>
    </w:p>
    <w:tbl>
      <w:tblPr>
        <w:tblW w:w="9639" w:type="dxa"/>
        <w:tblInd w:w="250" w:type="dxa"/>
        <w:tblLook w:val="04A0" w:firstRow="1" w:lastRow="0" w:firstColumn="1" w:lastColumn="0" w:noHBand="0" w:noVBand="1"/>
      </w:tblPr>
      <w:tblGrid>
        <w:gridCol w:w="467"/>
        <w:gridCol w:w="2369"/>
        <w:gridCol w:w="6803"/>
      </w:tblGrid>
      <w:tr w:rsidR="008142AF" w:rsidRPr="00E40A83" w:rsidTr="009F763F">
        <w:tc>
          <w:tcPr>
            <w:tcW w:w="467"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1</w:t>
            </w:r>
          </w:p>
        </w:tc>
        <w:tc>
          <w:tcPr>
            <w:tcW w:w="2369" w:type="dxa"/>
            <w:tcBorders>
              <w:top w:val="single" w:sz="4" w:space="0" w:color="000000"/>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2</w:t>
            </w:r>
          </w:p>
        </w:tc>
        <w:tc>
          <w:tcPr>
            <w:tcW w:w="6803"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404"/>
        </w:trPr>
        <w:tc>
          <w:tcPr>
            <w:tcW w:w="467"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1.</w:t>
            </w:r>
          </w:p>
          <w:p w:rsidR="008142AF" w:rsidRPr="00E40A83" w:rsidRDefault="008142AF" w:rsidP="003D1EFF">
            <w:pPr>
              <w:suppressAutoHyphens/>
              <w:jc w:val="center"/>
              <w:rPr>
                <w:sz w:val="24"/>
                <w:szCs w:val="24"/>
                <w:lang w:eastAsia="ar-SA"/>
              </w:rPr>
            </w:pPr>
          </w:p>
        </w:tc>
        <w:tc>
          <w:tcPr>
            <w:tcW w:w="2369" w:type="dxa"/>
            <w:tcBorders>
              <w:top w:val="nil"/>
              <w:left w:val="single" w:sz="4" w:space="0" w:color="000000"/>
              <w:bottom w:val="single" w:sz="4" w:space="0" w:color="000000"/>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Разрешенные виды использования земельных участков</w:t>
            </w:r>
          </w:p>
        </w:tc>
        <w:tc>
          <w:tcPr>
            <w:tcW w:w="6803"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46"/>
              </w:numPr>
              <w:tabs>
                <w:tab w:val="left" w:pos="360"/>
              </w:tabs>
              <w:suppressAutoHyphens/>
              <w:snapToGrid w:val="0"/>
              <w:jc w:val="both"/>
              <w:rPr>
                <w:sz w:val="24"/>
                <w:szCs w:val="24"/>
                <w:lang w:eastAsia="ar-SA"/>
              </w:rPr>
            </w:pPr>
            <w:r w:rsidRPr="00E40A83">
              <w:rPr>
                <w:sz w:val="24"/>
                <w:szCs w:val="24"/>
                <w:lang w:eastAsia="ar-SA"/>
              </w:rPr>
              <w:t>Традиционное захоронение и погребение.</w:t>
            </w:r>
          </w:p>
        </w:tc>
      </w:tr>
      <w:tr w:rsidR="008142AF" w:rsidRPr="00E40A83" w:rsidTr="009F763F">
        <w:trPr>
          <w:trHeight w:val="644"/>
        </w:trPr>
        <w:tc>
          <w:tcPr>
            <w:tcW w:w="467"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2.</w:t>
            </w:r>
          </w:p>
          <w:p w:rsidR="008142AF" w:rsidRPr="00E40A83" w:rsidRDefault="008142AF" w:rsidP="003D1EFF">
            <w:pPr>
              <w:suppressAutoHyphens/>
              <w:jc w:val="center"/>
              <w:rPr>
                <w:sz w:val="24"/>
                <w:szCs w:val="24"/>
                <w:lang w:eastAsia="ar-SA"/>
              </w:rPr>
            </w:pPr>
          </w:p>
        </w:tc>
        <w:tc>
          <w:tcPr>
            <w:tcW w:w="2369"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 xml:space="preserve">Вспомогательные </w:t>
            </w:r>
          </w:p>
          <w:p w:rsidR="008142AF" w:rsidRPr="00E40A83" w:rsidRDefault="008142AF" w:rsidP="003D1EFF">
            <w:pPr>
              <w:tabs>
                <w:tab w:val="left" w:pos="1155"/>
              </w:tabs>
              <w:suppressAutoHyphens/>
              <w:rPr>
                <w:sz w:val="24"/>
                <w:szCs w:val="24"/>
                <w:lang w:eastAsia="ar-SA"/>
              </w:rPr>
            </w:pPr>
            <w:r w:rsidRPr="00E40A83">
              <w:rPr>
                <w:sz w:val="24"/>
                <w:szCs w:val="24"/>
                <w:lang w:eastAsia="ar-SA"/>
              </w:rPr>
              <w:t>виды разрешенного</w:t>
            </w:r>
          </w:p>
          <w:p w:rsidR="008142AF" w:rsidRPr="00E40A83" w:rsidRDefault="008142AF" w:rsidP="003D1EFF">
            <w:pPr>
              <w:tabs>
                <w:tab w:val="left" w:pos="1155"/>
              </w:tabs>
              <w:suppressAutoHyphens/>
              <w:rPr>
                <w:sz w:val="24"/>
                <w:szCs w:val="24"/>
                <w:lang w:eastAsia="ar-SA"/>
              </w:rPr>
            </w:pPr>
            <w:r w:rsidRPr="00E40A83">
              <w:rPr>
                <w:sz w:val="24"/>
                <w:szCs w:val="24"/>
                <w:lang w:eastAsia="ar-SA"/>
              </w:rPr>
              <w:t>использования.</w:t>
            </w:r>
          </w:p>
        </w:tc>
        <w:tc>
          <w:tcPr>
            <w:tcW w:w="6803"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Объекты эксплуатации кладбищ.</w:t>
            </w:r>
          </w:p>
          <w:p w:rsidR="008142AF" w:rsidRPr="00E40A83" w:rsidRDefault="008142AF" w:rsidP="003D1EFF">
            <w:pPr>
              <w:numPr>
                <w:ilvl w:val="0"/>
                <w:numId w:val="43"/>
              </w:numPr>
              <w:jc w:val="both"/>
              <w:rPr>
                <w:sz w:val="24"/>
                <w:szCs w:val="24"/>
                <w:lang w:eastAsia="ar-SA"/>
              </w:rPr>
            </w:pPr>
            <w:r w:rsidRPr="00E40A83">
              <w:rPr>
                <w:sz w:val="24"/>
                <w:szCs w:val="24"/>
                <w:lang w:eastAsia="ar-SA"/>
              </w:rPr>
              <w:t>Административные объекты, связанные с функционированием кладбища.</w:t>
            </w:r>
          </w:p>
          <w:p w:rsidR="008142AF" w:rsidRPr="00E40A83" w:rsidRDefault="008142AF" w:rsidP="003D1EFF">
            <w:pPr>
              <w:numPr>
                <w:ilvl w:val="0"/>
                <w:numId w:val="43"/>
              </w:numPr>
              <w:jc w:val="both"/>
              <w:rPr>
                <w:sz w:val="24"/>
                <w:szCs w:val="24"/>
                <w:lang w:eastAsia="ar-SA"/>
              </w:rPr>
            </w:pPr>
            <w:r w:rsidRPr="00E40A83">
              <w:rPr>
                <w:sz w:val="24"/>
                <w:szCs w:val="24"/>
                <w:lang w:eastAsia="ar-SA"/>
              </w:rPr>
              <w:t>Зеленые насаждения.</w:t>
            </w:r>
          </w:p>
          <w:p w:rsidR="008142AF" w:rsidRPr="00E40A83" w:rsidRDefault="008142AF" w:rsidP="003D1EFF">
            <w:pPr>
              <w:numPr>
                <w:ilvl w:val="0"/>
                <w:numId w:val="43"/>
              </w:numPr>
              <w:jc w:val="both"/>
              <w:rPr>
                <w:sz w:val="24"/>
                <w:szCs w:val="24"/>
                <w:lang w:eastAsia="ar-SA"/>
              </w:rPr>
            </w:pPr>
            <w:r w:rsidRPr="00E40A83">
              <w:rPr>
                <w:sz w:val="24"/>
                <w:szCs w:val="24"/>
                <w:lang w:eastAsia="ar-SA"/>
              </w:rPr>
              <w:t>Культовые сооружения.</w:t>
            </w:r>
          </w:p>
          <w:p w:rsidR="008142AF" w:rsidRPr="00E40A83" w:rsidRDefault="008142AF" w:rsidP="003D1EFF">
            <w:pPr>
              <w:numPr>
                <w:ilvl w:val="0"/>
                <w:numId w:val="43"/>
              </w:numPr>
              <w:jc w:val="both"/>
              <w:rPr>
                <w:sz w:val="24"/>
                <w:szCs w:val="24"/>
                <w:lang w:eastAsia="ar-SA"/>
              </w:rPr>
            </w:pPr>
            <w:r w:rsidRPr="00E40A83">
              <w:rPr>
                <w:sz w:val="24"/>
                <w:szCs w:val="24"/>
                <w:lang w:eastAsia="ar-SA"/>
              </w:rPr>
              <w:t>Парковки.</w:t>
            </w:r>
          </w:p>
        </w:tc>
      </w:tr>
      <w:tr w:rsidR="008142AF" w:rsidRPr="00E40A83" w:rsidTr="009F763F">
        <w:trPr>
          <w:trHeight w:val="644"/>
        </w:trPr>
        <w:tc>
          <w:tcPr>
            <w:tcW w:w="467"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3.</w:t>
            </w:r>
          </w:p>
          <w:p w:rsidR="008142AF" w:rsidRPr="00E40A83" w:rsidRDefault="008142AF" w:rsidP="003D1EFF">
            <w:pPr>
              <w:suppressAutoHyphens/>
              <w:jc w:val="center"/>
              <w:rPr>
                <w:sz w:val="24"/>
                <w:szCs w:val="24"/>
                <w:lang w:eastAsia="ar-SA"/>
              </w:rPr>
            </w:pPr>
          </w:p>
        </w:tc>
        <w:tc>
          <w:tcPr>
            <w:tcW w:w="2369" w:type="dxa"/>
            <w:tcBorders>
              <w:top w:val="nil"/>
              <w:left w:val="single" w:sz="4" w:space="0" w:color="000000"/>
              <w:bottom w:val="single" w:sz="4" w:space="0" w:color="000000"/>
              <w:right w:val="nil"/>
            </w:tcBorders>
          </w:tcPr>
          <w:p w:rsidR="008142AF" w:rsidRPr="00E40A83" w:rsidRDefault="008142AF" w:rsidP="003D1EFF">
            <w:pPr>
              <w:suppressAutoHyphens/>
              <w:rPr>
                <w:sz w:val="24"/>
                <w:szCs w:val="24"/>
                <w:lang w:eastAsia="ar-SA"/>
              </w:rPr>
            </w:pPr>
            <w:r w:rsidRPr="00E40A83">
              <w:rPr>
                <w:sz w:val="24"/>
                <w:szCs w:val="24"/>
                <w:lang w:eastAsia="ar-SA"/>
              </w:rPr>
              <w:t>Условно разрешенные виды использования.</w:t>
            </w:r>
          </w:p>
        </w:tc>
        <w:tc>
          <w:tcPr>
            <w:tcW w:w="6803"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Мастерские по изготовлению ритуальных принадлежностей.</w:t>
            </w:r>
          </w:p>
          <w:p w:rsidR="008142AF" w:rsidRPr="00E40A83" w:rsidRDefault="008142AF" w:rsidP="003D1EFF">
            <w:pPr>
              <w:numPr>
                <w:ilvl w:val="0"/>
                <w:numId w:val="43"/>
              </w:numPr>
              <w:jc w:val="both"/>
              <w:rPr>
                <w:sz w:val="24"/>
                <w:szCs w:val="24"/>
                <w:lang w:eastAsia="ar-SA"/>
              </w:rPr>
            </w:pPr>
            <w:r w:rsidRPr="00E40A83">
              <w:rPr>
                <w:sz w:val="24"/>
                <w:szCs w:val="24"/>
                <w:lang w:eastAsia="ar-SA"/>
              </w:rPr>
              <w:t>Оранжереи.</w:t>
            </w:r>
          </w:p>
          <w:p w:rsidR="008142AF" w:rsidRPr="00E40A83" w:rsidRDefault="008142AF" w:rsidP="003D1EFF">
            <w:pPr>
              <w:numPr>
                <w:ilvl w:val="0"/>
                <w:numId w:val="43"/>
              </w:numPr>
              <w:jc w:val="both"/>
              <w:rPr>
                <w:sz w:val="24"/>
                <w:szCs w:val="24"/>
                <w:lang w:eastAsia="ar-SA"/>
              </w:rPr>
            </w:pPr>
            <w:r w:rsidRPr="00E40A83">
              <w:rPr>
                <w:sz w:val="24"/>
                <w:szCs w:val="24"/>
                <w:lang w:eastAsia="ar-SA"/>
              </w:rPr>
              <w:t>Резервуары для хранения воды.</w:t>
            </w:r>
          </w:p>
          <w:p w:rsidR="008142AF" w:rsidRPr="00E40A83" w:rsidRDefault="008142AF" w:rsidP="003D1EFF">
            <w:pPr>
              <w:numPr>
                <w:ilvl w:val="0"/>
                <w:numId w:val="43"/>
              </w:numPr>
              <w:jc w:val="both"/>
              <w:rPr>
                <w:sz w:val="24"/>
                <w:szCs w:val="24"/>
                <w:lang w:eastAsia="ar-SA"/>
              </w:rPr>
            </w:pPr>
            <w:r w:rsidRPr="00E40A83">
              <w:rPr>
                <w:sz w:val="24"/>
                <w:szCs w:val="24"/>
                <w:lang w:eastAsia="ar-SA"/>
              </w:rPr>
              <w:t>Объекты пожарной охраны.</w:t>
            </w:r>
          </w:p>
          <w:p w:rsidR="008142AF" w:rsidRPr="00E40A83" w:rsidRDefault="008142AF" w:rsidP="003D1EFF">
            <w:pPr>
              <w:numPr>
                <w:ilvl w:val="0"/>
                <w:numId w:val="43"/>
              </w:numPr>
              <w:jc w:val="both"/>
              <w:rPr>
                <w:sz w:val="24"/>
                <w:szCs w:val="24"/>
                <w:lang w:eastAsia="ar-SA"/>
              </w:rPr>
            </w:pPr>
            <w:r w:rsidRPr="00E40A83">
              <w:rPr>
                <w:sz w:val="24"/>
                <w:szCs w:val="24"/>
                <w:lang w:eastAsia="ar-SA"/>
              </w:rPr>
              <w:t>Временные киоски розничной торговли.</w:t>
            </w:r>
          </w:p>
          <w:p w:rsidR="008142AF" w:rsidRPr="00E40A83" w:rsidRDefault="008142AF" w:rsidP="003D1EFF">
            <w:pPr>
              <w:numPr>
                <w:ilvl w:val="0"/>
                <w:numId w:val="43"/>
              </w:numPr>
              <w:jc w:val="both"/>
              <w:rPr>
                <w:sz w:val="24"/>
                <w:szCs w:val="24"/>
                <w:lang w:eastAsia="ar-SA"/>
              </w:rPr>
            </w:pPr>
            <w:r w:rsidRPr="00E40A83">
              <w:rPr>
                <w:sz w:val="24"/>
                <w:szCs w:val="24"/>
                <w:lang w:eastAsia="ar-SA"/>
              </w:rPr>
              <w:t>Общественные туалеты.</w:t>
            </w:r>
          </w:p>
        </w:tc>
      </w:tr>
      <w:tr w:rsidR="008142AF" w:rsidRPr="00E40A83" w:rsidTr="009F763F">
        <w:trPr>
          <w:trHeight w:val="242"/>
        </w:trPr>
        <w:tc>
          <w:tcPr>
            <w:tcW w:w="9639"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suppressAutoHyphens/>
              <w:snapToGrid w:val="0"/>
              <w:jc w:val="center"/>
              <w:rPr>
                <w:sz w:val="24"/>
                <w:szCs w:val="24"/>
                <w:lang w:eastAsia="ar-SA"/>
              </w:rPr>
            </w:pPr>
            <w:r w:rsidRPr="00E40A83">
              <w:rPr>
                <w:sz w:val="24"/>
                <w:szCs w:val="24"/>
                <w:lang w:eastAsia="ar-SA"/>
              </w:rPr>
              <w:t>Параметры разрешенного строительства.</w:t>
            </w:r>
          </w:p>
        </w:tc>
      </w:tr>
      <w:tr w:rsidR="008142AF" w:rsidRPr="00E40A83" w:rsidTr="009F763F">
        <w:trPr>
          <w:trHeight w:val="942"/>
        </w:trPr>
        <w:tc>
          <w:tcPr>
            <w:tcW w:w="467"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4.</w:t>
            </w:r>
          </w:p>
          <w:p w:rsidR="008142AF" w:rsidRPr="00E40A83" w:rsidRDefault="008142AF" w:rsidP="003D1EFF">
            <w:pPr>
              <w:suppressAutoHyphens/>
              <w:jc w:val="center"/>
              <w:rPr>
                <w:sz w:val="24"/>
                <w:szCs w:val="24"/>
                <w:lang w:eastAsia="ar-SA"/>
              </w:rPr>
            </w:pPr>
          </w:p>
        </w:tc>
        <w:tc>
          <w:tcPr>
            <w:tcW w:w="2369" w:type="dxa"/>
            <w:tcBorders>
              <w:top w:val="nil"/>
              <w:left w:val="single" w:sz="4" w:space="0" w:color="000000"/>
              <w:bottom w:val="single" w:sz="4" w:space="0" w:color="000000"/>
              <w:right w:val="nil"/>
            </w:tcBorders>
          </w:tcPr>
          <w:p w:rsidR="008142AF" w:rsidRPr="00E40A83" w:rsidRDefault="008142AF" w:rsidP="003D1EFF">
            <w:pPr>
              <w:suppressAutoHyphens/>
              <w:snapToGrid w:val="0"/>
              <w:jc w:val="both"/>
              <w:rPr>
                <w:sz w:val="24"/>
                <w:szCs w:val="24"/>
                <w:lang w:eastAsia="ar-SA"/>
              </w:rPr>
            </w:pPr>
            <w:r w:rsidRPr="00E40A83">
              <w:rPr>
                <w:sz w:val="24"/>
                <w:szCs w:val="24"/>
                <w:lang w:eastAsia="ar-SA"/>
              </w:rPr>
              <w:t>Строительные требования.</w:t>
            </w:r>
          </w:p>
          <w:p w:rsidR="008142AF" w:rsidRPr="00E40A83" w:rsidRDefault="008142AF" w:rsidP="003D1EFF">
            <w:pPr>
              <w:suppressAutoHyphens/>
              <w:jc w:val="center"/>
              <w:rPr>
                <w:sz w:val="24"/>
                <w:szCs w:val="24"/>
                <w:lang w:eastAsia="ar-SA"/>
              </w:rPr>
            </w:pPr>
          </w:p>
        </w:tc>
        <w:tc>
          <w:tcPr>
            <w:tcW w:w="6803"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Проектирование кладбищ и организацию их СЗЗ следует вести с учетом СанПиН 2.2.1/2.1.1-984-00 и санитарных правил устройства и содержания кладбищ, № 1600-77.</w:t>
            </w:r>
          </w:p>
          <w:p w:rsidR="008142AF" w:rsidRPr="00E40A83" w:rsidRDefault="008142AF" w:rsidP="003D1EFF">
            <w:pPr>
              <w:numPr>
                <w:ilvl w:val="0"/>
                <w:numId w:val="43"/>
              </w:numPr>
              <w:jc w:val="both"/>
              <w:rPr>
                <w:sz w:val="24"/>
                <w:szCs w:val="24"/>
                <w:lang w:eastAsia="ar-SA"/>
              </w:rPr>
            </w:pPr>
            <w:r w:rsidRPr="00E40A83">
              <w:rPr>
                <w:sz w:val="24"/>
                <w:szCs w:val="24"/>
                <w:lang w:eastAsia="ar-SA"/>
              </w:rPr>
              <w:t>Размеры санитарно-защитных зон в зависимости от площади и в соответствии СанПиН 2.2.1/2.1.1.1200-03.</w:t>
            </w:r>
          </w:p>
        </w:tc>
      </w:tr>
      <w:tr w:rsidR="008142AF" w:rsidRPr="00E40A83" w:rsidTr="009F763F">
        <w:trPr>
          <w:trHeight w:val="220"/>
        </w:trPr>
        <w:tc>
          <w:tcPr>
            <w:tcW w:w="9639"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ind w:left="60"/>
              <w:jc w:val="center"/>
              <w:rPr>
                <w:sz w:val="24"/>
                <w:szCs w:val="24"/>
                <w:lang w:eastAsia="ar-SA"/>
              </w:rPr>
            </w:pPr>
            <w:r w:rsidRPr="00E40A83">
              <w:rPr>
                <w:sz w:val="24"/>
                <w:szCs w:val="24"/>
                <w:lang w:eastAsia="ar-SA"/>
              </w:rPr>
              <w:t>Ограничения использования земельных участков.</w:t>
            </w:r>
          </w:p>
        </w:tc>
      </w:tr>
      <w:tr w:rsidR="008142AF" w:rsidRPr="00E40A83" w:rsidTr="009F763F">
        <w:trPr>
          <w:trHeight w:val="96"/>
        </w:trPr>
        <w:tc>
          <w:tcPr>
            <w:tcW w:w="467" w:type="dxa"/>
            <w:tcBorders>
              <w:top w:val="nil"/>
              <w:left w:val="single" w:sz="4" w:space="0" w:color="000000"/>
              <w:bottom w:val="single" w:sz="4" w:space="0" w:color="000000"/>
              <w:right w:val="nil"/>
            </w:tcBorders>
          </w:tcPr>
          <w:p w:rsidR="008142AF" w:rsidRPr="00E40A83" w:rsidRDefault="008142AF" w:rsidP="003D1EFF">
            <w:pPr>
              <w:suppressAutoHyphens/>
              <w:snapToGrid w:val="0"/>
              <w:jc w:val="center"/>
              <w:rPr>
                <w:sz w:val="24"/>
                <w:szCs w:val="24"/>
                <w:lang w:eastAsia="ar-SA"/>
              </w:rPr>
            </w:pPr>
            <w:r w:rsidRPr="00E40A83">
              <w:rPr>
                <w:sz w:val="24"/>
                <w:szCs w:val="24"/>
                <w:lang w:eastAsia="ar-SA"/>
              </w:rPr>
              <w:t>5.</w:t>
            </w:r>
          </w:p>
        </w:tc>
        <w:tc>
          <w:tcPr>
            <w:tcW w:w="2369" w:type="dxa"/>
            <w:tcBorders>
              <w:top w:val="nil"/>
              <w:left w:val="single" w:sz="4" w:space="0" w:color="000000"/>
              <w:bottom w:val="single" w:sz="4" w:space="0" w:color="000000"/>
              <w:right w:val="nil"/>
            </w:tcBorders>
          </w:tcPr>
          <w:p w:rsidR="008142AF" w:rsidRPr="00E40A83" w:rsidRDefault="008142AF" w:rsidP="003D1EFF">
            <w:pPr>
              <w:suppressAutoHyphens/>
              <w:snapToGrid w:val="0"/>
              <w:rPr>
                <w:sz w:val="24"/>
                <w:szCs w:val="24"/>
                <w:lang w:eastAsia="ar-SA"/>
              </w:rPr>
            </w:pPr>
            <w:r w:rsidRPr="00E40A83">
              <w:rPr>
                <w:sz w:val="24"/>
                <w:szCs w:val="24"/>
                <w:lang w:eastAsia="ar-SA"/>
              </w:rPr>
              <w:t>Санитарно-гигиенические и экологические требования.</w:t>
            </w:r>
          </w:p>
        </w:tc>
        <w:tc>
          <w:tcPr>
            <w:tcW w:w="6803"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47"/>
              </w:numPr>
              <w:tabs>
                <w:tab w:val="left" w:pos="360"/>
              </w:tabs>
              <w:suppressAutoHyphens/>
              <w:snapToGrid w:val="0"/>
              <w:jc w:val="both"/>
              <w:rPr>
                <w:sz w:val="24"/>
                <w:szCs w:val="24"/>
                <w:lang w:eastAsia="ar-SA"/>
              </w:rPr>
            </w:pPr>
            <w:r w:rsidRPr="00E40A83">
              <w:rPr>
                <w:sz w:val="24"/>
                <w:szCs w:val="24"/>
                <w:lang w:eastAsia="ar-SA"/>
              </w:rPr>
              <w:t>Благоустройство и озеленение территории.</w:t>
            </w:r>
          </w:p>
          <w:p w:rsidR="008142AF" w:rsidRPr="00E40A83" w:rsidRDefault="008142AF" w:rsidP="003D1EFF">
            <w:pPr>
              <w:numPr>
                <w:ilvl w:val="0"/>
                <w:numId w:val="43"/>
              </w:numPr>
              <w:jc w:val="both"/>
              <w:rPr>
                <w:sz w:val="24"/>
                <w:szCs w:val="24"/>
                <w:lang w:eastAsia="ar-SA"/>
              </w:rPr>
            </w:pPr>
            <w:r w:rsidRPr="00E40A83">
              <w:rPr>
                <w:sz w:val="24"/>
                <w:szCs w:val="24"/>
                <w:lang w:eastAsia="ar-SA"/>
              </w:rPr>
              <w:t>Площадь зеленых насаждений (деревьев и кустарников) должна соответствовать не менее 20% от территории кладбища.</w:t>
            </w:r>
          </w:p>
          <w:p w:rsidR="008142AF" w:rsidRPr="00E40A83" w:rsidRDefault="008142AF" w:rsidP="003D1EFF">
            <w:pPr>
              <w:numPr>
                <w:ilvl w:val="0"/>
                <w:numId w:val="43"/>
              </w:numPr>
              <w:jc w:val="both"/>
              <w:rPr>
                <w:sz w:val="24"/>
                <w:szCs w:val="24"/>
                <w:lang w:eastAsia="ar-SA"/>
              </w:rPr>
            </w:pPr>
            <w:r w:rsidRPr="00E40A83">
              <w:rPr>
                <w:sz w:val="24"/>
                <w:szCs w:val="24"/>
                <w:lang w:eastAsia="ar-SA"/>
              </w:rPr>
              <w:t>В водоохранных зонах рек и водохранилищ запрещается размещение мест захоронения.</w:t>
            </w:r>
          </w:p>
        </w:tc>
      </w:tr>
    </w:tbl>
    <w:p w:rsidR="008142AF" w:rsidRPr="00E40A83" w:rsidRDefault="008142AF" w:rsidP="00063723">
      <w:pPr>
        <w:suppressAutoHyphens/>
        <w:spacing w:line="276" w:lineRule="auto"/>
        <w:jc w:val="right"/>
        <w:rPr>
          <w:b/>
          <w:sz w:val="24"/>
          <w:szCs w:val="24"/>
          <w:lang w:eastAsia="ar-SA"/>
        </w:rPr>
      </w:pP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Индекс зоны СП-4</w:t>
      </w:r>
    </w:p>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 xml:space="preserve">Зелёные насаждения специального назначения (санитарно-защитные зоны)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510"/>
        <w:gridCol w:w="6661"/>
      </w:tblGrid>
      <w:tr w:rsidR="008142AF" w:rsidRPr="00E40A83" w:rsidTr="009F763F">
        <w:tc>
          <w:tcPr>
            <w:tcW w:w="4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1</w:t>
            </w:r>
          </w:p>
        </w:tc>
        <w:tc>
          <w:tcPr>
            <w:tcW w:w="2510"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2</w:t>
            </w:r>
          </w:p>
        </w:tc>
        <w:tc>
          <w:tcPr>
            <w:tcW w:w="6661"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3</w:t>
            </w:r>
          </w:p>
        </w:tc>
      </w:tr>
      <w:tr w:rsidR="008142AF" w:rsidRPr="00E40A83" w:rsidTr="009F763F">
        <w:tc>
          <w:tcPr>
            <w:tcW w:w="9639" w:type="dxa"/>
            <w:gridSpan w:val="3"/>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779"/>
        </w:trPr>
        <w:tc>
          <w:tcPr>
            <w:tcW w:w="468"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jc w:val="center"/>
              <w:rPr>
                <w:sz w:val="24"/>
                <w:szCs w:val="24"/>
                <w:lang w:eastAsia="ar-SA"/>
              </w:rPr>
            </w:pPr>
            <w:r w:rsidRPr="00E40A83">
              <w:rPr>
                <w:sz w:val="24"/>
                <w:szCs w:val="24"/>
                <w:lang w:eastAsia="ar-SA"/>
              </w:rPr>
              <w:t>1.</w:t>
            </w:r>
          </w:p>
        </w:tc>
        <w:tc>
          <w:tcPr>
            <w:tcW w:w="2510"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rPr>
                <w:sz w:val="24"/>
                <w:szCs w:val="24"/>
                <w:lang w:eastAsia="ar-SA"/>
              </w:rPr>
            </w:pPr>
            <w:r w:rsidRPr="00E40A83">
              <w:rPr>
                <w:sz w:val="24"/>
                <w:szCs w:val="24"/>
                <w:lang w:eastAsia="ar-SA"/>
              </w:rPr>
              <w:t>Основные виды разрешенного использования.</w:t>
            </w:r>
          </w:p>
        </w:tc>
        <w:tc>
          <w:tcPr>
            <w:tcW w:w="6661"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Озеленённые территории санитарно-защитных зон.</w:t>
            </w:r>
          </w:p>
          <w:p w:rsidR="008142AF" w:rsidRPr="00E40A83" w:rsidRDefault="008142AF" w:rsidP="003D1EFF">
            <w:pPr>
              <w:numPr>
                <w:ilvl w:val="0"/>
                <w:numId w:val="43"/>
              </w:numPr>
              <w:jc w:val="both"/>
              <w:rPr>
                <w:sz w:val="24"/>
                <w:szCs w:val="24"/>
                <w:lang w:eastAsia="ar-SA"/>
              </w:rPr>
            </w:pPr>
            <w:r w:rsidRPr="00E40A83">
              <w:rPr>
                <w:sz w:val="24"/>
                <w:szCs w:val="24"/>
                <w:lang w:eastAsia="ar-SA"/>
              </w:rPr>
              <w:t>Насаждения вдоль автомобильных дорог.</w:t>
            </w:r>
          </w:p>
          <w:p w:rsidR="008142AF" w:rsidRPr="00E40A83" w:rsidRDefault="008142AF" w:rsidP="003D1EFF">
            <w:pPr>
              <w:numPr>
                <w:ilvl w:val="0"/>
                <w:numId w:val="43"/>
              </w:numPr>
              <w:jc w:val="both"/>
              <w:rPr>
                <w:sz w:val="24"/>
                <w:szCs w:val="24"/>
                <w:lang w:eastAsia="ar-SA"/>
              </w:rPr>
            </w:pPr>
            <w:r w:rsidRPr="00E40A83">
              <w:rPr>
                <w:sz w:val="24"/>
                <w:szCs w:val="24"/>
                <w:lang w:eastAsia="ar-SA"/>
              </w:rPr>
              <w:t>Питомники, цветочно-оранжерейные хозяйства.</w:t>
            </w:r>
          </w:p>
        </w:tc>
      </w:tr>
      <w:tr w:rsidR="00E56084" w:rsidRPr="00E40A83" w:rsidTr="009F763F">
        <w:trPr>
          <w:trHeight w:val="779"/>
        </w:trPr>
        <w:tc>
          <w:tcPr>
            <w:tcW w:w="468" w:type="dxa"/>
            <w:tcBorders>
              <w:top w:val="single" w:sz="4" w:space="0" w:color="auto"/>
              <w:left w:val="single" w:sz="4" w:space="0" w:color="auto"/>
              <w:bottom w:val="single" w:sz="4" w:space="0" w:color="auto"/>
              <w:right w:val="single" w:sz="4" w:space="0" w:color="auto"/>
            </w:tcBorders>
          </w:tcPr>
          <w:p w:rsidR="00E56084" w:rsidRPr="00E40A83" w:rsidRDefault="00E56084" w:rsidP="00E56084">
            <w:pPr>
              <w:suppressAutoHyphens/>
              <w:snapToGrid w:val="0"/>
              <w:jc w:val="center"/>
              <w:rPr>
                <w:sz w:val="24"/>
                <w:szCs w:val="24"/>
                <w:lang w:eastAsia="ar-SA"/>
              </w:rPr>
            </w:pPr>
            <w:r w:rsidRPr="00E40A83">
              <w:rPr>
                <w:sz w:val="24"/>
                <w:szCs w:val="24"/>
                <w:lang w:eastAsia="ar-SA"/>
              </w:rPr>
              <w:lastRenderedPageBreak/>
              <w:t>2.</w:t>
            </w:r>
          </w:p>
          <w:p w:rsidR="00E56084" w:rsidRPr="00E40A83" w:rsidRDefault="00E56084" w:rsidP="00E56084">
            <w:pPr>
              <w:suppressAutoHyphens/>
              <w:jc w:val="center"/>
              <w:rPr>
                <w:sz w:val="24"/>
                <w:szCs w:val="24"/>
                <w:lang w:eastAsia="ar-SA"/>
              </w:rPr>
            </w:pPr>
          </w:p>
        </w:tc>
        <w:tc>
          <w:tcPr>
            <w:tcW w:w="2510" w:type="dxa"/>
            <w:tcBorders>
              <w:top w:val="single" w:sz="4" w:space="0" w:color="auto"/>
              <w:left w:val="single" w:sz="4" w:space="0" w:color="auto"/>
              <w:bottom w:val="single" w:sz="4" w:space="0" w:color="auto"/>
              <w:right w:val="single" w:sz="4" w:space="0" w:color="auto"/>
            </w:tcBorders>
          </w:tcPr>
          <w:p w:rsidR="00E56084" w:rsidRPr="00E40A83" w:rsidRDefault="00E56084" w:rsidP="00E56084">
            <w:pPr>
              <w:tabs>
                <w:tab w:val="left" w:pos="1155"/>
              </w:tabs>
              <w:suppressAutoHyphens/>
              <w:snapToGrid w:val="0"/>
              <w:rPr>
                <w:sz w:val="24"/>
                <w:szCs w:val="24"/>
                <w:lang w:eastAsia="ar-SA"/>
              </w:rPr>
            </w:pPr>
            <w:r w:rsidRPr="00E40A83">
              <w:rPr>
                <w:sz w:val="24"/>
                <w:szCs w:val="24"/>
                <w:lang w:eastAsia="ar-SA"/>
              </w:rPr>
              <w:t xml:space="preserve">Вспомогательные </w:t>
            </w:r>
          </w:p>
          <w:p w:rsidR="00E56084" w:rsidRPr="00E40A83" w:rsidRDefault="00E56084" w:rsidP="00E56084">
            <w:pPr>
              <w:tabs>
                <w:tab w:val="left" w:pos="1155"/>
              </w:tabs>
              <w:suppressAutoHyphens/>
              <w:rPr>
                <w:sz w:val="24"/>
                <w:szCs w:val="24"/>
                <w:lang w:eastAsia="ar-SA"/>
              </w:rPr>
            </w:pPr>
            <w:r w:rsidRPr="00E40A83">
              <w:rPr>
                <w:sz w:val="24"/>
                <w:szCs w:val="24"/>
                <w:lang w:eastAsia="ar-SA"/>
              </w:rPr>
              <w:t>виды разрешенного</w:t>
            </w:r>
          </w:p>
          <w:p w:rsidR="00E56084" w:rsidRPr="00E40A83" w:rsidRDefault="00E56084" w:rsidP="00E56084">
            <w:pPr>
              <w:tabs>
                <w:tab w:val="left" w:pos="1155"/>
              </w:tabs>
              <w:suppressAutoHyphens/>
              <w:rPr>
                <w:sz w:val="24"/>
                <w:szCs w:val="24"/>
                <w:lang w:eastAsia="ar-SA"/>
              </w:rPr>
            </w:pPr>
            <w:r w:rsidRPr="00E40A83">
              <w:rPr>
                <w:sz w:val="24"/>
                <w:szCs w:val="24"/>
                <w:lang w:eastAsia="ar-SA"/>
              </w:rPr>
              <w:t>использования.</w:t>
            </w:r>
          </w:p>
        </w:tc>
        <w:tc>
          <w:tcPr>
            <w:tcW w:w="6661" w:type="dxa"/>
            <w:tcBorders>
              <w:top w:val="single" w:sz="4" w:space="0" w:color="auto"/>
              <w:left w:val="single" w:sz="4" w:space="0" w:color="auto"/>
              <w:bottom w:val="single" w:sz="4" w:space="0" w:color="auto"/>
              <w:right w:val="single" w:sz="4" w:space="0" w:color="auto"/>
            </w:tcBorders>
          </w:tcPr>
          <w:p w:rsidR="00E56084" w:rsidRPr="00E40A83" w:rsidRDefault="00E56084" w:rsidP="00E56084">
            <w:pPr>
              <w:numPr>
                <w:ilvl w:val="0"/>
                <w:numId w:val="43"/>
              </w:numPr>
              <w:jc w:val="both"/>
              <w:rPr>
                <w:sz w:val="24"/>
                <w:szCs w:val="24"/>
                <w:lang w:eastAsia="ar-SA"/>
              </w:rPr>
            </w:pPr>
            <w:r w:rsidRPr="00CD0893">
              <w:rPr>
                <w:sz w:val="24"/>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tc>
      </w:tr>
      <w:tr w:rsidR="00E56084" w:rsidRPr="00E40A83" w:rsidTr="009F763F">
        <w:trPr>
          <w:trHeight w:val="779"/>
        </w:trPr>
        <w:tc>
          <w:tcPr>
            <w:tcW w:w="468" w:type="dxa"/>
            <w:tcBorders>
              <w:top w:val="single" w:sz="4" w:space="0" w:color="auto"/>
              <w:left w:val="single" w:sz="4" w:space="0" w:color="auto"/>
              <w:bottom w:val="single" w:sz="4" w:space="0" w:color="auto"/>
              <w:right w:val="single" w:sz="4" w:space="0" w:color="auto"/>
            </w:tcBorders>
          </w:tcPr>
          <w:p w:rsidR="00E56084" w:rsidRPr="00E40A83" w:rsidRDefault="00E56084" w:rsidP="00E56084">
            <w:pPr>
              <w:suppressAutoHyphens/>
              <w:snapToGrid w:val="0"/>
              <w:jc w:val="center"/>
              <w:rPr>
                <w:sz w:val="24"/>
                <w:szCs w:val="24"/>
                <w:lang w:eastAsia="ar-SA"/>
              </w:rPr>
            </w:pPr>
            <w:r w:rsidRPr="00E40A83">
              <w:rPr>
                <w:sz w:val="24"/>
                <w:szCs w:val="24"/>
                <w:lang w:eastAsia="ar-SA"/>
              </w:rPr>
              <w:t>3.</w:t>
            </w:r>
          </w:p>
          <w:p w:rsidR="00E56084" w:rsidRPr="00E40A83" w:rsidRDefault="00E56084" w:rsidP="00E56084">
            <w:pPr>
              <w:suppressAutoHyphens/>
              <w:jc w:val="center"/>
              <w:rPr>
                <w:sz w:val="24"/>
                <w:szCs w:val="24"/>
                <w:lang w:eastAsia="ar-SA"/>
              </w:rPr>
            </w:pPr>
          </w:p>
        </w:tc>
        <w:tc>
          <w:tcPr>
            <w:tcW w:w="2510" w:type="dxa"/>
            <w:tcBorders>
              <w:top w:val="single" w:sz="4" w:space="0" w:color="auto"/>
              <w:left w:val="single" w:sz="4" w:space="0" w:color="auto"/>
              <w:bottom w:val="single" w:sz="4" w:space="0" w:color="auto"/>
              <w:right w:val="single" w:sz="4" w:space="0" w:color="auto"/>
            </w:tcBorders>
          </w:tcPr>
          <w:p w:rsidR="00E56084" w:rsidRPr="00E40A83" w:rsidRDefault="00E56084" w:rsidP="00E56084">
            <w:pPr>
              <w:suppressAutoHyphens/>
              <w:rPr>
                <w:sz w:val="24"/>
                <w:szCs w:val="24"/>
                <w:lang w:eastAsia="ar-SA"/>
              </w:rPr>
            </w:pPr>
            <w:r w:rsidRPr="00E40A83">
              <w:rPr>
                <w:sz w:val="24"/>
                <w:szCs w:val="24"/>
                <w:lang w:eastAsia="ar-SA"/>
              </w:rPr>
              <w:t>Условно разрешенные виды использования.</w:t>
            </w:r>
          </w:p>
        </w:tc>
        <w:tc>
          <w:tcPr>
            <w:tcW w:w="6661" w:type="dxa"/>
            <w:tcBorders>
              <w:top w:val="single" w:sz="4" w:space="0" w:color="auto"/>
              <w:left w:val="single" w:sz="4" w:space="0" w:color="auto"/>
              <w:bottom w:val="single" w:sz="4" w:space="0" w:color="auto"/>
              <w:right w:val="single" w:sz="4" w:space="0" w:color="auto"/>
            </w:tcBorders>
          </w:tcPr>
          <w:p w:rsidR="00E56084" w:rsidRPr="00E40A83" w:rsidRDefault="00E56084" w:rsidP="00E56084">
            <w:pPr>
              <w:pStyle w:val="afff"/>
              <w:numPr>
                <w:ilvl w:val="0"/>
                <w:numId w:val="43"/>
              </w:numPr>
              <w:spacing w:after="200"/>
              <w:jc w:val="both"/>
              <w:rPr>
                <w:lang w:eastAsia="ar-SA"/>
              </w:rPr>
            </w:pPr>
            <w:r w:rsidRPr="00FD491D">
              <w:t>Сельскохозяйственные угодья для выращивания технических культур, не используемых для производства продуктов питания</w:t>
            </w:r>
            <w:r w:rsidRPr="00CD0893">
              <w:t>.</w:t>
            </w:r>
          </w:p>
        </w:tc>
      </w:tr>
      <w:tr w:rsidR="008142AF" w:rsidRPr="00E40A83" w:rsidTr="009F763F">
        <w:trPr>
          <w:trHeight w:val="207"/>
        </w:trPr>
        <w:tc>
          <w:tcPr>
            <w:tcW w:w="9639" w:type="dxa"/>
            <w:gridSpan w:val="3"/>
            <w:tcBorders>
              <w:top w:val="single" w:sz="4" w:space="0" w:color="auto"/>
              <w:left w:val="single" w:sz="4" w:space="0" w:color="auto"/>
              <w:bottom w:val="single" w:sz="4" w:space="0" w:color="auto"/>
              <w:right w:val="single" w:sz="4" w:space="0" w:color="auto"/>
            </w:tcBorders>
            <w:vAlign w:val="center"/>
          </w:tcPr>
          <w:p w:rsidR="008142AF" w:rsidRPr="00E40A83" w:rsidRDefault="008142AF" w:rsidP="003D1EFF">
            <w:pPr>
              <w:jc w:val="center"/>
              <w:rPr>
                <w:sz w:val="24"/>
                <w:szCs w:val="24"/>
                <w:lang w:eastAsia="ar-SA"/>
              </w:rPr>
            </w:pPr>
            <w:r w:rsidRPr="00E40A83">
              <w:rPr>
                <w:sz w:val="24"/>
                <w:szCs w:val="24"/>
                <w:lang w:eastAsia="ar-SA"/>
              </w:rPr>
              <w:t>Параметры разрешенного использования земельных участков.</w:t>
            </w:r>
          </w:p>
        </w:tc>
      </w:tr>
      <w:tr w:rsidR="008142AF" w:rsidRPr="00E40A83" w:rsidTr="009F763F">
        <w:trPr>
          <w:trHeight w:val="180"/>
        </w:trPr>
        <w:tc>
          <w:tcPr>
            <w:tcW w:w="468" w:type="dxa"/>
            <w:tcBorders>
              <w:top w:val="single" w:sz="4" w:space="0" w:color="auto"/>
              <w:left w:val="single" w:sz="4" w:space="0" w:color="auto"/>
              <w:bottom w:val="single" w:sz="4" w:space="0" w:color="auto"/>
              <w:right w:val="single" w:sz="4" w:space="0" w:color="auto"/>
            </w:tcBorders>
          </w:tcPr>
          <w:p w:rsidR="008142AF" w:rsidRPr="00E40A83" w:rsidRDefault="00E56084" w:rsidP="003D1EFF">
            <w:pPr>
              <w:suppressAutoHyphens/>
              <w:jc w:val="center"/>
              <w:rPr>
                <w:sz w:val="24"/>
                <w:szCs w:val="24"/>
                <w:lang w:eastAsia="ar-SA"/>
              </w:rPr>
            </w:pPr>
            <w:r>
              <w:rPr>
                <w:sz w:val="24"/>
                <w:szCs w:val="24"/>
                <w:lang w:eastAsia="ar-SA"/>
              </w:rPr>
              <w:t>4</w:t>
            </w:r>
            <w:r w:rsidR="008142AF" w:rsidRPr="00E40A83">
              <w:rPr>
                <w:sz w:val="24"/>
                <w:szCs w:val="24"/>
                <w:lang w:eastAsia="ar-SA"/>
              </w:rPr>
              <w:t>.</w:t>
            </w:r>
          </w:p>
        </w:tc>
        <w:tc>
          <w:tcPr>
            <w:tcW w:w="2510"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suppressAutoHyphens/>
              <w:rPr>
                <w:sz w:val="24"/>
                <w:szCs w:val="24"/>
                <w:lang w:eastAsia="ar-SA"/>
              </w:rPr>
            </w:pPr>
            <w:r w:rsidRPr="00E40A83">
              <w:rPr>
                <w:sz w:val="24"/>
                <w:szCs w:val="24"/>
                <w:lang w:eastAsia="ar-SA"/>
              </w:rPr>
              <w:t>Санитарно-гигиенические и экологические требования</w:t>
            </w:r>
          </w:p>
        </w:tc>
        <w:tc>
          <w:tcPr>
            <w:tcW w:w="6661" w:type="dxa"/>
            <w:tcBorders>
              <w:top w:val="single" w:sz="4" w:space="0" w:color="auto"/>
              <w:left w:val="single" w:sz="4" w:space="0" w:color="auto"/>
              <w:bottom w:val="single" w:sz="4" w:space="0" w:color="auto"/>
              <w:right w:val="single" w:sz="4" w:space="0" w:color="auto"/>
            </w:tcBorders>
          </w:tcPr>
          <w:p w:rsidR="008142AF" w:rsidRPr="00E40A83" w:rsidRDefault="008142AF" w:rsidP="003D1EFF">
            <w:pPr>
              <w:numPr>
                <w:ilvl w:val="0"/>
                <w:numId w:val="43"/>
              </w:numPr>
              <w:jc w:val="both"/>
              <w:rPr>
                <w:sz w:val="24"/>
                <w:szCs w:val="24"/>
                <w:lang w:eastAsia="ar-SA"/>
              </w:rPr>
            </w:pPr>
            <w:r w:rsidRPr="00E40A83">
              <w:rPr>
                <w:sz w:val="24"/>
                <w:szCs w:val="24"/>
                <w:lang w:eastAsia="ar-SA"/>
              </w:rPr>
              <w:t>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повышение комфортности микроклимата.</w:t>
            </w:r>
          </w:p>
          <w:p w:rsidR="008142AF" w:rsidRPr="00E40A83" w:rsidRDefault="008142AF" w:rsidP="003D1EFF">
            <w:pPr>
              <w:numPr>
                <w:ilvl w:val="0"/>
                <w:numId w:val="43"/>
              </w:numPr>
              <w:jc w:val="both"/>
              <w:rPr>
                <w:sz w:val="24"/>
                <w:szCs w:val="24"/>
                <w:lang w:eastAsia="ar-SA"/>
              </w:rPr>
            </w:pPr>
            <w:r w:rsidRPr="00E40A83">
              <w:rPr>
                <w:sz w:val="24"/>
                <w:szCs w:val="24"/>
                <w:lang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8142AF" w:rsidRPr="00E40A83" w:rsidRDefault="008142AF" w:rsidP="003D1EFF">
            <w:pPr>
              <w:numPr>
                <w:ilvl w:val="0"/>
                <w:numId w:val="43"/>
              </w:numPr>
              <w:jc w:val="both"/>
              <w:rPr>
                <w:sz w:val="24"/>
                <w:szCs w:val="24"/>
                <w:lang w:eastAsia="ar-SA"/>
              </w:rPr>
            </w:pPr>
            <w:r w:rsidRPr="00E40A83">
              <w:rPr>
                <w:sz w:val="24"/>
                <w:szCs w:val="24"/>
                <w:lang w:eastAsia="ar-SA"/>
              </w:rPr>
              <w:t>Площадь питомников следует принимать из расчёта 3-5 м²/чел., в зависимости от уровня обеспеченности населения озеленёнными территориями.</w:t>
            </w:r>
          </w:p>
          <w:p w:rsidR="008142AF" w:rsidRPr="00E40A83" w:rsidRDefault="008142AF" w:rsidP="003D1EFF">
            <w:pPr>
              <w:suppressAutoHyphens/>
              <w:ind w:left="360"/>
              <w:jc w:val="both"/>
              <w:rPr>
                <w:sz w:val="24"/>
                <w:szCs w:val="24"/>
                <w:lang w:eastAsia="ar-SA"/>
              </w:rPr>
            </w:pPr>
            <w:r w:rsidRPr="00E40A83">
              <w:rPr>
                <w:sz w:val="24"/>
                <w:szCs w:val="24"/>
                <w:lang w:eastAsia="ar-SA"/>
              </w:rPr>
              <w:t>Общую площадь цветочно-оранжерейных хозяйств следует принимать из расчета 0,4м</w:t>
            </w:r>
            <w:r w:rsidRPr="00E40A83">
              <w:rPr>
                <w:sz w:val="24"/>
                <w:szCs w:val="24"/>
                <w:vertAlign w:val="superscript"/>
                <w:lang w:eastAsia="ar-SA"/>
              </w:rPr>
              <w:t>2</w:t>
            </w:r>
            <w:r w:rsidRPr="00E40A83">
              <w:rPr>
                <w:sz w:val="24"/>
                <w:szCs w:val="24"/>
                <w:lang w:eastAsia="ar-SA"/>
              </w:rPr>
              <w:t>\чел.</w:t>
            </w:r>
          </w:p>
        </w:tc>
      </w:tr>
    </w:tbl>
    <w:p w:rsidR="00E56084" w:rsidRPr="004A7605" w:rsidRDefault="00E56084" w:rsidP="00E56084">
      <w:pPr>
        <w:pStyle w:val="afff"/>
        <w:ind w:left="0" w:firstLine="851"/>
        <w:jc w:val="both"/>
      </w:pPr>
      <w:bookmarkStart w:id="153" w:name="_Toc312188835"/>
      <w:r w:rsidRPr="004A7605">
        <w:t>Предельные (мин</w:t>
      </w:r>
      <w:bookmarkStart w:id="154" w:name="_GoBack"/>
      <w:bookmarkEnd w:id="154"/>
      <w:r w:rsidRPr="004A7605">
        <w:t xml:space="preserve">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009256AB">
        <w:rPr>
          <w:lang w:val="ru-RU"/>
        </w:rPr>
        <w:t>СП-4</w:t>
      </w:r>
      <w:r w:rsidRPr="004A7605">
        <w:t xml:space="preserve"> включают в себя:</w:t>
      </w:r>
    </w:p>
    <w:p w:rsidR="00E56084" w:rsidRPr="004A7605" w:rsidRDefault="00E56084" w:rsidP="00E56084">
      <w:pPr>
        <w:pStyle w:val="afff"/>
        <w:ind w:left="0" w:firstLine="851"/>
        <w:jc w:val="both"/>
      </w:pPr>
      <w:r w:rsidRPr="004A7605">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56084" w:rsidRPr="004A7605" w:rsidRDefault="00E56084" w:rsidP="00E56084">
      <w:pPr>
        <w:pStyle w:val="afff"/>
        <w:ind w:left="0" w:firstLine="851"/>
        <w:jc w:val="both"/>
      </w:pPr>
      <w:r w:rsidRPr="004A760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E56084" w:rsidRPr="004A7605" w:rsidRDefault="00E56084" w:rsidP="00E56084">
      <w:pPr>
        <w:pStyle w:val="afff"/>
        <w:ind w:left="0" w:firstLine="851"/>
        <w:jc w:val="both"/>
      </w:pPr>
      <w:r w:rsidRPr="004A7605">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56084" w:rsidRPr="004A7605" w:rsidRDefault="00E56084" w:rsidP="00E56084">
      <w:pPr>
        <w:pStyle w:val="afff"/>
        <w:ind w:left="0" w:firstLine="851"/>
        <w:jc w:val="both"/>
      </w:pPr>
      <w:r w:rsidRPr="004A7605">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56084" w:rsidRPr="004A7605" w:rsidRDefault="00E56084" w:rsidP="00E56084">
      <w:pPr>
        <w:spacing w:before="240"/>
        <w:ind w:firstLine="709"/>
        <w:jc w:val="both"/>
        <w:rPr>
          <w:bCs/>
          <w:sz w:val="24"/>
          <w:szCs w:val="24"/>
        </w:rPr>
      </w:pPr>
      <w:r w:rsidRPr="004A7605">
        <w:rPr>
          <w:bCs/>
          <w:sz w:val="24"/>
          <w:szCs w:val="24"/>
        </w:rPr>
        <w:t>Примечания:</w:t>
      </w:r>
    </w:p>
    <w:p w:rsidR="00E56084" w:rsidRPr="004A7605" w:rsidRDefault="00E56084" w:rsidP="00E56084">
      <w:pPr>
        <w:ind w:firstLine="709"/>
        <w:jc w:val="both"/>
        <w:rPr>
          <w:bCs/>
          <w:sz w:val="24"/>
          <w:szCs w:val="24"/>
        </w:rPr>
      </w:pPr>
      <w:r w:rsidRPr="004A7605">
        <w:rPr>
          <w:bCs/>
          <w:sz w:val="24"/>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56084" w:rsidRPr="004A7605" w:rsidRDefault="00E56084" w:rsidP="00E56084">
      <w:pPr>
        <w:ind w:firstLine="709"/>
        <w:jc w:val="both"/>
        <w:rPr>
          <w:bCs/>
          <w:sz w:val="24"/>
          <w:szCs w:val="24"/>
        </w:rPr>
      </w:pPr>
      <w:r w:rsidRPr="004A7605">
        <w:rPr>
          <w:bCs/>
          <w:sz w:val="24"/>
          <w:szCs w:val="24"/>
        </w:rPr>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w:t>
      </w:r>
      <w:r w:rsidRPr="004A7605">
        <w:rPr>
          <w:bCs/>
          <w:sz w:val="24"/>
          <w:szCs w:val="24"/>
        </w:rPr>
        <w:lastRenderedPageBreak/>
        <w:t>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56084" w:rsidRDefault="00E56084" w:rsidP="00E56084">
      <w:pPr>
        <w:pStyle w:val="3"/>
        <w:numPr>
          <w:ilvl w:val="0"/>
          <w:numId w:val="0"/>
        </w:numPr>
        <w:spacing w:line="276" w:lineRule="auto"/>
        <w:ind w:left="720"/>
        <w:rPr>
          <w:rFonts w:ascii="Times New Roman" w:hAnsi="Times New Roman" w:cs="Times New Roman"/>
          <w:sz w:val="24"/>
          <w:szCs w:val="24"/>
          <w:lang w:eastAsia="ar-SA"/>
        </w:rPr>
      </w:pPr>
    </w:p>
    <w:p w:rsidR="008142AF" w:rsidRPr="00E40A83" w:rsidRDefault="008142AF" w:rsidP="00063723">
      <w:pPr>
        <w:pStyle w:val="3"/>
        <w:spacing w:line="276" w:lineRule="auto"/>
        <w:rPr>
          <w:rFonts w:ascii="Times New Roman" w:hAnsi="Times New Roman" w:cs="Times New Roman"/>
          <w:sz w:val="24"/>
          <w:szCs w:val="24"/>
          <w:lang w:eastAsia="ar-SA"/>
        </w:rPr>
      </w:pPr>
      <w:r w:rsidRPr="00E40A83">
        <w:rPr>
          <w:rFonts w:ascii="Times New Roman" w:hAnsi="Times New Roman" w:cs="Times New Roman"/>
          <w:sz w:val="24"/>
          <w:szCs w:val="24"/>
          <w:lang w:eastAsia="ar-SA"/>
        </w:rPr>
        <w:t>Статья 12.10. Производственные зоны</w:t>
      </w:r>
      <w:bookmarkEnd w:id="153"/>
    </w:p>
    <w:bookmarkEnd w:id="150"/>
    <w:p w:rsidR="008142AF" w:rsidRPr="00E40A83" w:rsidRDefault="008142AF" w:rsidP="00063723">
      <w:pPr>
        <w:suppressAutoHyphens/>
        <w:spacing w:line="276" w:lineRule="auto"/>
        <w:jc w:val="right"/>
        <w:rPr>
          <w:b/>
          <w:sz w:val="24"/>
          <w:szCs w:val="24"/>
          <w:lang w:eastAsia="ar-SA"/>
        </w:rPr>
      </w:pPr>
      <w:r w:rsidRPr="00E40A83">
        <w:rPr>
          <w:b/>
          <w:sz w:val="24"/>
          <w:szCs w:val="24"/>
          <w:lang w:eastAsia="ar-SA"/>
        </w:rPr>
        <w:t>Индекс зоны П 2,П 3</w:t>
      </w:r>
    </w:p>
    <w:p w:rsidR="008142AF" w:rsidRPr="00E40A83" w:rsidRDefault="008142AF" w:rsidP="00063723">
      <w:pPr>
        <w:tabs>
          <w:tab w:val="left" w:pos="1155"/>
        </w:tabs>
        <w:suppressAutoHyphens/>
        <w:spacing w:line="276" w:lineRule="auto"/>
        <w:ind w:left="4395"/>
        <w:jc w:val="right"/>
        <w:rPr>
          <w:b/>
          <w:sz w:val="24"/>
          <w:szCs w:val="24"/>
          <w:lang w:eastAsia="ar-SA"/>
        </w:rPr>
      </w:pPr>
      <w:r w:rsidRPr="00E40A83">
        <w:rPr>
          <w:b/>
          <w:sz w:val="24"/>
          <w:szCs w:val="24"/>
          <w:lang w:eastAsia="ar-SA"/>
        </w:rPr>
        <w:t>Сельскохозяйственные предприятия IV-V классов санитарной вредности. Коммунально-складские объекты</w:t>
      </w:r>
    </w:p>
    <w:tbl>
      <w:tblPr>
        <w:tblW w:w="9639" w:type="dxa"/>
        <w:tblInd w:w="250" w:type="dxa"/>
        <w:tblLook w:val="04A0" w:firstRow="1" w:lastRow="0" w:firstColumn="1" w:lastColumn="0" w:noHBand="0" w:noVBand="1"/>
      </w:tblPr>
      <w:tblGrid>
        <w:gridCol w:w="490"/>
        <w:gridCol w:w="2630"/>
        <w:gridCol w:w="6519"/>
      </w:tblGrid>
      <w:tr w:rsidR="008142AF" w:rsidRPr="00E40A83" w:rsidTr="009F763F">
        <w:tc>
          <w:tcPr>
            <w:tcW w:w="490"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tc>
        <w:tc>
          <w:tcPr>
            <w:tcW w:w="2630" w:type="dxa"/>
            <w:tcBorders>
              <w:top w:val="single" w:sz="4" w:space="0" w:color="000000"/>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tc>
        <w:tc>
          <w:tcPr>
            <w:tcW w:w="6519" w:type="dxa"/>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r>
      <w:tr w:rsidR="008142AF" w:rsidRPr="00E40A83" w:rsidTr="009F763F">
        <w:trPr>
          <w:trHeight w:val="459"/>
        </w:trPr>
        <w:tc>
          <w:tcPr>
            <w:tcW w:w="9639" w:type="dxa"/>
            <w:gridSpan w:val="3"/>
            <w:tcBorders>
              <w:top w:val="single" w:sz="4" w:space="0" w:color="000000"/>
              <w:left w:val="single" w:sz="4" w:space="0" w:color="000000"/>
              <w:bottom w:val="single" w:sz="4" w:space="0" w:color="000000"/>
              <w:right w:val="single" w:sz="4" w:space="0" w:color="000000"/>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Виды разрешенного использования</w:t>
            </w:r>
          </w:p>
        </w:tc>
      </w:tr>
      <w:tr w:rsidR="008142AF" w:rsidRPr="00E40A83" w:rsidTr="009F763F">
        <w:trPr>
          <w:trHeight w:val="584"/>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1.</w:t>
            </w:r>
          </w:p>
          <w:p w:rsidR="008142AF" w:rsidRPr="00E40A83" w:rsidRDefault="008142AF" w:rsidP="003D1EFF">
            <w:pPr>
              <w:tabs>
                <w:tab w:val="left" w:pos="1155"/>
              </w:tabs>
              <w:suppressAutoHyphens/>
              <w:jc w:val="center"/>
              <w:rPr>
                <w:sz w:val="24"/>
                <w:szCs w:val="24"/>
                <w:lang w:eastAsia="ar-SA"/>
              </w:rPr>
            </w:pPr>
          </w:p>
          <w:p w:rsidR="008142AF" w:rsidRPr="00E40A83" w:rsidRDefault="008142AF" w:rsidP="003D1EFF">
            <w:pPr>
              <w:tabs>
                <w:tab w:val="left" w:pos="1155"/>
              </w:tabs>
              <w:suppressAutoHyphens/>
              <w:jc w:val="center"/>
              <w:rPr>
                <w:sz w:val="24"/>
                <w:szCs w:val="24"/>
                <w:lang w:eastAsia="ar-SA"/>
              </w:rPr>
            </w:pPr>
          </w:p>
        </w:tc>
        <w:tc>
          <w:tcPr>
            <w:tcW w:w="263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Основные виды разрешенного использования.</w:t>
            </w:r>
          </w:p>
        </w:tc>
        <w:tc>
          <w:tcPr>
            <w:tcW w:w="6519"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24"/>
              </w:numPr>
              <w:suppressAutoHyphens/>
              <w:snapToGrid w:val="0"/>
              <w:jc w:val="both"/>
              <w:rPr>
                <w:sz w:val="24"/>
                <w:szCs w:val="24"/>
                <w:lang w:eastAsia="ar-SA"/>
              </w:rPr>
            </w:pPr>
            <w:r w:rsidRPr="00E40A83">
              <w:rPr>
                <w:sz w:val="24"/>
                <w:szCs w:val="24"/>
                <w:lang w:eastAsia="ar-SA"/>
              </w:rPr>
              <w:t>Промышленные и коммунальные объекты с санитарно-защитной зоной 50-</w:t>
            </w:r>
            <w:smartTag w:uri="urn:schemas-microsoft-com:office:smarttags" w:element="metricconverter">
              <w:smartTagPr>
                <w:attr w:name="ProductID" w:val="100 м"/>
                <w:attr w:name="tabIndex" w:val="0"/>
                <w:attr w:name="style" w:val="BACKGROUND-POSITION: left bottom; BACKGROUND-IMAGE: url(res://ietag.dll/#34/#1001); BACKGROUND-REPEAT: repeat-x"/>
              </w:smartTagPr>
              <w:r w:rsidRPr="00E40A83">
                <w:rPr>
                  <w:sz w:val="24"/>
                  <w:szCs w:val="24"/>
                  <w:lang w:eastAsia="ar-SA"/>
                </w:rPr>
                <w:t>100 м</w:t>
              </w:r>
            </w:smartTag>
            <w:r w:rsidRPr="00E40A83">
              <w:rPr>
                <w:sz w:val="24"/>
                <w:szCs w:val="24"/>
                <w:lang w:eastAsia="ar-SA"/>
              </w:rPr>
              <w:t>. с широким спектром коммерческих услуг, сопровождающих производственную деятельность.</w:t>
            </w:r>
          </w:p>
          <w:p w:rsidR="008142AF" w:rsidRPr="00E40A83" w:rsidRDefault="008142AF" w:rsidP="003D1EFF">
            <w:pPr>
              <w:widowControl w:val="0"/>
              <w:numPr>
                <w:ilvl w:val="0"/>
                <w:numId w:val="24"/>
              </w:numPr>
              <w:tabs>
                <w:tab w:val="left" w:pos="360"/>
              </w:tabs>
              <w:suppressAutoHyphens/>
              <w:snapToGrid w:val="0"/>
              <w:jc w:val="both"/>
              <w:rPr>
                <w:sz w:val="24"/>
                <w:szCs w:val="24"/>
                <w:lang w:eastAsia="ar-SA"/>
              </w:rPr>
            </w:pPr>
            <w:r w:rsidRPr="00E40A83">
              <w:rPr>
                <w:sz w:val="24"/>
                <w:szCs w:val="24"/>
                <w:lang w:eastAsia="ar-SA"/>
              </w:rPr>
              <w:t>Сооружения для постоянного и временного хранения транспортных средств, станции технического обслуживания;</w:t>
            </w:r>
          </w:p>
          <w:p w:rsidR="008142AF" w:rsidRPr="00E40A83" w:rsidRDefault="008142AF" w:rsidP="003D1EFF">
            <w:pPr>
              <w:widowControl w:val="0"/>
              <w:numPr>
                <w:ilvl w:val="0"/>
                <w:numId w:val="24"/>
              </w:numPr>
              <w:tabs>
                <w:tab w:val="left" w:pos="360"/>
              </w:tabs>
              <w:suppressAutoHyphens/>
              <w:snapToGrid w:val="0"/>
              <w:jc w:val="both"/>
              <w:rPr>
                <w:sz w:val="24"/>
                <w:szCs w:val="24"/>
                <w:lang w:eastAsia="ar-SA"/>
              </w:rPr>
            </w:pPr>
            <w:r w:rsidRPr="00E40A83">
              <w:rPr>
                <w:sz w:val="24"/>
                <w:szCs w:val="24"/>
                <w:lang w:eastAsia="ar-SA"/>
              </w:rPr>
              <w:t>Объекты инженерного обеспечения и жилищно-коммунального хозяйства;</w:t>
            </w:r>
          </w:p>
          <w:p w:rsidR="008142AF" w:rsidRPr="00E40A83" w:rsidRDefault="008142AF" w:rsidP="003D1EFF">
            <w:pPr>
              <w:widowControl w:val="0"/>
              <w:numPr>
                <w:ilvl w:val="0"/>
                <w:numId w:val="24"/>
              </w:numPr>
              <w:tabs>
                <w:tab w:val="left" w:pos="360"/>
              </w:tabs>
              <w:suppressAutoHyphens/>
              <w:snapToGrid w:val="0"/>
              <w:jc w:val="both"/>
              <w:rPr>
                <w:sz w:val="24"/>
                <w:szCs w:val="24"/>
                <w:lang w:eastAsia="ar-SA"/>
              </w:rPr>
            </w:pPr>
            <w:r w:rsidRPr="00E40A83">
              <w:rPr>
                <w:sz w:val="24"/>
                <w:szCs w:val="24"/>
                <w:lang w:eastAsia="ar-SA"/>
              </w:rPr>
              <w:t>Пожарные части;</w:t>
            </w:r>
          </w:p>
          <w:p w:rsidR="008142AF" w:rsidRPr="00E40A83" w:rsidRDefault="008142AF" w:rsidP="003D1EFF">
            <w:pPr>
              <w:widowControl w:val="0"/>
              <w:numPr>
                <w:ilvl w:val="0"/>
                <w:numId w:val="24"/>
              </w:numPr>
              <w:tabs>
                <w:tab w:val="left" w:pos="360"/>
              </w:tabs>
              <w:suppressAutoHyphens/>
              <w:snapToGrid w:val="0"/>
              <w:jc w:val="both"/>
              <w:rPr>
                <w:sz w:val="24"/>
                <w:szCs w:val="24"/>
                <w:lang w:eastAsia="ar-SA"/>
              </w:rPr>
            </w:pPr>
            <w:r w:rsidRPr="00E40A83">
              <w:rPr>
                <w:sz w:val="24"/>
                <w:szCs w:val="24"/>
                <w:lang w:eastAsia="ar-SA"/>
              </w:rPr>
              <w:t>Объекты оптовой торговли по продаже товаров собственного производства.</w:t>
            </w:r>
          </w:p>
          <w:p w:rsidR="008142AF" w:rsidRPr="00E40A83" w:rsidRDefault="008142AF" w:rsidP="003D1EFF">
            <w:pPr>
              <w:widowControl w:val="0"/>
              <w:numPr>
                <w:ilvl w:val="0"/>
                <w:numId w:val="24"/>
              </w:numPr>
              <w:tabs>
                <w:tab w:val="clear" w:pos="397"/>
                <w:tab w:val="left" w:pos="420"/>
                <w:tab w:val="left" w:pos="1155"/>
              </w:tabs>
              <w:suppressAutoHyphens/>
              <w:snapToGrid w:val="0"/>
              <w:jc w:val="both"/>
              <w:rPr>
                <w:sz w:val="24"/>
                <w:szCs w:val="24"/>
                <w:lang w:eastAsia="ar-SA"/>
              </w:rPr>
            </w:pPr>
            <w:r w:rsidRPr="00E40A83">
              <w:rPr>
                <w:sz w:val="24"/>
                <w:szCs w:val="24"/>
                <w:lang w:eastAsia="ar-SA"/>
              </w:rPr>
              <w:t>Административные организации, офисы.</w:t>
            </w:r>
          </w:p>
          <w:p w:rsidR="008142AF" w:rsidRPr="00E40A83" w:rsidRDefault="008142AF" w:rsidP="003D1EFF">
            <w:pPr>
              <w:widowControl w:val="0"/>
              <w:numPr>
                <w:ilvl w:val="0"/>
                <w:numId w:val="24"/>
              </w:numPr>
              <w:tabs>
                <w:tab w:val="clear" w:pos="397"/>
                <w:tab w:val="left" w:pos="420"/>
                <w:tab w:val="left" w:pos="1155"/>
              </w:tabs>
              <w:suppressAutoHyphens/>
              <w:snapToGrid w:val="0"/>
              <w:jc w:val="both"/>
              <w:rPr>
                <w:sz w:val="24"/>
                <w:szCs w:val="24"/>
                <w:lang w:eastAsia="ar-SA"/>
              </w:rPr>
            </w:pPr>
            <w:r w:rsidRPr="00E40A83">
              <w:rPr>
                <w:sz w:val="24"/>
                <w:szCs w:val="24"/>
                <w:lang w:eastAsia="ar-SA"/>
              </w:rPr>
              <w:t>Помещения обслуживающего персонала.</w:t>
            </w:r>
          </w:p>
        </w:tc>
      </w:tr>
      <w:tr w:rsidR="008142AF" w:rsidRPr="00E40A83" w:rsidTr="009F763F">
        <w:trPr>
          <w:trHeight w:val="918"/>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2.</w:t>
            </w:r>
          </w:p>
          <w:p w:rsidR="008142AF" w:rsidRPr="00E40A83" w:rsidRDefault="008142AF" w:rsidP="003D1EFF">
            <w:pPr>
              <w:tabs>
                <w:tab w:val="left" w:pos="1155"/>
              </w:tabs>
              <w:suppressAutoHyphens/>
              <w:jc w:val="center"/>
              <w:rPr>
                <w:sz w:val="24"/>
                <w:szCs w:val="24"/>
                <w:lang w:eastAsia="ar-SA"/>
              </w:rPr>
            </w:pPr>
          </w:p>
        </w:tc>
        <w:tc>
          <w:tcPr>
            <w:tcW w:w="263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Вспомогательные виды разрешенного использования.</w:t>
            </w:r>
          </w:p>
        </w:tc>
        <w:tc>
          <w:tcPr>
            <w:tcW w:w="6519"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Открытые стоянки краткосрочного хранения автомобилей, в том числе транзитных грузовых.</w:t>
            </w:r>
          </w:p>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Озеленение.</w:t>
            </w:r>
          </w:p>
          <w:p w:rsidR="008142AF" w:rsidRPr="00E40A83" w:rsidRDefault="008142AF" w:rsidP="003D1EFF">
            <w:pPr>
              <w:widowControl w:val="0"/>
              <w:numPr>
                <w:ilvl w:val="0"/>
                <w:numId w:val="25"/>
              </w:numPr>
              <w:tabs>
                <w:tab w:val="clear" w:pos="397"/>
                <w:tab w:val="left" w:pos="420"/>
                <w:tab w:val="left" w:pos="1155"/>
              </w:tabs>
              <w:suppressAutoHyphens/>
              <w:snapToGrid w:val="0"/>
              <w:jc w:val="both"/>
              <w:rPr>
                <w:sz w:val="24"/>
                <w:szCs w:val="24"/>
                <w:lang w:eastAsia="ar-SA"/>
              </w:rPr>
            </w:pPr>
            <w:r w:rsidRPr="00E40A83">
              <w:rPr>
                <w:sz w:val="24"/>
                <w:szCs w:val="24"/>
                <w:lang w:eastAsia="ar-SA"/>
              </w:rPr>
              <w:t>Спортплощадки, площадки для отдыха персонала предприятий.</w:t>
            </w:r>
          </w:p>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Пункты оказания первой медицинской помощи.</w:t>
            </w:r>
          </w:p>
        </w:tc>
      </w:tr>
      <w:tr w:rsidR="008142AF" w:rsidRPr="00E40A83" w:rsidTr="009F763F">
        <w:trPr>
          <w:trHeight w:val="302"/>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3.</w:t>
            </w:r>
          </w:p>
        </w:tc>
        <w:tc>
          <w:tcPr>
            <w:tcW w:w="263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Условно разрешенные виды использования.</w:t>
            </w:r>
          </w:p>
        </w:tc>
        <w:tc>
          <w:tcPr>
            <w:tcW w:w="6519" w:type="dxa"/>
            <w:tcBorders>
              <w:top w:val="nil"/>
              <w:left w:val="single" w:sz="4" w:space="0" w:color="000000"/>
              <w:bottom w:val="single" w:sz="4" w:space="0" w:color="000000"/>
              <w:right w:val="single" w:sz="4" w:space="0" w:color="000000"/>
            </w:tcBorders>
          </w:tcPr>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АЗС.</w:t>
            </w:r>
          </w:p>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Предприятия общественного питания, связанные с непосредственным обслуживанием предприятий.</w:t>
            </w:r>
          </w:p>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Отдельно стоящие объекты бытового обслуживания.</w:t>
            </w:r>
          </w:p>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Питомники растений для озеленения промышленных территорий и санитарно-защитных зон.</w:t>
            </w:r>
          </w:p>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Ветеринарные станции с содержанием животных.</w:t>
            </w:r>
          </w:p>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Антенны сотовой, радиорелейной связи.</w:t>
            </w:r>
          </w:p>
        </w:tc>
      </w:tr>
      <w:tr w:rsidR="008142AF" w:rsidRPr="00E40A83" w:rsidTr="009F763F">
        <w:trPr>
          <w:trHeight w:val="503"/>
        </w:trPr>
        <w:tc>
          <w:tcPr>
            <w:tcW w:w="9639"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ind w:left="113"/>
              <w:jc w:val="center"/>
              <w:rPr>
                <w:sz w:val="24"/>
                <w:szCs w:val="24"/>
                <w:lang w:eastAsia="ar-SA"/>
              </w:rPr>
            </w:pPr>
            <w:r w:rsidRPr="00E40A83">
              <w:rPr>
                <w:sz w:val="24"/>
                <w:szCs w:val="24"/>
                <w:lang w:eastAsia="ar-SA"/>
              </w:rPr>
              <w:t>Параметры разрешенного строительства, реконструкция объектов капитального строительства</w:t>
            </w:r>
          </w:p>
        </w:tc>
      </w:tr>
      <w:tr w:rsidR="008142AF" w:rsidRPr="00E40A83" w:rsidTr="009F763F">
        <w:trPr>
          <w:trHeight w:val="70"/>
        </w:trPr>
        <w:tc>
          <w:tcPr>
            <w:tcW w:w="49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center"/>
              <w:rPr>
                <w:sz w:val="24"/>
                <w:szCs w:val="24"/>
                <w:lang w:eastAsia="ar-SA"/>
              </w:rPr>
            </w:pPr>
            <w:r w:rsidRPr="00E40A83">
              <w:rPr>
                <w:sz w:val="24"/>
                <w:szCs w:val="24"/>
                <w:lang w:eastAsia="ar-SA"/>
              </w:rPr>
              <w:t>4.</w:t>
            </w:r>
          </w:p>
          <w:p w:rsidR="008142AF" w:rsidRPr="00E40A83" w:rsidRDefault="008142AF" w:rsidP="003D1EFF">
            <w:pPr>
              <w:tabs>
                <w:tab w:val="left" w:pos="1155"/>
              </w:tabs>
              <w:suppressAutoHyphens/>
              <w:jc w:val="center"/>
              <w:rPr>
                <w:sz w:val="24"/>
                <w:szCs w:val="24"/>
                <w:lang w:eastAsia="ar-SA"/>
              </w:rPr>
            </w:pPr>
          </w:p>
        </w:tc>
        <w:tc>
          <w:tcPr>
            <w:tcW w:w="2630" w:type="dxa"/>
            <w:tcBorders>
              <w:top w:val="nil"/>
              <w:left w:val="single" w:sz="4" w:space="0" w:color="000000"/>
              <w:bottom w:val="single" w:sz="4" w:space="0" w:color="000000"/>
              <w:right w:val="nil"/>
            </w:tcBorders>
          </w:tcPr>
          <w:p w:rsidR="008142AF" w:rsidRPr="00E40A83" w:rsidRDefault="008142AF" w:rsidP="003D1EFF">
            <w:pPr>
              <w:tabs>
                <w:tab w:val="left" w:pos="1155"/>
              </w:tabs>
              <w:suppressAutoHyphens/>
              <w:snapToGrid w:val="0"/>
              <w:jc w:val="both"/>
              <w:rPr>
                <w:sz w:val="24"/>
                <w:szCs w:val="24"/>
                <w:lang w:eastAsia="ar-SA"/>
              </w:rPr>
            </w:pPr>
            <w:r w:rsidRPr="00E40A83">
              <w:rPr>
                <w:sz w:val="24"/>
                <w:szCs w:val="24"/>
                <w:lang w:eastAsia="ar-SA"/>
              </w:rPr>
              <w:t>Архитектурно-строительные требования</w:t>
            </w:r>
          </w:p>
        </w:tc>
        <w:tc>
          <w:tcPr>
            <w:tcW w:w="6519" w:type="dxa"/>
            <w:tcBorders>
              <w:top w:val="nil"/>
              <w:left w:val="single" w:sz="4" w:space="0" w:color="000000"/>
              <w:bottom w:val="single" w:sz="4" w:space="0" w:color="000000"/>
              <w:right w:val="single" w:sz="4" w:space="0" w:color="000000"/>
            </w:tcBorders>
          </w:tcPr>
          <w:p w:rsidR="008142AF" w:rsidRPr="00E40A83" w:rsidRDefault="008142AF" w:rsidP="003D1EFF">
            <w:pPr>
              <w:numPr>
                <w:ilvl w:val="0"/>
                <w:numId w:val="25"/>
              </w:numPr>
              <w:tabs>
                <w:tab w:val="left" w:pos="1155"/>
              </w:tabs>
              <w:jc w:val="both"/>
              <w:rPr>
                <w:sz w:val="24"/>
                <w:szCs w:val="24"/>
                <w:lang w:eastAsia="ar-SA"/>
              </w:rPr>
            </w:pPr>
            <w:r w:rsidRPr="00E40A83">
              <w:rPr>
                <w:sz w:val="24"/>
                <w:szCs w:val="24"/>
                <w:lang w:eastAsia="ar-SA"/>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СНиП II-89-80.</w:t>
            </w:r>
          </w:p>
          <w:p w:rsidR="008142AF" w:rsidRPr="00E40A83" w:rsidRDefault="008142AF" w:rsidP="003D1EFF">
            <w:pPr>
              <w:numPr>
                <w:ilvl w:val="0"/>
                <w:numId w:val="25"/>
              </w:numPr>
              <w:tabs>
                <w:tab w:val="left" w:pos="1155"/>
              </w:tabs>
              <w:jc w:val="both"/>
              <w:rPr>
                <w:sz w:val="24"/>
                <w:szCs w:val="24"/>
                <w:lang w:eastAsia="ar-SA"/>
              </w:rPr>
            </w:pPr>
            <w:r w:rsidRPr="00E40A83">
              <w:rPr>
                <w:sz w:val="24"/>
                <w:szCs w:val="24"/>
                <w:lang w:eastAsia="ar-SA"/>
              </w:rPr>
              <w:lastRenderedPageBreak/>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p>
          <w:p w:rsidR="008142AF" w:rsidRPr="00E40A83" w:rsidRDefault="008142AF" w:rsidP="003D1EFF">
            <w:pPr>
              <w:widowControl w:val="0"/>
              <w:numPr>
                <w:ilvl w:val="0"/>
                <w:numId w:val="25"/>
              </w:numPr>
              <w:tabs>
                <w:tab w:val="clear" w:pos="397"/>
                <w:tab w:val="left" w:pos="420"/>
                <w:tab w:val="left" w:pos="1155"/>
              </w:tabs>
              <w:suppressAutoHyphens/>
              <w:snapToGrid w:val="0"/>
              <w:jc w:val="both"/>
              <w:rPr>
                <w:sz w:val="24"/>
                <w:szCs w:val="24"/>
                <w:lang w:eastAsia="ar-SA"/>
              </w:rPr>
            </w:pPr>
            <w:r w:rsidRPr="00E40A83">
              <w:rPr>
                <w:sz w:val="24"/>
                <w:szCs w:val="24"/>
                <w:lang w:eastAsia="ar-SA"/>
              </w:rPr>
              <w:t>Создание единого архитектурного ансамбля в увязке с прилегающей жилой и общественной застройкой в соответствии с проектом планировки.</w:t>
            </w:r>
          </w:p>
        </w:tc>
      </w:tr>
      <w:tr w:rsidR="008142AF" w:rsidRPr="00E40A83" w:rsidTr="009F763F">
        <w:trPr>
          <w:trHeight w:val="359"/>
        </w:trPr>
        <w:tc>
          <w:tcPr>
            <w:tcW w:w="9639" w:type="dxa"/>
            <w:gridSpan w:val="3"/>
            <w:tcBorders>
              <w:top w:val="nil"/>
              <w:left w:val="single" w:sz="4" w:space="0" w:color="000000"/>
              <w:bottom w:val="single" w:sz="4" w:space="0" w:color="000000"/>
              <w:right w:val="single" w:sz="4" w:space="0" w:color="000000"/>
            </w:tcBorders>
            <w:vAlign w:val="center"/>
          </w:tcPr>
          <w:p w:rsidR="008142AF" w:rsidRPr="00E40A83" w:rsidRDefault="008142AF" w:rsidP="003D1EFF">
            <w:pPr>
              <w:widowControl w:val="0"/>
              <w:tabs>
                <w:tab w:val="left" w:pos="1155"/>
              </w:tabs>
              <w:suppressAutoHyphens/>
              <w:snapToGrid w:val="0"/>
              <w:ind w:left="113"/>
              <w:jc w:val="center"/>
              <w:rPr>
                <w:sz w:val="24"/>
                <w:szCs w:val="24"/>
                <w:lang w:eastAsia="ar-SA"/>
              </w:rPr>
            </w:pPr>
            <w:r w:rsidRPr="00E40A83">
              <w:rPr>
                <w:sz w:val="24"/>
                <w:szCs w:val="24"/>
                <w:lang w:eastAsia="ar-SA"/>
              </w:rPr>
              <w:lastRenderedPageBreak/>
              <w:t>Ограничения использования земельных участков и объектов капитального строительства.</w:t>
            </w:r>
          </w:p>
        </w:tc>
      </w:tr>
      <w:tr w:rsidR="008142AF" w:rsidRPr="00E40A83" w:rsidTr="009F763F">
        <w:trPr>
          <w:trHeight w:val="1250"/>
        </w:trPr>
        <w:tc>
          <w:tcPr>
            <w:tcW w:w="490" w:type="dxa"/>
            <w:tcBorders>
              <w:top w:val="nil"/>
              <w:left w:val="single" w:sz="4" w:space="0" w:color="000000"/>
              <w:bottom w:val="single" w:sz="4" w:space="0" w:color="auto"/>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5.</w:t>
            </w:r>
          </w:p>
        </w:tc>
        <w:tc>
          <w:tcPr>
            <w:tcW w:w="2630" w:type="dxa"/>
            <w:tcBorders>
              <w:top w:val="nil"/>
              <w:left w:val="single" w:sz="4" w:space="0" w:color="000000"/>
              <w:bottom w:val="single" w:sz="4" w:space="0" w:color="auto"/>
              <w:right w:val="nil"/>
            </w:tcBorders>
          </w:tcPr>
          <w:p w:rsidR="008142AF" w:rsidRPr="00E40A83" w:rsidRDefault="008142AF" w:rsidP="003D1EFF">
            <w:pPr>
              <w:tabs>
                <w:tab w:val="left" w:pos="1155"/>
              </w:tabs>
              <w:suppressAutoHyphens/>
              <w:snapToGrid w:val="0"/>
              <w:rPr>
                <w:sz w:val="24"/>
                <w:szCs w:val="24"/>
                <w:lang w:eastAsia="ar-SA"/>
              </w:rPr>
            </w:pPr>
            <w:r w:rsidRPr="00E40A83">
              <w:rPr>
                <w:sz w:val="24"/>
                <w:szCs w:val="24"/>
                <w:lang w:eastAsia="ar-SA"/>
              </w:rPr>
              <w:t>Санитарно-гигиенические и экологические требования</w:t>
            </w:r>
          </w:p>
          <w:p w:rsidR="008142AF" w:rsidRPr="00E40A83" w:rsidRDefault="008142AF" w:rsidP="003D1EFF">
            <w:pPr>
              <w:tabs>
                <w:tab w:val="left" w:pos="1155"/>
              </w:tabs>
              <w:suppressAutoHyphens/>
              <w:jc w:val="both"/>
              <w:rPr>
                <w:sz w:val="24"/>
                <w:szCs w:val="24"/>
                <w:lang w:eastAsia="ar-SA"/>
              </w:rPr>
            </w:pPr>
          </w:p>
        </w:tc>
        <w:tc>
          <w:tcPr>
            <w:tcW w:w="6519" w:type="dxa"/>
            <w:tcBorders>
              <w:top w:val="nil"/>
              <w:left w:val="single" w:sz="4" w:space="0" w:color="000000"/>
              <w:bottom w:val="single" w:sz="4" w:space="0" w:color="auto"/>
              <w:right w:val="single" w:sz="4" w:space="0" w:color="000000"/>
            </w:tcBorders>
          </w:tcPr>
          <w:p w:rsidR="008142AF" w:rsidRPr="00E40A83" w:rsidRDefault="008142AF" w:rsidP="003D1EFF">
            <w:pPr>
              <w:widowControl w:val="0"/>
              <w:numPr>
                <w:ilvl w:val="0"/>
                <w:numId w:val="25"/>
              </w:numPr>
              <w:tabs>
                <w:tab w:val="left" w:pos="480"/>
                <w:tab w:val="left" w:pos="1155"/>
              </w:tabs>
              <w:suppressAutoHyphens/>
              <w:snapToGrid w:val="0"/>
              <w:jc w:val="both"/>
              <w:rPr>
                <w:sz w:val="24"/>
                <w:szCs w:val="24"/>
                <w:lang w:eastAsia="ar-SA"/>
              </w:rPr>
            </w:pPr>
            <w:r w:rsidRPr="00E40A83">
              <w:rPr>
                <w:sz w:val="24"/>
                <w:szCs w:val="24"/>
                <w:lang w:eastAsia="ar-SA"/>
              </w:rPr>
              <w:t>Со стороны селитебных территорий необходимо предусматривать полосу древесно-кустарниковых насаждений (согласно СНиП 2.07.01-89* п3.9).</w:t>
            </w:r>
          </w:p>
          <w:p w:rsidR="008142AF" w:rsidRPr="00E40A83" w:rsidRDefault="008142AF" w:rsidP="003D1EFF">
            <w:pPr>
              <w:widowControl w:val="0"/>
              <w:numPr>
                <w:ilvl w:val="0"/>
                <w:numId w:val="25"/>
              </w:numPr>
              <w:tabs>
                <w:tab w:val="left" w:pos="480"/>
                <w:tab w:val="left" w:pos="1155"/>
              </w:tabs>
              <w:suppressAutoHyphens/>
              <w:jc w:val="both"/>
              <w:rPr>
                <w:sz w:val="24"/>
                <w:szCs w:val="24"/>
                <w:lang w:eastAsia="ar-SA"/>
              </w:rPr>
            </w:pPr>
            <w:r w:rsidRPr="00E40A83">
              <w:rPr>
                <w:sz w:val="24"/>
                <w:szCs w:val="24"/>
                <w:lang w:eastAsia="ar-SA"/>
              </w:rPr>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С целью снижения вредного влияния на городскую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8142AF" w:rsidRPr="00E40A83" w:rsidRDefault="008142AF" w:rsidP="003D1EFF">
            <w:pPr>
              <w:widowControl w:val="0"/>
              <w:numPr>
                <w:ilvl w:val="0"/>
                <w:numId w:val="25"/>
              </w:numPr>
              <w:tabs>
                <w:tab w:val="clear" w:pos="397"/>
                <w:tab w:val="left" w:pos="420"/>
                <w:tab w:val="left" w:pos="1155"/>
              </w:tabs>
              <w:suppressAutoHyphens/>
              <w:jc w:val="both"/>
              <w:rPr>
                <w:sz w:val="24"/>
                <w:szCs w:val="24"/>
                <w:lang w:eastAsia="ar-SA"/>
              </w:rPr>
            </w:pPr>
            <w:r w:rsidRPr="00E40A83">
              <w:rPr>
                <w:sz w:val="24"/>
                <w:szCs w:val="24"/>
                <w:lang w:eastAsia="ar-SA"/>
              </w:rPr>
              <w:t xml:space="preserve"> Все загрязненные воды поверхностного стока с территории промплощадки направляются на локальные очистные сооружения перед каждым выпуском.</w:t>
            </w:r>
          </w:p>
          <w:p w:rsidR="008142AF" w:rsidRPr="00E40A83" w:rsidRDefault="008142AF" w:rsidP="003D1EFF">
            <w:pPr>
              <w:widowControl w:val="0"/>
              <w:numPr>
                <w:ilvl w:val="0"/>
                <w:numId w:val="25"/>
              </w:numPr>
              <w:tabs>
                <w:tab w:val="left" w:pos="480"/>
                <w:tab w:val="left" w:pos="1155"/>
              </w:tabs>
              <w:suppressAutoHyphens/>
              <w:jc w:val="both"/>
              <w:rPr>
                <w:sz w:val="24"/>
                <w:szCs w:val="24"/>
                <w:lang w:eastAsia="ar-SA"/>
              </w:rPr>
            </w:pPr>
            <w:r w:rsidRPr="00E40A83">
              <w:rPr>
                <w:sz w:val="24"/>
                <w:szCs w:val="24"/>
                <w:lang w:eastAsia="ar-SA"/>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w:t>
            </w:r>
            <w:r w:rsidRPr="00E40A83">
              <w:rPr>
                <w:color w:val="FF0000"/>
                <w:sz w:val="24"/>
                <w:szCs w:val="24"/>
                <w:lang w:eastAsia="ar-SA"/>
              </w:rPr>
              <w:t xml:space="preserve"> </w:t>
            </w:r>
            <w:r w:rsidRPr="00E40A83">
              <w:rPr>
                <w:sz w:val="24"/>
                <w:szCs w:val="24"/>
                <w:lang w:eastAsia="ar-SA"/>
              </w:rPr>
              <w:t>Роспотребнадзора, охраны окружающей среды и архитектуры и градостроительства.</w:t>
            </w:r>
          </w:p>
        </w:tc>
      </w:tr>
    </w:tbl>
    <w:p w:rsidR="003D1EFF" w:rsidRDefault="003D1EFF" w:rsidP="00063723">
      <w:pPr>
        <w:pStyle w:val="20"/>
        <w:spacing w:line="276" w:lineRule="auto"/>
        <w:rPr>
          <w:rFonts w:ascii="Times New Roman" w:hAnsi="Times New Roman" w:cs="Times New Roman"/>
          <w:sz w:val="24"/>
          <w:szCs w:val="24"/>
          <w:lang w:eastAsia="ar-SA"/>
        </w:rPr>
      </w:pPr>
      <w:bookmarkStart w:id="155" w:name="_Toc312188836"/>
      <w:r>
        <w:rPr>
          <w:rFonts w:ascii="Times New Roman" w:hAnsi="Times New Roman" w:cs="Times New Roman"/>
          <w:sz w:val="24"/>
          <w:szCs w:val="24"/>
          <w:lang w:eastAsia="ar-SA"/>
        </w:rPr>
        <w:br w:type="page"/>
      </w:r>
    </w:p>
    <w:p w:rsidR="008142AF" w:rsidRPr="00E40A83" w:rsidRDefault="008142AF" w:rsidP="00063723">
      <w:pPr>
        <w:pStyle w:val="20"/>
        <w:spacing w:line="276" w:lineRule="auto"/>
        <w:rPr>
          <w:rFonts w:ascii="Times New Roman" w:hAnsi="Times New Roman" w:cs="Times New Roman"/>
          <w:sz w:val="24"/>
          <w:szCs w:val="24"/>
          <w:lang w:eastAsia="ar-SA"/>
        </w:rPr>
      </w:pPr>
      <w:r w:rsidRPr="00E40A83">
        <w:rPr>
          <w:rFonts w:ascii="Times New Roman" w:hAnsi="Times New Roman" w:cs="Times New Roman"/>
          <w:sz w:val="24"/>
          <w:szCs w:val="24"/>
          <w:lang w:eastAsia="ar-SA"/>
        </w:rPr>
        <w:lastRenderedPageBreak/>
        <w:t>РАЗДЕЛ 13. ДОПОЛНИТЕЛЬНЫЕ ГРАДОСТРОИТЕЛЬНЫЕ РЕГЛАМЕНТЫ В ЗОНАХ С ОСОБЫМИ УСЛОВИЯМИ ИСПОЛЬЗОВАНИЯ</w:t>
      </w:r>
      <w:bookmarkEnd w:id="134"/>
      <w:bookmarkEnd w:id="135"/>
      <w:bookmarkEnd w:id="136"/>
      <w:bookmarkEnd w:id="155"/>
    </w:p>
    <w:p w:rsidR="008142AF" w:rsidRPr="00E40A83" w:rsidRDefault="008142AF" w:rsidP="00063723">
      <w:pPr>
        <w:pStyle w:val="3"/>
        <w:spacing w:line="276" w:lineRule="auto"/>
        <w:rPr>
          <w:rFonts w:ascii="Times New Roman" w:hAnsi="Times New Roman" w:cs="Times New Roman"/>
          <w:sz w:val="24"/>
          <w:szCs w:val="24"/>
          <w:lang w:eastAsia="ar-SA"/>
        </w:rPr>
      </w:pPr>
      <w:bookmarkStart w:id="156" w:name="_Toc196878941"/>
      <w:bookmarkStart w:id="157" w:name="_Toc181759012"/>
      <w:bookmarkStart w:id="158" w:name="_Toc168826918"/>
      <w:bookmarkStart w:id="159" w:name="_Toc312188837"/>
      <w:r w:rsidRPr="00E40A83">
        <w:rPr>
          <w:rFonts w:ascii="Times New Roman" w:hAnsi="Times New Roman" w:cs="Times New Roman"/>
          <w:sz w:val="24"/>
          <w:szCs w:val="24"/>
          <w:lang w:eastAsia="ar-SA"/>
        </w:rPr>
        <w:t>Статья 13.1. Дополнительные градостроительные регламенты в границах водоохранных зон и прибрежных полос</w:t>
      </w:r>
      <w:bookmarkEnd w:id="156"/>
      <w:bookmarkEnd w:id="157"/>
      <w:bookmarkEnd w:id="158"/>
      <w:bookmarkEnd w:id="159"/>
    </w:p>
    <w:p w:rsidR="008142AF" w:rsidRPr="00E40A83" w:rsidRDefault="00932065" w:rsidP="00063723">
      <w:pPr>
        <w:pStyle w:val="afff5"/>
        <w:spacing w:line="276" w:lineRule="auto"/>
        <w:ind w:right="0"/>
        <w:rPr>
          <w:sz w:val="24"/>
          <w:szCs w:val="24"/>
        </w:rPr>
      </w:pPr>
      <w:r>
        <w:rPr>
          <w:sz w:val="24"/>
          <w:szCs w:val="24"/>
        </w:rPr>
        <w:t>В границах водоохранных зон рек</w:t>
      </w:r>
      <w:r w:rsidR="008142AF" w:rsidRPr="00E40A83">
        <w:rPr>
          <w:sz w:val="24"/>
          <w:szCs w:val="24"/>
        </w:rPr>
        <w:t xml:space="preserve"> и их притоков в соответствии с Водным кодексом (№ 74-ФЗ) устанавливается специальный режим хозяйственной и иной деятельности с целью:</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предупреждения и предотвращения микробного и химического загрязнения поверхностных вод;</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предотвращения загрязнения, засорения, заиливания и истощения водных объектов;</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сохранения среды обитания объектов животного и растительного мира.</w:t>
      </w:r>
    </w:p>
    <w:p w:rsidR="008142AF" w:rsidRPr="00E40A83" w:rsidRDefault="008142AF" w:rsidP="00063723">
      <w:pPr>
        <w:pStyle w:val="afff5"/>
        <w:spacing w:line="276" w:lineRule="auto"/>
        <w:ind w:right="0"/>
        <w:rPr>
          <w:sz w:val="24"/>
          <w:szCs w:val="24"/>
        </w:rPr>
      </w:pPr>
      <w:bookmarkStart w:id="160" w:name="_Toc312100855"/>
      <w:r w:rsidRPr="00E40A83">
        <w:rPr>
          <w:b/>
          <w:sz w:val="24"/>
          <w:szCs w:val="24"/>
        </w:rPr>
        <w:t>Виды запрещенного использования</w:t>
      </w:r>
      <w:r w:rsidRPr="00E40A83">
        <w:rPr>
          <w:sz w:val="24"/>
          <w:szCs w:val="24"/>
        </w:rPr>
        <w:t>:</w:t>
      </w:r>
      <w:bookmarkEnd w:id="160"/>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осуществление авиационных мер по борьбе с вредителями и болезнями растений;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складирование мусора;</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заправка топливом, мойка и ремонт автомобилей;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8142AF" w:rsidRPr="00E40A83" w:rsidRDefault="008142AF" w:rsidP="00063723">
      <w:pPr>
        <w:pStyle w:val="afff5"/>
        <w:spacing w:line="276" w:lineRule="auto"/>
        <w:ind w:right="0"/>
        <w:rPr>
          <w:b/>
          <w:bCs/>
          <w:sz w:val="24"/>
          <w:szCs w:val="24"/>
        </w:rPr>
      </w:pPr>
      <w:r w:rsidRPr="00E40A83">
        <w:rPr>
          <w:b/>
          <w:bCs/>
          <w:sz w:val="24"/>
          <w:szCs w:val="24"/>
        </w:rPr>
        <w:t>Условно разрешенные виды использования</w:t>
      </w:r>
      <w:r w:rsidRPr="00E40A83">
        <w:rPr>
          <w:bCs/>
          <w:sz w:val="24"/>
          <w:szCs w:val="24"/>
        </w:rPr>
        <w:t>,</w:t>
      </w:r>
      <w:r w:rsidRPr="00E40A83">
        <w:rPr>
          <w:b/>
          <w:bCs/>
          <w:sz w:val="24"/>
          <w:szCs w:val="24"/>
        </w:rPr>
        <w:t xml:space="preserve"> </w:t>
      </w:r>
      <w:r w:rsidRPr="00E40A83">
        <w:rPr>
          <w:bCs/>
          <w:sz w:val="24"/>
          <w:szCs w:val="24"/>
        </w:rPr>
        <w:t>требующие специального согласования: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добыча полезных ископаемых, землеройные и другие работы;</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142AF" w:rsidRPr="00E40A83" w:rsidRDefault="008142AF" w:rsidP="00063723">
      <w:pPr>
        <w:pStyle w:val="afff5"/>
        <w:spacing w:line="276" w:lineRule="auto"/>
        <w:ind w:right="0"/>
        <w:rPr>
          <w:sz w:val="24"/>
          <w:szCs w:val="24"/>
        </w:rPr>
      </w:pPr>
      <w:r w:rsidRPr="00E40A83">
        <w:rPr>
          <w:sz w:val="24"/>
          <w:szCs w:val="24"/>
        </w:rPr>
        <w:t>Существующая и размещаемая (по согласованию с территориальным органом управления использованием и охраной водного фонда) застройка в водоохранных зонах должна иметь централизованное канализование и оборудоваться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8142AF" w:rsidRPr="00E40A83" w:rsidRDefault="008142AF" w:rsidP="00063723">
      <w:pPr>
        <w:pStyle w:val="afff5"/>
        <w:spacing w:line="276" w:lineRule="auto"/>
        <w:ind w:right="0"/>
        <w:rPr>
          <w:sz w:val="24"/>
          <w:szCs w:val="24"/>
        </w:rPr>
      </w:pPr>
      <w:r w:rsidRPr="00E40A83">
        <w:rPr>
          <w:b/>
          <w:sz w:val="24"/>
          <w:szCs w:val="24"/>
        </w:rPr>
        <w:t>Виды запрещенного использования</w:t>
      </w:r>
      <w:r w:rsidRPr="00E40A83">
        <w:rPr>
          <w:sz w:val="24"/>
          <w:szCs w:val="24"/>
        </w:rPr>
        <w:t>:</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распашка земель;</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применение удобрений;</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складирование отвалов размываемых грунтов;</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установка сезонных стационарных палаточных городков, размещение дачных и садово-огородных участков и выделения участков под индивидуальное строительство.</w:t>
      </w:r>
    </w:p>
    <w:p w:rsidR="008142AF" w:rsidRPr="00E40A83" w:rsidRDefault="008142AF" w:rsidP="00063723">
      <w:pPr>
        <w:pStyle w:val="afff5"/>
        <w:spacing w:line="276" w:lineRule="auto"/>
        <w:ind w:right="0"/>
        <w:rPr>
          <w:sz w:val="24"/>
          <w:szCs w:val="24"/>
        </w:rPr>
      </w:pPr>
      <w:bookmarkStart w:id="161" w:name="_Toc312100857"/>
      <w:r w:rsidRPr="00E40A83">
        <w:rPr>
          <w:b/>
          <w:sz w:val="24"/>
          <w:szCs w:val="24"/>
        </w:rPr>
        <w:t>Основные виды разрешенного использования</w:t>
      </w:r>
      <w:r w:rsidRPr="00E40A83">
        <w:rPr>
          <w:sz w:val="24"/>
          <w:szCs w:val="24"/>
        </w:rPr>
        <w:t>:</w:t>
      </w:r>
      <w:bookmarkEnd w:id="161"/>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малые архитектурные формы и элементы благоустройства, зеленые насаждения;</w:t>
      </w:r>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lastRenderedPageBreak/>
        <w:t>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 требования на соблюдение водоохранного режима.</w:t>
      </w:r>
    </w:p>
    <w:p w:rsidR="008142AF" w:rsidRPr="00E40A83" w:rsidRDefault="008142AF" w:rsidP="00063723">
      <w:pPr>
        <w:pStyle w:val="afff5"/>
        <w:spacing w:line="276" w:lineRule="auto"/>
        <w:ind w:right="0"/>
        <w:rPr>
          <w:b/>
          <w:sz w:val="24"/>
          <w:szCs w:val="24"/>
        </w:rPr>
      </w:pPr>
      <w:bookmarkStart w:id="162" w:name="_Toc312100858"/>
      <w:r w:rsidRPr="00E40A83">
        <w:rPr>
          <w:b/>
          <w:sz w:val="24"/>
          <w:szCs w:val="24"/>
        </w:rPr>
        <w:t>Условно разрешенные виды использования</w:t>
      </w:r>
      <w:r w:rsidRPr="00E40A83">
        <w:rPr>
          <w:sz w:val="24"/>
          <w:szCs w:val="24"/>
        </w:rPr>
        <w:t>:</w:t>
      </w:r>
      <w:bookmarkEnd w:id="162"/>
    </w:p>
    <w:p w:rsidR="008142AF" w:rsidRPr="00E40A83" w:rsidRDefault="008142AF" w:rsidP="00063723">
      <w:pPr>
        <w:pStyle w:val="afff5"/>
        <w:widowControl/>
        <w:numPr>
          <w:ilvl w:val="0"/>
          <w:numId w:val="54"/>
        </w:numPr>
        <w:spacing w:line="276" w:lineRule="auto"/>
        <w:ind w:left="567" w:right="0" w:hanging="283"/>
        <w:rPr>
          <w:sz w:val="24"/>
          <w:szCs w:val="24"/>
        </w:rPr>
      </w:pPr>
      <w:r w:rsidRPr="00E40A83">
        <w:rPr>
          <w:sz w:val="24"/>
          <w:szCs w:val="24"/>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8142AF" w:rsidRPr="00E40A83" w:rsidRDefault="008142AF" w:rsidP="00063723">
      <w:pPr>
        <w:pStyle w:val="afff5"/>
        <w:spacing w:line="276" w:lineRule="auto"/>
        <w:ind w:right="0"/>
        <w:rPr>
          <w:sz w:val="24"/>
          <w:szCs w:val="24"/>
        </w:rPr>
      </w:pPr>
      <w:r w:rsidRPr="00E40A83">
        <w:rPr>
          <w:sz w:val="24"/>
          <w:szCs w:val="24"/>
        </w:rPr>
        <w:t>После утверждения в установленном порядке проекта водоохранных зон рек в настоящую статью вносятся изменения.</w:t>
      </w:r>
    </w:p>
    <w:p w:rsidR="008142AF" w:rsidRPr="00E40A83" w:rsidRDefault="008142AF" w:rsidP="00063723">
      <w:pPr>
        <w:pStyle w:val="3"/>
        <w:spacing w:line="276" w:lineRule="auto"/>
        <w:rPr>
          <w:rFonts w:ascii="Times New Roman" w:hAnsi="Times New Roman" w:cs="Times New Roman"/>
          <w:sz w:val="24"/>
          <w:szCs w:val="24"/>
          <w:lang w:eastAsia="ar-SA"/>
        </w:rPr>
      </w:pPr>
      <w:bookmarkStart w:id="163" w:name="_Toc196878943"/>
      <w:bookmarkStart w:id="164" w:name="_Toc181759014"/>
      <w:bookmarkStart w:id="165" w:name="_Toc168826920"/>
      <w:bookmarkStart w:id="166" w:name="_Toc312188838"/>
      <w:r w:rsidRPr="00E40A83">
        <w:rPr>
          <w:rFonts w:ascii="Times New Roman" w:hAnsi="Times New Roman" w:cs="Times New Roman"/>
          <w:sz w:val="24"/>
          <w:szCs w:val="24"/>
          <w:lang w:eastAsia="ar-SA"/>
        </w:rPr>
        <w:t>Статья 13.2.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163"/>
      <w:bookmarkEnd w:id="164"/>
      <w:bookmarkEnd w:id="165"/>
      <w:bookmarkEnd w:id="166"/>
    </w:p>
    <w:p w:rsidR="008142AF" w:rsidRPr="00E40A83" w:rsidRDefault="008142AF" w:rsidP="00063723">
      <w:pPr>
        <w:pStyle w:val="afff5"/>
        <w:spacing w:line="276" w:lineRule="auto"/>
        <w:ind w:right="0"/>
        <w:rPr>
          <w:sz w:val="24"/>
          <w:szCs w:val="24"/>
        </w:rPr>
      </w:pPr>
      <w:r w:rsidRPr="00E40A83">
        <w:rPr>
          <w:sz w:val="24"/>
          <w:szCs w:val="24"/>
          <w:u w:val="single"/>
        </w:rPr>
        <w:t>Виды запрещенного использования земельных участков, расположенных в границах СЗЗ</w:t>
      </w:r>
      <w:r w:rsidRPr="00E40A83">
        <w:rPr>
          <w:sz w:val="24"/>
          <w:szCs w:val="24"/>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8142AF" w:rsidRPr="00E40A83" w:rsidRDefault="008142AF" w:rsidP="00063723">
      <w:pPr>
        <w:pStyle w:val="afff5"/>
        <w:spacing w:line="276" w:lineRule="auto"/>
        <w:ind w:right="0"/>
        <w:rPr>
          <w:sz w:val="24"/>
          <w:szCs w:val="24"/>
        </w:rPr>
      </w:pPr>
      <w:r w:rsidRPr="00E40A83">
        <w:rPr>
          <w:sz w:val="24"/>
          <w:szCs w:val="24"/>
          <w:u w:val="single"/>
        </w:rPr>
        <w:t>Условно разрешенные виды использования</w:t>
      </w:r>
      <w:r w:rsidRPr="00E40A83">
        <w:rPr>
          <w:sz w:val="24"/>
          <w:szCs w:val="24"/>
        </w:rPr>
        <w:t>: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8142AF" w:rsidRPr="00E40A83" w:rsidRDefault="008142AF" w:rsidP="00063723">
      <w:pPr>
        <w:pStyle w:val="afff5"/>
        <w:spacing w:line="276" w:lineRule="auto"/>
        <w:ind w:right="0"/>
        <w:rPr>
          <w:sz w:val="24"/>
          <w:szCs w:val="24"/>
        </w:rPr>
      </w:pPr>
      <w:r w:rsidRPr="00E40A83">
        <w:rPr>
          <w:sz w:val="24"/>
          <w:szCs w:val="24"/>
        </w:rPr>
        <w:t>Размещение новых предприятий и реконструкция существующих возможны только по согласованию территориального отдела Роспотребнадзора и комитета по охране окружающей среды.</w:t>
      </w:r>
    </w:p>
    <w:p w:rsidR="008142AF" w:rsidRPr="00E40A83" w:rsidRDefault="008142AF" w:rsidP="00063723">
      <w:pPr>
        <w:pStyle w:val="afff5"/>
        <w:spacing w:line="276" w:lineRule="auto"/>
        <w:ind w:right="0"/>
        <w:rPr>
          <w:sz w:val="24"/>
          <w:szCs w:val="24"/>
        </w:rPr>
      </w:pPr>
      <w:r w:rsidRPr="00E40A83">
        <w:rPr>
          <w:sz w:val="24"/>
          <w:szCs w:val="24"/>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8142AF" w:rsidRPr="00E40A83" w:rsidRDefault="008142AF" w:rsidP="00063723">
      <w:pPr>
        <w:pStyle w:val="afff5"/>
        <w:spacing w:line="276" w:lineRule="auto"/>
        <w:ind w:right="0"/>
        <w:rPr>
          <w:sz w:val="24"/>
          <w:szCs w:val="24"/>
        </w:rPr>
      </w:pPr>
      <w:r w:rsidRPr="00E40A83">
        <w:rPr>
          <w:sz w:val="24"/>
          <w:szCs w:val="24"/>
        </w:rPr>
        <w:t>В границах санитарно-защитных зон (СЗЗ) виды использования, указанные в п.1, могут разрешены при условии:</w:t>
      </w:r>
    </w:p>
    <w:p w:rsidR="008142AF" w:rsidRPr="00E40A83" w:rsidRDefault="008142AF" w:rsidP="00063723">
      <w:pPr>
        <w:pStyle w:val="afff5"/>
        <w:spacing w:line="276" w:lineRule="auto"/>
        <w:ind w:right="0"/>
        <w:rPr>
          <w:sz w:val="24"/>
          <w:szCs w:val="24"/>
        </w:rPr>
      </w:pPr>
      <w:r w:rsidRPr="00E40A83">
        <w:rPr>
          <w:sz w:val="24"/>
          <w:szCs w:val="24"/>
        </w:rPr>
        <w:t>Корректировка границ ССЗ в соответствии с утверждёнными проектами;</w:t>
      </w:r>
    </w:p>
    <w:p w:rsidR="008142AF" w:rsidRPr="00E40A83" w:rsidRDefault="008142AF" w:rsidP="00063723">
      <w:pPr>
        <w:pStyle w:val="afff5"/>
        <w:spacing w:line="276" w:lineRule="auto"/>
        <w:ind w:right="0"/>
        <w:rPr>
          <w:sz w:val="24"/>
          <w:szCs w:val="24"/>
        </w:rPr>
      </w:pPr>
      <w:r w:rsidRPr="00E40A83">
        <w:rPr>
          <w:sz w:val="24"/>
          <w:szCs w:val="24"/>
        </w:rPr>
        <w:t>Соответствия разрешенным видам использования для соответствующей территориальной зоны;</w:t>
      </w:r>
    </w:p>
    <w:p w:rsidR="008142AF" w:rsidRPr="00E40A83" w:rsidRDefault="008142AF" w:rsidP="00063723">
      <w:pPr>
        <w:pStyle w:val="afff5"/>
        <w:spacing w:line="276" w:lineRule="auto"/>
        <w:ind w:right="0"/>
        <w:rPr>
          <w:sz w:val="24"/>
          <w:szCs w:val="24"/>
        </w:rPr>
      </w:pPr>
      <w:r w:rsidRPr="00E40A83">
        <w:rPr>
          <w:sz w:val="24"/>
          <w:szCs w:val="24"/>
        </w:rPr>
        <w:t>Наличия положительного заключения государственных органов санитарно-эпидемиологического надзора (ТУ Роспотребнадзора).</w:t>
      </w:r>
    </w:p>
    <w:p w:rsidR="008142AF" w:rsidRPr="00E40A83" w:rsidRDefault="008142AF" w:rsidP="00063723">
      <w:pPr>
        <w:pStyle w:val="afff5"/>
        <w:spacing w:line="276" w:lineRule="auto"/>
        <w:ind w:right="0"/>
        <w:rPr>
          <w:sz w:val="24"/>
          <w:szCs w:val="24"/>
        </w:rPr>
      </w:pPr>
      <w:r w:rsidRPr="00E40A83">
        <w:rPr>
          <w:sz w:val="24"/>
          <w:szCs w:val="24"/>
        </w:rPr>
        <w:t>Размеры СЗЗ могут быть изменены для предприятий III-IV классов – по решению главного государственного санитарного врача субъектов РФ или его заместителя.</w:t>
      </w:r>
    </w:p>
    <w:p w:rsidR="008142AF" w:rsidRPr="00E40A83" w:rsidRDefault="008142AF" w:rsidP="00063723">
      <w:pPr>
        <w:pStyle w:val="afff5"/>
        <w:spacing w:line="276" w:lineRule="auto"/>
        <w:ind w:right="0"/>
        <w:rPr>
          <w:sz w:val="24"/>
          <w:szCs w:val="24"/>
        </w:rPr>
      </w:pPr>
      <w:r w:rsidRPr="00E40A83">
        <w:rPr>
          <w:sz w:val="24"/>
          <w:szCs w:val="24"/>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8142AF" w:rsidRPr="00E40A83" w:rsidRDefault="008142AF" w:rsidP="00063723">
      <w:pPr>
        <w:pStyle w:val="afff5"/>
        <w:spacing w:line="276" w:lineRule="auto"/>
        <w:ind w:right="0"/>
        <w:rPr>
          <w:sz w:val="24"/>
          <w:szCs w:val="24"/>
        </w:rPr>
      </w:pPr>
      <w:r w:rsidRPr="00E40A83">
        <w:rPr>
          <w:sz w:val="24"/>
          <w:szCs w:val="24"/>
        </w:rPr>
        <w:t>Для действующих предприятий проект организации СЗЗ должен быть обязательным документом.</w:t>
      </w:r>
    </w:p>
    <w:p w:rsidR="008142AF" w:rsidRPr="00E40A83" w:rsidRDefault="008142AF" w:rsidP="00063723">
      <w:pPr>
        <w:pStyle w:val="afff5"/>
        <w:spacing w:line="276" w:lineRule="auto"/>
        <w:ind w:right="0"/>
        <w:rPr>
          <w:sz w:val="24"/>
          <w:szCs w:val="24"/>
        </w:rPr>
      </w:pPr>
      <w:r w:rsidRPr="00E40A83">
        <w:rPr>
          <w:sz w:val="24"/>
          <w:szCs w:val="24"/>
          <w:u w:val="single"/>
        </w:rPr>
        <w:t>Зоны санитарной охраны источников водоснабжения</w:t>
      </w:r>
      <w:r w:rsidRPr="00E40A83">
        <w:rPr>
          <w:sz w:val="24"/>
          <w:szCs w:val="24"/>
        </w:rPr>
        <w:t xml:space="preserve"> организуется в составе трех </w:t>
      </w:r>
      <w:r w:rsidRPr="00E40A83">
        <w:rPr>
          <w:sz w:val="24"/>
          <w:szCs w:val="24"/>
        </w:rPr>
        <w:lastRenderedPageBreak/>
        <w:t>поясов.</w:t>
      </w:r>
    </w:p>
    <w:p w:rsidR="008142AF" w:rsidRPr="00E40A83" w:rsidRDefault="008142AF" w:rsidP="00063723">
      <w:pPr>
        <w:pStyle w:val="afff5"/>
        <w:spacing w:line="276" w:lineRule="auto"/>
        <w:ind w:right="0"/>
        <w:rPr>
          <w:sz w:val="24"/>
          <w:szCs w:val="24"/>
        </w:rPr>
      </w:pPr>
      <w:r w:rsidRPr="00E40A83">
        <w:rPr>
          <w:b/>
          <w:sz w:val="24"/>
          <w:szCs w:val="24"/>
        </w:rPr>
        <w:t>I пояс</w:t>
      </w:r>
      <w:r w:rsidRPr="00E40A83">
        <w:rPr>
          <w:sz w:val="24"/>
          <w:szCs w:val="24"/>
        </w:rPr>
        <w:t xml:space="preserve"> (строгого режима) включает территорию расположения водозаборов и площадок водозаборных сооружений. От отдельных водозаборных скважин I пояс санитарной охраны организуется в радиусе </w:t>
      </w:r>
      <w:smartTag w:uri="urn:schemas-microsoft-com:office:smarttags" w:element="metricconverter">
        <w:smartTagPr>
          <w:attr w:name="style" w:val="BACKGROUND-POSITION: left bottom; BACKGROUND-IMAGE: url(res://ietag.dll/#34/#1001); BACKGROUND-REPEAT: repeat-x"/>
          <w:attr w:name="tabIndex" w:val="0"/>
          <w:attr w:name="ProductID" w:val="30 м"/>
        </w:smartTagPr>
        <w:r w:rsidRPr="00E40A83">
          <w:rPr>
            <w:sz w:val="24"/>
            <w:szCs w:val="24"/>
          </w:rPr>
          <w:t>30 м</w:t>
        </w:r>
      </w:smartTag>
      <w:r w:rsidRPr="00E40A83">
        <w:rPr>
          <w:sz w:val="24"/>
          <w:szCs w:val="24"/>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8142AF" w:rsidRPr="00E40A83" w:rsidRDefault="008142AF" w:rsidP="00063723">
      <w:pPr>
        <w:pStyle w:val="afff5"/>
        <w:spacing w:line="276" w:lineRule="auto"/>
        <w:ind w:right="0"/>
        <w:rPr>
          <w:sz w:val="24"/>
          <w:szCs w:val="24"/>
        </w:rPr>
      </w:pPr>
      <w:r w:rsidRPr="00E40A83">
        <w:rPr>
          <w:b/>
          <w:sz w:val="24"/>
          <w:szCs w:val="24"/>
        </w:rPr>
        <w:t>II и III пояс</w:t>
      </w:r>
      <w:r w:rsidRPr="00E40A83">
        <w:rPr>
          <w:sz w:val="24"/>
          <w:szCs w:val="24"/>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8B7ABD" w:rsidRPr="00E40A83" w:rsidRDefault="008B7ABD" w:rsidP="00E40A83">
      <w:pPr>
        <w:spacing w:line="276" w:lineRule="auto"/>
        <w:rPr>
          <w:sz w:val="24"/>
          <w:szCs w:val="24"/>
        </w:rPr>
      </w:pPr>
    </w:p>
    <w:sectPr w:rsidR="008B7ABD" w:rsidRPr="00E40A83" w:rsidSect="00A82882">
      <w:headerReference w:type="even" r:id="rId9"/>
      <w:headerReference w:type="default" r:id="rId10"/>
      <w:footerReference w:type="even" r:id="rId11"/>
      <w:footerReference w:type="default" r:id="rId12"/>
      <w:headerReference w:type="first" r:id="rId13"/>
      <w:footerReference w:type="first" r:id="rId14"/>
      <w:pgSz w:w="11907" w:h="16840" w:code="9"/>
      <w:pgMar w:top="397" w:right="709" w:bottom="1985" w:left="1418" w:header="284" w:footer="680" w:gutter="0"/>
      <w:pgNumType w:start="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08B" w:rsidRDefault="00E4308B" w:rsidP="00F9704F">
      <w:r>
        <w:separator/>
      </w:r>
    </w:p>
  </w:endnote>
  <w:endnote w:type="continuationSeparator" w:id="0">
    <w:p w:rsidR="00E4308B" w:rsidRDefault="00E4308B" w:rsidP="00F9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TTierce">
    <w:altName w:val="Times New Roman"/>
    <w:panose1 w:val="00000000000000000000"/>
    <w:charset w:val="00"/>
    <w:family w:val="roman"/>
    <w:notTrueType/>
    <w:pitch w:val="default"/>
    <w:sig w:usb0="005B0230" w:usb1="00580231" w:usb2="005B0246" w:usb3="00000000" w:csb0="40000000" w:csb1="00005EF7"/>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64" w:type="dxa"/>
      <w:tblLayout w:type="fixed"/>
      <w:tblCellMar>
        <w:left w:w="70" w:type="dxa"/>
        <w:right w:w="70" w:type="dxa"/>
      </w:tblCellMar>
      <w:tblLook w:val="0000" w:firstRow="0" w:lastRow="0" w:firstColumn="0" w:lastColumn="0" w:noHBand="0" w:noVBand="0"/>
    </w:tblPr>
    <w:tblGrid>
      <w:gridCol w:w="567"/>
      <w:gridCol w:w="592"/>
      <w:gridCol w:w="591"/>
      <w:gridCol w:w="591"/>
      <w:gridCol w:w="920"/>
      <w:gridCol w:w="647"/>
      <w:gridCol w:w="6015"/>
      <w:gridCol w:w="567"/>
    </w:tblGrid>
    <w:tr w:rsidR="00443F0F">
      <w:trPr>
        <w:trHeight w:hRule="exact" w:val="284"/>
      </w:trPr>
      <w:tc>
        <w:tcPr>
          <w:tcW w:w="567" w:type="dxa"/>
          <w:tcBorders>
            <w:top w:val="single" w:sz="18" w:space="0" w:color="auto"/>
            <w:right w:val="single" w:sz="18" w:space="0" w:color="auto"/>
          </w:tcBorders>
        </w:tcPr>
        <w:p w:rsidR="00443F0F" w:rsidRDefault="00443F0F">
          <w:pPr>
            <w:pStyle w:val="ab"/>
          </w:pPr>
        </w:p>
      </w:tc>
      <w:tc>
        <w:tcPr>
          <w:tcW w:w="592" w:type="dxa"/>
          <w:tcBorders>
            <w:top w:val="single" w:sz="18" w:space="0" w:color="auto"/>
            <w:left w:val="nil"/>
            <w:bottom w:val="single" w:sz="6" w:space="0" w:color="auto"/>
          </w:tcBorders>
        </w:tcPr>
        <w:p w:rsidR="00443F0F" w:rsidRDefault="00443F0F">
          <w:pPr>
            <w:pStyle w:val="ab"/>
          </w:pPr>
        </w:p>
      </w:tc>
      <w:tc>
        <w:tcPr>
          <w:tcW w:w="591" w:type="dxa"/>
          <w:tcBorders>
            <w:top w:val="single" w:sz="18" w:space="0" w:color="auto"/>
            <w:left w:val="single" w:sz="18" w:space="0" w:color="auto"/>
            <w:bottom w:val="single" w:sz="6" w:space="0" w:color="auto"/>
            <w:right w:val="single" w:sz="18" w:space="0" w:color="auto"/>
          </w:tcBorders>
        </w:tcPr>
        <w:p w:rsidR="00443F0F" w:rsidRDefault="00443F0F">
          <w:pPr>
            <w:pStyle w:val="ab"/>
          </w:pPr>
        </w:p>
      </w:tc>
      <w:tc>
        <w:tcPr>
          <w:tcW w:w="591" w:type="dxa"/>
          <w:tcBorders>
            <w:top w:val="single" w:sz="18" w:space="0" w:color="auto"/>
            <w:left w:val="nil"/>
            <w:bottom w:val="single" w:sz="6" w:space="0" w:color="auto"/>
          </w:tcBorders>
        </w:tcPr>
        <w:p w:rsidR="00443F0F" w:rsidRDefault="00443F0F">
          <w:pPr>
            <w:pStyle w:val="ab"/>
          </w:pPr>
        </w:p>
      </w:tc>
      <w:tc>
        <w:tcPr>
          <w:tcW w:w="920" w:type="dxa"/>
          <w:tcBorders>
            <w:top w:val="single" w:sz="18" w:space="0" w:color="auto"/>
            <w:left w:val="single" w:sz="18" w:space="0" w:color="auto"/>
            <w:bottom w:val="single" w:sz="6" w:space="0" w:color="auto"/>
            <w:right w:val="single" w:sz="18" w:space="0" w:color="auto"/>
          </w:tcBorders>
        </w:tcPr>
        <w:p w:rsidR="00443F0F" w:rsidRDefault="00443F0F">
          <w:pPr>
            <w:pStyle w:val="ab"/>
          </w:pPr>
        </w:p>
      </w:tc>
      <w:tc>
        <w:tcPr>
          <w:tcW w:w="647" w:type="dxa"/>
          <w:tcBorders>
            <w:top w:val="single" w:sz="18" w:space="0" w:color="auto"/>
            <w:left w:val="nil"/>
            <w:bottom w:val="single" w:sz="6" w:space="0" w:color="auto"/>
            <w:right w:val="single" w:sz="18" w:space="0" w:color="auto"/>
          </w:tcBorders>
        </w:tcPr>
        <w:p w:rsidR="00443F0F" w:rsidRDefault="00443F0F">
          <w:pPr>
            <w:pStyle w:val="ab"/>
          </w:pPr>
        </w:p>
      </w:tc>
      <w:tc>
        <w:tcPr>
          <w:tcW w:w="6015" w:type="dxa"/>
          <w:tcBorders>
            <w:top w:val="single" w:sz="18" w:space="0" w:color="auto"/>
            <w:left w:val="nil"/>
          </w:tcBorders>
        </w:tcPr>
        <w:p w:rsidR="00443F0F" w:rsidRDefault="00443F0F">
          <w:pPr>
            <w:pStyle w:val="ab"/>
          </w:pPr>
        </w:p>
      </w:tc>
      <w:tc>
        <w:tcPr>
          <w:tcW w:w="567" w:type="dxa"/>
          <w:tcBorders>
            <w:top w:val="single" w:sz="18" w:space="0" w:color="auto"/>
            <w:left w:val="single" w:sz="18" w:space="0" w:color="auto"/>
            <w:bottom w:val="single" w:sz="18" w:space="0" w:color="auto"/>
            <w:right w:val="single" w:sz="18" w:space="0" w:color="auto"/>
          </w:tcBorders>
        </w:tcPr>
        <w:p w:rsidR="00443F0F" w:rsidRDefault="00443F0F">
          <w:pPr>
            <w:pStyle w:val="ab"/>
            <w:ind w:right="-71"/>
          </w:pPr>
          <w:r>
            <w:rPr>
              <w:sz w:val="18"/>
            </w:rPr>
            <w:t>Лист</w:t>
          </w:r>
        </w:p>
      </w:tc>
    </w:tr>
    <w:tr w:rsidR="00443F0F">
      <w:trPr>
        <w:trHeight w:hRule="exact" w:val="284"/>
      </w:trPr>
      <w:tc>
        <w:tcPr>
          <w:tcW w:w="567" w:type="dxa"/>
          <w:tcBorders>
            <w:top w:val="single" w:sz="6" w:space="0" w:color="auto"/>
            <w:right w:val="single" w:sz="18" w:space="0" w:color="auto"/>
          </w:tcBorders>
        </w:tcPr>
        <w:p w:rsidR="00443F0F" w:rsidRDefault="00443F0F">
          <w:pPr>
            <w:pStyle w:val="ab"/>
            <w:ind w:left="-70"/>
          </w:pPr>
        </w:p>
      </w:tc>
      <w:tc>
        <w:tcPr>
          <w:tcW w:w="592" w:type="dxa"/>
          <w:tcBorders>
            <w:left w:val="nil"/>
          </w:tcBorders>
        </w:tcPr>
        <w:p w:rsidR="00443F0F" w:rsidRDefault="00443F0F">
          <w:pPr>
            <w:pStyle w:val="ab"/>
          </w:pPr>
        </w:p>
      </w:tc>
      <w:tc>
        <w:tcPr>
          <w:tcW w:w="591" w:type="dxa"/>
          <w:tcBorders>
            <w:left w:val="single" w:sz="18" w:space="0" w:color="auto"/>
            <w:right w:val="single" w:sz="18" w:space="0" w:color="auto"/>
          </w:tcBorders>
        </w:tcPr>
        <w:p w:rsidR="00443F0F" w:rsidRDefault="00443F0F">
          <w:pPr>
            <w:pStyle w:val="ab"/>
          </w:pPr>
        </w:p>
      </w:tc>
      <w:tc>
        <w:tcPr>
          <w:tcW w:w="591" w:type="dxa"/>
          <w:tcBorders>
            <w:left w:val="nil"/>
          </w:tcBorders>
        </w:tcPr>
        <w:p w:rsidR="00443F0F" w:rsidRDefault="00443F0F">
          <w:pPr>
            <w:pStyle w:val="ab"/>
          </w:pPr>
        </w:p>
      </w:tc>
      <w:tc>
        <w:tcPr>
          <w:tcW w:w="920" w:type="dxa"/>
          <w:tcBorders>
            <w:left w:val="single" w:sz="18" w:space="0" w:color="auto"/>
            <w:right w:val="single" w:sz="18" w:space="0" w:color="auto"/>
          </w:tcBorders>
        </w:tcPr>
        <w:p w:rsidR="00443F0F" w:rsidRDefault="00443F0F">
          <w:pPr>
            <w:pStyle w:val="ab"/>
          </w:pPr>
        </w:p>
      </w:tc>
      <w:tc>
        <w:tcPr>
          <w:tcW w:w="647" w:type="dxa"/>
          <w:tcBorders>
            <w:left w:val="nil"/>
            <w:right w:val="single" w:sz="18" w:space="0" w:color="auto"/>
          </w:tcBorders>
        </w:tcPr>
        <w:p w:rsidR="00443F0F" w:rsidRDefault="00443F0F">
          <w:pPr>
            <w:pStyle w:val="ab"/>
          </w:pPr>
        </w:p>
      </w:tc>
      <w:tc>
        <w:tcPr>
          <w:tcW w:w="6015" w:type="dxa"/>
          <w:tcBorders>
            <w:left w:val="nil"/>
          </w:tcBorders>
        </w:tcPr>
        <w:p w:rsidR="00443F0F" w:rsidRDefault="00443F0F">
          <w:pPr>
            <w:pStyle w:val="ab"/>
          </w:pPr>
        </w:p>
      </w:tc>
      <w:tc>
        <w:tcPr>
          <w:tcW w:w="567" w:type="dxa"/>
          <w:tcBorders>
            <w:left w:val="single" w:sz="18" w:space="0" w:color="auto"/>
            <w:right w:val="single" w:sz="18" w:space="0" w:color="auto"/>
          </w:tcBorders>
        </w:tcPr>
        <w:p w:rsidR="00443F0F" w:rsidRDefault="00443F0F">
          <w:pPr>
            <w:pStyle w:val="ab"/>
            <w:ind w:right="-71"/>
            <w:jc w:val="center"/>
          </w:pPr>
          <w:r>
            <w:rPr>
              <w:rStyle w:val="ad"/>
            </w:rPr>
            <w:fldChar w:fldCharType="begin"/>
          </w:r>
          <w:r>
            <w:rPr>
              <w:rStyle w:val="ad"/>
            </w:rPr>
            <w:instrText xml:space="preserve"> PAGE </w:instrText>
          </w:r>
          <w:r>
            <w:rPr>
              <w:rStyle w:val="ad"/>
            </w:rPr>
            <w:fldChar w:fldCharType="separate"/>
          </w:r>
          <w:r>
            <w:rPr>
              <w:rStyle w:val="ad"/>
            </w:rPr>
            <w:t>2</w:t>
          </w:r>
          <w:r>
            <w:rPr>
              <w:rStyle w:val="ad"/>
            </w:rPr>
            <w:fldChar w:fldCharType="end"/>
          </w:r>
        </w:p>
      </w:tc>
    </w:tr>
    <w:tr w:rsidR="00443F0F">
      <w:trPr>
        <w:trHeight w:hRule="exact" w:val="284"/>
      </w:trPr>
      <w:tc>
        <w:tcPr>
          <w:tcW w:w="567" w:type="dxa"/>
          <w:tcBorders>
            <w:top w:val="single" w:sz="18" w:space="0" w:color="auto"/>
            <w:bottom w:val="single" w:sz="18" w:space="0" w:color="auto"/>
            <w:right w:val="single" w:sz="18" w:space="0" w:color="auto"/>
          </w:tcBorders>
        </w:tcPr>
        <w:p w:rsidR="00443F0F" w:rsidRDefault="00443F0F">
          <w:pPr>
            <w:pStyle w:val="ab"/>
            <w:jc w:val="center"/>
            <w:rPr>
              <w:sz w:val="16"/>
            </w:rPr>
          </w:pPr>
          <w:r>
            <w:rPr>
              <w:sz w:val="16"/>
            </w:rPr>
            <w:t>Изм.</w:t>
          </w:r>
        </w:p>
      </w:tc>
      <w:tc>
        <w:tcPr>
          <w:tcW w:w="592" w:type="dxa"/>
          <w:tcBorders>
            <w:top w:val="single" w:sz="18" w:space="0" w:color="auto"/>
            <w:left w:val="nil"/>
            <w:bottom w:val="single" w:sz="18" w:space="0" w:color="auto"/>
          </w:tcBorders>
        </w:tcPr>
        <w:p w:rsidR="00443F0F" w:rsidRDefault="00443F0F">
          <w:pPr>
            <w:pStyle w:val="ab"/>
            <w:ind w:left="-72" w:right="-68" w:firstLine="72"/>
            <w:jc w:val="center"/>
            <w:rPr>
              <w:sz w:val="16"/>
            </w:rPr>
          </w:pPr>
          <w:r>
            <w:rPr>
              <w:sz w:val="16"/>
            </w:rPr>
            <w:t>Колуччч</w:t>
          </w:r>
        </w:p>
      </w:tc>
      <w:tc>
        <w:tcPr>
          <w:tcW w:w="591" w:type="dxa"/>
          <w:tcBorders>
            <w:top w:val="single" w:sz="18" w:space="0" w:color="auto"/>
            <w:left w:val="single" w:sz="18" w:space="0" w:color="auto"/>
            <w:bottom w:val="single" w:sz="18" w:space="0" w:color="auto"/>
            <w:right w:val="single" w:sz="18" w:space="0" w:color="auto"/>
          </w:tcBorders>
        </w:tcPr>
        <w:p w:rsidR="00443F0F" w:rsidRDefault="00443F0F">
          <w:pPr>
            <w:pStyle w:val="ab"/>
            <w:jc w:val="center"/>
            <w:rPr>
              <w:sz w:val="16"/>
            </w:rPr>
          </w:pPr>
          <w:r>
            <w:rPr>
              <w:sz w:val="16"/>
            </w:rPr>
            <w:t>Лист</w:t>
          </w:r>
        </w:p>
      </w:tc>
      <w:tc>
        <w:tcPr>
          <w:tcW w:w="591" w:type="dxa"/>
          <w:tcBorders>
            <w:top w:val="single" w:sz="18" w:space="0" w:color="auto"/>
            <w:left w:val="nil"/>
            <w:bottom w:val="single" w:sz="18" w:space="0" w:color="auto"/>
          </w:tcBorders>
        </w:tcPr>
        <w:p w:rsidR="00443F0F" w:rsidRDefault="00443F0F">
          <w:pPr>
            <w:pStyle w:val="ab"/>
            <w:jc w:val="center"/>
            <w:rPr>
              <w:sz w:val="16"/>
            </w:rPr>
          </w:pPr>
          <w:r>
            <w:rPr>
              <w:sz w:val="16"/>
            </w:rPr>
            <w:t>№док</w:t>
          </w:r>
        </w:p>
      </w:tc>
      <w:tc>
        <w:tcPr>
          <w:tcW w:w="920" w:type="dxa"/>
          <w:tcBorders>
            <w:top w:val="single" w:sz="18" w:space="0" w:color="auto"/>
            <w:left w:val="single" w:sz="18" w:space="0" w:color="auto"/>
            <w:bottom w:val="single" w:sz="18" w:space="0" w:color="auto"/>
            <w:right w:val="single" w:sz="18" w:space="0" w:color="auto"/>
          </w:tcBorders>
        </w:tcPr>
        <w:p w:rsidR="00443F0F" w:rsidRDefault="00443F0F">
          <w:pPr>
            <w:pStyle w:val="ab"/>
            <w:jc w:val="center"/>
            <w:rPr>
              <w:sz w:val="16"/>
            </w:rPr>
          </w:pPr>
          <w:r>
            <w:rPr>
              <w:sz w:val="16"/>
            </w:rPr>
            <w:t>Подп.</w:t>
          </w:r>
        </w:p>
      </w:tc>
      <w:tc>
        <w:tcPr>
          <w:tcW w:w="647" w:type="dxa"/>
          <w:tcBorders>
            <w:top w:val="single" w:sz="18" w:space="0" w:color="auto"/>
            <w:left w:val="nil"/>
            <w:bottom w:val="single" w:sz="18" w:space="0" w:color="auto"/>
            <w:right w:val="single" w:sz="18" w:space="0" w:color="auto"/>
          </w:tcBorders>
        </w:tcPr>
        <w:p w:rsidR="00443F0F" w:rsidRDefault="00443F0F">
          <w:pPr>
            <w:pStyle w:val="ab"/>
            <w:rPr>
              <w:sz w:val="16"/>
            </w:rPr>
          </w:pPr>
          <w:r>
            <w:rPr>
              <w:sz w:val="16"/>
            </w:rPr>
            <w:t>Дата</w:t>
          </w:r>
        </w:p>
      </w:tc>
      <w:tc>
        <w:tcPr>
          <w:tcW w:w="6015" w:type="dxa"/>
          <w:tcBorders>
            <w:left w:val="nil"/>
            <w:bottom w:val="single" w:sz="18" w:space="0" w:color="auto"/>
          </w:tcBorders>
        </w:tcPr>
        <w:p w:rsidR="00443F0F" w:rsidRDefault="00443F0F">
          <w:pPr>
            <w:pStyle w:val="ab"/>
            <w:rPr>
              <w:sz w:val="16"/>
            </w:rPr>
          </w:pPr>
        </w:p>
      </w:tc>
      <w:tc>
        <w:tcPr>
          <w:tcW w:w="567" w:type="dxa"/>
          <w:tcBorders>
            <w:left w:val="single" w:sz="18" w:space="0" w:color="auto"/>
            <w:bottom w:val="single" w:sz="18" w:space="0" w:color="auto"/>
            <w:right w:val="single" w:sz="18" w:space="0" w:color="auto"/>
          </w:tcBorders>
        </w:tcPr>
        <w:p w:rsidR="00443F0F" w:rsidRDefault="00443F0F">
          <w:pPr>
            <w:pStyle w:val="ab"/>
            <w:ind w:right="-71"/>
            <w:rPr>
              <w:sz w:val="16"/>
            </w:rPr>
          </w:pPr>
        </w:p>
      </w:tc>
    </w:tr>
  </w:tbl>
  <w:p w:rsidR="00443F0F" w:rsidRDefault="00443F0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4" w:type="dxa"/>
      <w:tblLayout w:type="fixed"/>
      <w:tblCellMar>
        <w:left w:w="70" w:type="dxa"/>
        <w:right w:w="70" w:type="dxa"/>
      </w:tblCellMar>
      <w:tblLook w:val="0000" w:firstRow="0" w:lastRow="0" w:firstColumn="0" w:lastColumn="0" w:noHBand="0" w:noVBand="0"/>
    </w:tblPr>
    <w:tblGrid>
      <w:gridCol w:w="585"/>
      <w:gridCol w:w="583"/>
      <w:gridCol w:w="583"/>
      <w:gridCol w:w="583"/>
      <w:gridCol w:w="874"/>
      <w:gridCol w:w="583"/>
      <w:gridCol w:w="5849"/>
      <w:gridCol w:w="709"/>
    </w:tblGrid>
    <w:tr w:rsidR="00443F0F">
      <w:trPr>
        <w:cantSplit/>
        <w:trHeight w:hRule="exact" w:val="284"/>
      </w:trPr>
      <w:tc>
        <w:tcPr>
          <w:tcW w:w="585" w:type="dxa"/>
          <w:tcBorders>
            <w:top w:val="single" w:sz="18" w:space="0" w:color="auto"/>
            <w:right w:val="single" w:sz="18" w:space="0" w:color="auto"/>
          </w:tcBorders>
        </w:tcPr>
        <w:p w:rsidR="00443F0F" w:rsidRDefault="00443F0F">
          <w:pPr>
            <w:pStyle w:val="ab"/>
          </w:pPr>
        </w:p>
      </w:tc>
      <w:tc>
        <w:tcPr>
          <w:tcW w:w="583" w:type="dxa"/>
          <w:tcBorders>
            <w:top w:val="single" w:sz="18" w:space="0" w:color="auto"/>
            <w:left w:val="nil"/>
            <w:bottom w:val="single" w:sz="6" w:space="0" w:color="auto"/>
          </w:tcBorders>
        </w:tcPr>
        <w:p w:rsidR="00443F0F" w:rsidRDefault="00443F0F">
          <w:pPr>
            <w:pStyle w:val="ab"/>
          </w:pPr>
        </w:p>
      </w:tc>
      <w:tc>
        <w:tcPr>
          <w:tcW w:w="583" w:type="dxa"/>
          <w:tcBorders>
            <w:top w:val="single" w:sz="18" w:space="0" w:color="auto"/>
            <w:left w:val="single" w:sz="18" w:space="0" w:color="auto"/>
            <w:bottom w:val="single" w:sz="6" w:space="0" w:color="auto"/>
            <w:right w:val="single" w:sz="18" w:space="0" w:color="auto"/>
          </w:tcBorders>
        </w:tcPr>
        <w:p w:rsidR="00443F0F" w:rsidRDefault="00443F0F">
          <w:pPr>
            <w:pStyle w:val="ab"/>
          </w:pPr>
        </w:p>
      </w:tc>
      <w:tc>
        <w:tcPr>
          <w:tcW w:w="583" w:type="dxa"/>
          <w:tcBorders>
            <w:top w:val="single" w:sz="18" w:space="0" w:color="auto"/>
            <w:left w:val="nil"/>
            <w:bottom w:val="single" w:sz="6" w:space="0" w:color="auto"/>
          </w:tcBorders>
        </w:tcPr>
        <w:p w:rsidR="00443F0F" w:rsidRDefault="00443F0F">
          <w:pPr>
            <w:pStyle w:val="ab"/>
          </w:pPr>
        </w:p>
      </w:tc>
      <w:tc>
        <w:tcPr>
          <w:tcW w:w="874" w:type="dxa"/>
          <w:tcBorders>
            <w:top w:val="single" w:sz="18" w:space="0" w:color="auto"/>
            <w:left w:val="single" w:sz="18" w:space="0" w:color="auto"/>
            <w:bottom w:val="single" w:sz="6" w:space="0" w:color="auto"/>
            <w:right w:val="single" w:sz="18" w:space="0" w:color="auto"/>
          </w:tcBorders>
        </w:tcPr>
        <w:p w:rsidR="00443F0F" w:rsidRDefault="00443F0F">
          <w:pPr>
            <w:pStyle w:val="ab"/>
          </w:pPr>
        </w:p>
      </w:tc>
      <w:tc>
        <w:tcPr>
          <w:tcW w:w="583" w:type="dxa"/>
          <w:tcBorders>
            <w:top w:val="single" w:sz="18" w:space="0" w:color="auto"/>
            <w:left w:val="nil"/>
            <w:bottom w:val="single" w:sz="6" w:space="0" w:color="auto"/>
            <w:right w:val="single" w:sz="18" w:space="0" w:color="auto"/>
          </w:tcBorders>
        </w:tcPr>
        <w:p w:rsidR="00443F0F" w:rsidRDefault="00443F0F">
          <w:pPr>
            <w:pStyle w:val="ab"/>
          </w:pPr>
        </w:p>
      </w:tc>
      <w:tc>
        <w:tcPr>
          <w:tcW w:w="5849" w:type="dxa"/>
          <w:vMerge w:val="restart"/>
          <w:tcBorders>
            <w:top w:val="single" w:sz="18" w:space="0" w:color="auto"/>
            <w:left w:val="nil"/>
          </w:tcBorders>
          <w:vAlign w:val="center"/>
        </w:tcPr>
        <w:p w:rsidR="00443F0F" w:rsidRPr="00534F8B" w:rsidRDefault="00443F0F" w:rsidP="00A562AD">
          <w:pPr>
            <w:ind w:firstLine="709"/>
            <w:jc w:val="center"/>
            <w:rPr>
              <w:b/>
            </w:rPr>
          </w:pPr>
          <w:r w:rsidRPr="00534F8B">
            <w:rPr>
              <w:b/>
            </w:rPr>
            <w:t xml:space="preserve">муниципальный контракт </w:t>
          </w:r>
        </w:p>
        <w:p w:rsidR="00443F0F" w:rsidRPr="00BD0B73" w:rsidRDefault="00443F0F" w:rsidP="008C786A">
          <w:pPr>
            <w:pStyle w:val="ab"/>
            <w:jc w:val="center"/>
            <w:rPr>
              <w:b/>
              <w:sz w:val="32"/>
              <w:szCs w:val="32"/>
            </w:rPr>
          </w:pPr>
          <w:r>
            <w:rPr>
              <w:b/>
            </w:rPr>
            <w:t xml:space="preserve">           </w:t>
          </w:r>
          <w:r w:rsidRPr="00534F8B">
            <w:rPr>
              <w:b/>
            </w:rPr>
            <w:t>№</w:t>
          </w:r>
          <w:r w:rsidRPr="00F12DE9">
            <w:t>01533000310130000</w:t>
          </w:r>
          <w:r>
            <w:t>40</w:t>
          </w:r>
          <w:r w:rsidRPr="00F12DE9">
            <w:t>-0235085-02</w:t>
          </w:r>
        </w:p>
      </w:tc>
      <w:tc>
        <w:tcPr>
          <w:tcW w:w="709" w:type="dxa"/>
          <w:tcBorders>
            <w:top w:val="single" w:sz="18" w:space="0" w:color="auto"/>
            <w:left w:val="single" w:sz="18" w:space="0" w:color="auto"/>
            <w:bottom w:val="single" w:sz="18" w:space="0" w:color="auto"/>
          </w:tcBorders>
        </w:tcPr>
        <w:p w:rsidR="00443F0F" w:rsidRDefault="00443F0F">
          <w:pPr>
            <w:pStyle w:val="ab"/>
            <w:ind w:left="-70" w:right="-71" w:firstLine="70"/>
            <w:jc w:val="center"/>
            <w:rPr>
              <w:rFonts w:ascii="Arial" w:hAnsi="Arial"/>
            </w:rPr>
          </w:pPr>
          <w:r>
            <w:rPr>
              <w:rFonts w:ascii="Arial" w:hAnsi="Arial"/>
            </w:rPr>
            <w:t>Лист</w:t>
          </w:r>
        </w:p>
      </w:tc>
    </w:tr>
    <w:tr w:rsidR="00443F0F">
      <w:trPr>
        <w:cantSplit/>
        <w:trHeight w:hRule="exact" w:val="284"/>
      </w:trPr>
      <w:tc>
        <w:tcPr>
          <w:tcW w:w="585" w:type="dxa"/>
          <w:tcBorders>
            <w:top w:val="single" w:sz="6" w:space="0" w:color="auto"/>
            <w:right w:val="single" w:sz="18" w:space="0" w:color="auto"/>
          </w:tcBorders>
        </w:tcPr>
        <w:p w:rsidR="00443F0F" w:rsidRDefault="00443F0F">
          <w:pPr>
            <w:pStyle w:val="ab"/>
            <w:ind w:left="-70"/>
          </w:pPr>
        </w:p>
      </w:tc>
      <w:tc>
        <w:tcPr>
          <w:tcW w:w="583" w:type="dxa"/>
          <w:tcBorders>
            <w:left w:val="nil"/>
          </w:tcBorders>
        </w:tcPr>
        <w:p w:rsidR="00443F0F" w:rsidRDefault="00443F0F">
          <w:pPr>
            <w:pStyle w:val="ab"/>
          </w:pPr>
        </w:p>
      </w:tc>
      <w:tc>
        <w:tcPr>
          <w:tcW w:w="583" w:type="dxa"/>
          <w:tcBorders>
            <w:left w:val="single" w:sz="18" w:space="0" w:color="auto"/>
            <w:right w:val="single" w:sz="18" w:space="0" w:color="auto"/>
          </w:tcBorders>
        </w:tcPr>
        <w:p w:rsidR="00443F0F" w:rsidRDefault="00443F0F">
          <w:pPr>
            <w:pStyle w:val="ab"/>
          </w:pPr>
        </w:p>
      </w:tc>
      <w:tc>
        <w:tcPr>
          <w:tcW w:w="583" w:type="dxa"/>
          <w:tcBorders>
            <w:left w:val="nil"/>
          </w:tcBorders>
        </w:tcPr>
        <w:p w:rsidR="00443F0F" w:rsidRDefault="00443F0F">
          <w:pPr>
            <w:pStyle w:val="ab"/>
          </w:pPr>
        </w:p>
      </w:tc>
      <w:tc>
        <w:tcPr>
          <w:tcW w:w="874" w:type="dxa"/>
          <w:tcBorders>
            <w:left w:val="single" w:sz="18" w:space="0" w:color="auto"/>
            <w:right w:val="single" w:sz="18" w:space="0" w:color="auto"/>
          </w:tcBorders>
        </w:tcPr>
        <w:p w:rsidR="00443F0F" w:rsidRDefault="00443F0F">
          <w:pPr>
            <w:pStyle w:val="ab"/>
          </w:pPr>
        </w:p>
      </w:tc>
      <w:tc>
        <w:tcPr>
          <w:tcW w:w="583" w:type="dxa"/>
          <w:tcBorders>
            <w:left w:val="nil"/>
            <w:right w:val="single" w:sz="18" w:space="0" w:color="auto"/>
          </w:tcBorders>
        </w:tcPr>
        <w:p w:rsidR="00443F0F" w:rsidRDefault="00443F0F">
          <w:pPr>
            <w:pStyle w:val="ab"/>
          </w:pPr>
        </w:p>
      </w:tc>
      <w:tc>
        <w:tcPr>
          <w:tcW w:w="5849" w:type="dxa"/>
          <w:vMerge/>
          <w:tcBorders>
            <w:left w:val="nil"/>
          </w:tcBorders>
        </w:tcPr>
        <w:p w:rsidR="00443F0F" w:rsidRDefault="00443F0F">
          <w:pPr>
            <w:pStyle w:val="ab"/>
          </w:pPr>
        </w:p>
      </w:tc>
      <w:tc>
        <w:tcPr>
          <w:tcW w:w="709" w:type="dxa"/>
          <w:vMerge w:val="restart"/>
          <w:tcBorders>
            <w:top w:val="single" w:sz="18" w:space="0" w:color="auto"/>
            <w:left w:val="single" w:sz="18" w:space="0" w:color="auto"/>
          </w:tcBorders>
          <w:vAlign w:val="center"/>
        </w:tcPr>
        <w:p w:rsidR="00443F0F" w:rsidRDefault="00443F0F">
          <w:pPr>
            <w:pStyle w:val="ab"/>
            <w:ind w:right="-71"/>
            <w:jc w:val="center"/>
            <w:rPr>
              <w:sz w:val="24"/>
            </w:rPr>
          </w:pPr>
          <w:r>
            <w:rPr>
              <w:rStyle w:val="ad"/>
              <w:sz w:val="24"/>
            </w:rPr>
            <w:fldChar w:fldCharType="begin"/>
          </w:r>
          <w:r>
            <w:rPr>
              <w:rStyle w:val="ad"/>
              <w:sz w:val="24"/>
            </w:rPr>
            <w:instrText xml:space="preserve"> PAGE </w:instrText>
          </w:r>
          <w:r>
            <w:rPr>
              <w:rStyle w:val="ad"/>
              <w:sz w:val="24"/>
            </w:rPr>
            <w:fldChar w:fldCharType="separate"/>
          </w:r>
          <w:r w:rsidR="009256AB">
            <w:rPr>
              <w:rStyle w:val="ad"/>
              <w:noProof/>
              <w:sz w:val="24"/>
            </w:rPr>
            <w:t>106</w:t>
          </w:r>
          <w:r>
            <w:rPr>
              <w:rStyle w:val="ad"/>
              <w:sz w:val="24"/>
            </w:rPr>
            <w:fldChar w:fldCharType="end"/>
          </w:r>
        </w:p>
      </w:tc>
    </w:tr>
    <w:tr w:rsidR="00443F0F">
      <w:trPr>
        <w:cantSplit/>
        <w:trHeight w:hRule="exact" w:val="284"/>
      </w:trPr>
      <w:tc>
        <w:tcPr>
          <w:tcW w:w="585" w:type="dxa"/>
          <w:tcBorders>
            <w:top w:val="single" w:sz="18" w:space="0" w:color="auto"/>
            <w:bottom w:val="single" w:sz="18" w:space="0" w:color="auto"/>
            <w:right w:val="single" w:sz="18" w:space="0" w:color="auto"/>
          </w:tcBorders>
        </w:tcPr>
        <w:p w:rsidR="00443F0F" w:rsidRDefault="00443F0F">
          <w:pPr>
            <w:pStyle w:val="ab"/>
            <w:jc w:val="center"/>
            <w:rPr>
              <w:rFonts w:ascii="Arial Narrow" w:hAnsi="Arial Narrow"/>
              <w:sz w:val="18"/>
            </w:rPr>
          </w:pPr>
          <w:r>
            <w:rPr>
              <w:rFonts w:ascii="Arial Narrow" w:hAnsi="Arial Narrow"/>
              <w:sz w:val="18"/>
            </w:rPr>
            <w:t>Изм.</w:t>
          </w:r>
        </w:p>
      </w:tc>
      <w:tc>
        <w:tcPr>
          <w:tcW w:w="583" w:type="dxa"/>
          <w:tcBorders>
            <w:top w:val="single" w:sz="18" w:space="0" w:color="auto"/>
            <w:left w:val="nil"/>
            <w:bottom w:val="single" w:sz="18" w:space="0" w:color="auto"/>
          </w:tcBorders>
        </w:tcPr>
        <w:p w:rsidR="00443F0F" w:rsidRDefault="00443F0F">
          <w:pPr>
            <w:pStyle w:val="ab"/>
            <w:ind w:left="-72" w:right="-68" w:firstLine="72"/>
            <w:jc w:val="center"/>
            <w:rPr>
              <w:rFonts w:ascii="Arial Narrow" w:hAnsi="Arial Narrow"/>
              <w:sz w:val="18"/>
            </w:rPr>
          </w:pPr>
          <w:r>
            <w:rPr>
              <w:rFonts w:ascii="Arial Narrow" w:hAnsi="Arial Narrow"/>
              <w:sz w:val="18"/>
            </w:rPr>
            <w:t>Кол.уч.</w:t>
          </w:r>
        </w:p>
      </w:tc>
      <w:tc>
        <w:tcPr>
          <w:tcW w:w="583" w:type="dxa"/>
          <w:tcBorders>
            <w:top w:val="single" w:sz="18" w:space="0" w:color="auto"/>
            <w:left w:val="single" w:sz="18" w:space="0" w:color="auto"/>
            <w:bottom w:val="single" w:sz="18" w:space="0" w:color="auto"/>
            <w:right w:val="single" w:sz="18" w:space="0" w:color="auto"/>
          </w:tcBorders>
        </w:tcPr>
        <w:p w:rsidR="00443F0F" w:rsidRDefault="00443F0F">
          <w:pPr>
            <w:pStyle w:val="ab"/>
            <w:jc w:val="center"/>
            <w:rPr>
              <w:rFonts w:ascii="Arial Narrow" w:hAnsi="Arial Narrow"/>
              <w:sz w:val="18"/>
            </w:rPr>
          </w:pPr>
          <w:r>
            <w:rPr>
              <w:rFonts w:ascii="Arial Narrow" w:hAnsi="Arial Narrow"/>
              <w:sz w:val="18"/>
            </w:rPr>
            <w:t>Лист</w:t>
          </w:r>
        </w:p>
      </w:tc>
      <w:tc>
        <w:tcPr>
          <w:tcW w:w="583" w:type="dxa"/>
          <w:tcBorders>
            <w:top w:val="single" w:sz="18" w:space="0" w:color="auto"/>
            <w:left w:val="nil"/>
            <w:bottom w:val="single" w:sz="18" w:space="0" w:color="auto"/>
          </w:tcBorders>
        </w:tcPr>
        <w:p w:rsidR="00443F0F" w:rsidRDefault="00443F0F">
          <w:pPr>
            <w:pStyle w:val="ab"/>
            <w:jc w:val="center"/>
            <w:rPr>
              <w:rFonts w:ascii="Arial Narrow" w:hAnsi="Arial Narrow"/>
              <w:sz w:val="18"/>
            </w:rPr>
          </w:pPr>
          <w:r>
            <w:rPr>
              <w:rFonts w:ascii="Arial Narrow" w:hAnsi="Arial Narrow"/>
              <w:sz w:val="18"/>
            </w:rPr>
            <w:t>№док</w:t>
          </w:r>
        </w:p>
      </w:tc>
      <w:tc>
        <w:tcPr>
          <w:tcW w:w="874" w:type="dxa"/>
          <w:tcBorders>
            <w:top w:val="single" w:sz="18" w:space="0" w:color="auto"/>
            <w:left w:val="single" w:sz="18" w:space="0" w:color="auto"/>
            <w:bottom w:val="single" w:sz="18" w:space="0" w:color="auto"/>
            <w:right w:val="single" w:sz="18" w:space="0" w:color="auto"/>
          </w:tcBorders>
        </w:tcPr>
        <w:p w:rsidR="00443F0F" w:rsidRDefault="00443F0F">
          <w:pPr>
            <w:pStyle w:val="ab"/>
            <w:jc w:val="center"/>
            <w:rPr>
              <w:rFonts w:ascii="Arial Narrow" w:hAnsi="Arial Narrow"/>
              <w:sz w:val="18"/>
            </w:rPr>
          </w:pPr>
          <w:r>
            <w:rPr>
              <w:rFonts w:ascii="Arial Narrow" w:hAnsi="Arial Narrow"/>
              <w:sz w:val="18"/>
            </w:rPr>
            <w:t>Подп.</w:t>
          </w:r>
        </w:p>
      </w:tc>
      <w:tc>
        <w:tcPr>
          <w:tcW w:w="583" w:type="dxa"/>
          <w:tcBorders>
            <w:top w:val="single" w:sz="18" w:space="0" w:color="auto"/>
            <w:left w:val="nil"/>
            <w:bottom w:val="single" w:sz="18" w:space="0" w:color="auto"/>
            <w:right w:val="single" w:sz="18" w:space="0" w:color="auto"/>
          </w:tcBorders>
        </w:tcPr>
        <w:p w:rsidR="00443F0F" w:rsidRDefault="00443F0F">
          <w:pPr>
            <w:pStyle w:val="ab"/>
            <w:rPr>
              <w:rFonts w:ascii="Arial Narrow" w:hAnsi="Arial Narrow"/>
              <w:sz w:val="18"/>
            </w:rPr>
          </w:pPr>
          <w:r>
            <w:rPr>
              <w:rFonts w:ascii="Arial Narrow" w:hAnsi="Arial Narrow"/>
              <w:sz w:val="18"/>
            </w:rPr>
            <w:t>Дата</w:t>
          </w:r>
        </w:p>
      </w:tc>
      <w:tc>
        <w:tcPr>
          <w:tcW w:w="5849" w:type="dxa"/>
          <w:vMerge/>
          <w:tcBorders>
            <w:left w:val="nil"/>
            <w:bottom w:val="single" w:sz="18" w:space="0" w:color="auto"/>
          </w:tcBorders>
        </w:tcPr>
        <w:p w:rsidR="00443F0F" w:rsidRDefault="00443F0F">
          <w:pPr>
            <w:pStyle w:val="ab"/>
            <w:rPr>
              <w:sz w:val="16"/>
            </w:rPr>
          </w:pPr>
        </w:p>
      </w:tc>
      <w:tc>
        <w:tcPr>
          <w:tcW w:w="709" w:type="dxa"/>
          <w:vMerge/>
          <w:tcBorders>
            <w:left w:val="single" w:sz="18" w:space="0" w:color="auto"/>
            <w:bottom w:val="single" w:sz="18" w:space="0" w:color="auto"/>
          </w:tcBorders>
        </w:tcPr>
        <w:p w:rsidR="00443F0F" w:rsidRDefault="00443F0F">
          <w:pPr>
            <w:pStyle w:val="ab"/>
            <w:ind w:right="-71"/>
            <w:rPr>
              <w:sz w:val="16"/>
            </w:rPr>
          </w:pPr>
        </w:p>
      </w:tc>
    </w:tr>
  </w:tbl>
  <w:p w:rsidR="00443F0F" w:rsidRDefault="00443F0F" w:rsidP="00A562A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214" w:type="dxa"/>
      <w:tblLayout w:type="fixed"/>
      <w:tblCellMar>
        <w:left w:w="70" w:type="dxa"/>
        <w:right w:w="70" w:type="dxa"/>
      </w:tblCellMar>
      <w:tblLook w:val="0000" w:firstRow="0" w:lastRow="0" w:firstColumn="0" w:lastColumn="0" w:noHBand="0" w:noVBand="0"/>
    </w:tblPr>
    <w:tblGrid>
      <w:gridCol w:w="568"/>
      <w:gridCol w:w="709"/>
      <w:gridCol w:w="489"/>
      <w:gridCol w:w="645"/>
      <w:gridCol w:w="808"/>
      <w:gridCol w:w="581"/>
      <w:gridCol w:w="3855"/>
      <w:gridCol w:w="851"/>
      <w:gridCol w:w="850"/>
      <w:gridCol w:w="993"/>
    </w:tblGrid>
    <w:tr w:rsidR="00443F0F" w:rsidRPr="00825991">
      <w:trPr>
        <w:cantSplit/>
        <w:trHeight w:hRule="exact" w:val="276"/>
      </w:trPr>
      <w:tc>
        <w:tcPr>
          <w:tcW w:w="568" w:type="dxa"/>
          <w:tcBorders>
            <w:top w:val="single" w:sz="18" w:space="0" w:color="auto"/>
            <w:bottom w:val="single" w:sz="6" w:space="0" w:color="auto"/>
            <w:right w:val="single" w:sz="18" w:space="0" w:color="auto"/>
          </w:tcBorders>
        </w:tcPr>
        <w:p w:rsidR="00443F0F" w:rsidRPr="00825991" w:rsidRDefault="00443F0F">
          <w:pPr>
            <w:pStyle w:val="ab"/>
            <w:ind w:right="-70"/>
          </w:pPr>
        </w:p>
      </w:tc>
      <w:tc>
        <w:tcPr>
          <w:tcW w:w="709" w:type="dxa"/>
          <w:tcBorders>
            <w:top w:val="single" w:sz="18" w:space="0" w:color="auto"/>
            <w:left w:val="nil"/>
            <w:bottom w:val="single" w:sz="6" w:space="0" w:color="auto"/>
          </w:tcBorders>
        </w:tcPr>
        <w:p w:rsidR="00443F0F" w:rsidRPr="00825991" w:rsidRDefault="00443F0F">
          <w:pPr>
            <w:pStyle w:val="ab"/>
          </w:pPr>
        </w:p>
      </w:tc>
      <w:tc>
        <w:tcPr>
          <w:tcW w:w="489" w:type="dxa"/>
          <w:tcBorders>
            <w:top w:val="single" w:sz="18" w:space="0" w:color="auto"/>
            <w:left w:val="single" w:sz="18" w:space="0" w:color="auto"/>
            <w:bottom w:val="single" w:sz="6" w:space="0" w:color="auto"/>
            <w:right w:val="single" w:sz="18" w:space="0" w:color="auto"/>
          </w:tcBorders>
        </w:tcPr>
        <w:p w:rsidR="00443F0F" w:rsidRPr="00825991" w:rsidRDefault="00443F0F">
          <w:pPr>
            <w:pStyle w:val="ab"/>
          </w:pPr>
        </w:p>
      </w:tc>
      <w:tc>
        <w:tcPr>
          <w:tcW w:w="645" w:type="dxa"/>
          <w:tcBorders>
            <w:top w:val="single" w:sz="18" w:space="0" w:color="auto"/>
            <w:left w:val="nil"/>
            <w:bottom w:val="single" w:sz="6" w:space="0" w:color="auto"/>
            <w:right w:val="single" w:sz="18" w:space="0" w:color="auto"/>
          </w:tcBorders>
        </w:tcPr>
        <w:p w:rsidR="00443F0F" w:rsidRPr="00825991" w:rsidRDefault="00443F0F">
          <w:pPr>
            <w:pStyle w:val="ab"/>
          </w:pPr>
        </w:p>
      </w:tc>
      <w:tc>
        <w:tcPr>
          <w:tcW w:w="808" w:type="dxa"/>
          <w:tcBorders>
            <w:top w:val="single" w:sz="18" w:space="0" w:color="auto"/>
            <w:left w:val="nil"/>
            <w:bottom w:val="single" w:sz="6" w:space="0" w:color="auto"/>
          </w:tcBorders>
        </w:tcPr>
        <w:p w:rsidR="00443F0F" w:rsidRPr="00825991" w:rsidRDefault="00443F0F">
          <w:pPr>
            <w:pStyle w:val="ab"/>
          </w:pPr>
        </w:p>
      </w:tc>
      <w:tc>
        <w:tcPr>
          <w:tcW w:w="581" w:type="dxa"/>
          <w:tcBorders>
            <w:top w:val="single" w:sz="18" w:space="0" w:color="auto"/>
            <w:left w:val="single" w:sz="18" w:space="0" w:color="auto"/>
            <w:bottom w:val="single" w:sz="6" w:space="0" w:color="auto"/>
            <w:right w:val="single" w:sz="18" w:space="0" w:color="auto"/>
          </w:tcBorders>
        </w:tcPr>
        <w:p w:rsidR="00443F0F" w:rsidRPr="00825991" w:rsidRDefault="00443F0F">
          <w:pPr>
            <w:pStyle w:val="ab"/>
          </w:pPr>
        </w:p>
      </w:tc>
      <w:tc>
        <w:tcPr>
          <w:tcW w:w="6549" w:type="dxa"/>
          <w:gridSpan w:val="4"/>
          <w:vMerge w:val="restart"/>
          <w:tcBorders>
            <w:top w:val="single" w:sz="18" w:space="0" w:color="auto"/>
            <w:left w:val="nil"/>
            <w:bottom w:val="single" w:sz="18" w:space="0" w:color="auto"/>
            <w:right w:val="single" w:sz="18" w:space="0" w:color="auto"/>
          </w:tcBorders>
          <w:vAlign w:val="center"/>
        </w:tcPr>
        <w:p w:rsidR="00443F0F" w:rsidRPr="007C67FF" w:rsidRDefault="00443F0F" w:rsidP="008C786A">
          <w:pPr>
            <w:pStyle w:val="ab"/>
            <w:jc w:val="center"/>
            <w:rPr>
              <w:b/>
              <w:sz w:val="24"/>
              <w:szCs w:val="24"/>
            </w:rPr>
          </w:pPr>
          <w:r w:rsidRPr="00FA63F5">
            <w:rPr>
              <w:b/>
              <w:sz w:val="24"/>
              <w:szCs w:val="24"/>
            </w:rPr>
            <w:t>муниципальный контракт №</w:t>
          </w:r>
          <w:r w:rsidRPr="00F12DE9">
            <w:t>01533000310130000</w:t>
          </w:r>
          <w:r>
            <w:t>40</w:t>
          </w:r>
          <w:r w:rsidRPr="00F12DE9">
            <w:t>-0235085-02</w:t>
          </w:r>
        </w:p>
      </w:tc>
    </w:tr>
    <w:tr w:rsidR="00443F0F" w:rsidRPr="00825991">
      <w:trPr>
        <w:cantSplit/>
        <w:trHeight w:hRule="exact" w:val="276"/>
      </w:trPr>
      <w:tc>
        <w:tcPr>
          <w:tcW w:w="568" w:type="dxa"/>
          <w:tcBorders>
            <w:bottom w:val="single" w:sz="18" w:space="0" w:color="auto"/>
            <w:right w:val="single" w:sz="18" w:space="0" w:color="auto"/>
          </w:tcBorders>
        </w:tcPr>
        <w:p w:rsidR="00443F0F" w:rsidRPr="00825991" w:rsidRDefault="00443F0F">
          <w:pPr>
            <w:pStyle w:val="ab"/>
          </w:pPr>
        </w:p>
      </w:tc>
      <w:tc>
        <w:tcPr>
          <w:tcW w:w="709" w:type="dxa"/>
          <w:tcBorders>
            <w:left w:val="nil"/>
            <w:bottom w:val="single" w:sz="18" w:space="0" w:color="auto"/>
          </w:tcBorders>
        </w:tcPr>
        <w:p w:rsidR="00443F0F" w:rsidRPr="00825991" w:rsidRDefault="00443F0F">
          <w:pPr>
            <w:pStyle w:val="ab"/>
          </w:pPr>
        </w:p>
      </w:tc>
      <w:tc>
        <w:tcPr>
          <w:tcW w:w="489" w:type="dxa"/>
          <w:tcBorders>
            <w:left w:val="single" w:sz="18" w:space="0" w:color="auto"/>
            <w:bottom w:val="single" w:sz="18" w:space="0" w:color="auto"/>
            <w:right w:val="single" w:sz="18" w:space="0" w:color="auto"/>
          </w:tcBorders>
        </w:tcPr>
        <w:p w:rsidR="00443F0F" w:rsidRPr="00825991" w:rsidRDefault="00443F0F">
          <w:pPr>
            <w:pStyle w:val="ab"/>
          </w:pPr>
        </w:p>
      </w:tc>
      <w:tc>
        <w:tcPr>
          <w:tcW w:w="645" w:type="dxa"/>
          <w:tcBorders>
            <w:left w:val="nil"/>
            <w:bottom w:val="single" w:sz="18" w:space="0" w:color="auto"/>
            <w:right w:val="single" w:sz="18" w:space="0" w:color="auto"/>
          </w:tcBorders>
        </w:tcPr>
        <w:p w:rsidR="00443F0F" w:rsidRPr="00825991" w:rsidRDefault="00443F0F">
          <w:pPr>
            <w:pStyle w:val="ab"/>
          </w:pPr>
        </w:p>
      </w:tc>
      <w:tc>
        <w:tcPr>
          <w:tcW w:w="808" w:type="dxa"/>
          <w:tcBorders>
            <w:left w:val="nil"/>
            <w:bottom w:val="single" w:sz="18" w:space="0" w:color="auto"/>
          </w:tcBorders>
        </w:tcPr>
        <w:p w:rsidR="00443F0F" w:rsidRPr="00825991" w:rsidRDefault="00443F0F">
          <w:pPr>
            <w:pStyle w:val="ab"/>
          </w:pPr>
        </w:p>
      </w:tc>
      <w:tc>
        <w:tcPr>
          <w:tcW w:w="581" w:type="dxa"/>
          <w:tcBorders>
            <w:left w:val="single" w:sz="18" w:space="0" w:color="auto"/>
            <w:bottom w:val="single" w:sz="18" w:space="0" w:color="auto"/>
            <w:right w:val="single" w:sz="18" w:space="0" w:color="auto"/>
          </w:tcBorders>
        </w:tcPr>
        <w:p w:rsidR="00443F0F" w:rsidRPr="00825991" w:rsidRDefault="00443F0F">
          <w:pPr>
            <w:pStyle w:val="ab"/>
          </w:pPr>
        </w:p>
      </w:tc>
      <w:tc>
        <w:tcPr>
          <w:tcW w:w="6549" w:type="dxa"/>
          <w:gridSpan w:val="4"/>
          <w:vMerge/>
          <w:tcBorders>
            <w:left w:val="nil"/>
            <w:bottom w:val="single" w:sz="18" w:space="0" w:color="auto"/>
            <w:right w:val="single" w:sz="18" w:space="0" w:color="auto"/>
          </w:tcBorders>
        </w:tcPr>
        <w:p w:rsidR="00443F0F" w:rsidRPr="00825991" w:rsidRDefault="00443F0F">
          <w:pPr>
            <w:pStyle w:val="ab"/>
            <w:jc w:val="center"/>
            <w:rPr>
              <w:b/>
              <w:sz w:val="24"/>
            </w:rPr>
          </w:pPr>
        </w:p>
      </w:tc>
    </w:tr>
    <w:tr w:rsidR="00443F0F" w:rsidRPr="00825991">
      <w:trPr>
        <w:cantSplit/>
        <w:trHeight w:hRule="exact" w:val="276"/>
      </w:trPr>
      <w:tc>
        <w:tcPr>
          <w:tcW w:w="568" w:type="dxa"/>
          <w:tcBorders>
            <w:top w:val="single" w:sz="18" w:space="0" w:color="auto"/>
            <w:left w:val="single" w:sz="18" w:space="0" w:color="auto"/>
            <w:bottom w:val="single" w:sz="18" w:space="0" w:color="auto"/>
            <w:right w:val="single" w:sz="18" w:space="0" w:color="auto"/>
          </w:tcBorders>
        </w:tcPr>
        <w:p w:rsidR="00443F0F" w:rsidRPr="00825991" w:rsidRDefault="00443F0F">
          <w:pPr>
            <w:pStyle w:val="ab"/>
            <w:jc w:val="center"/>
            <w:rPr>
              <w:sz w:val="18"/>
            </w:rPr>
          </w:pPr>
          <w:r w:rsidRPr="00825991">
            <w:rPr>
              <w:sz w:val="18"/>
            </w:rPr>
            <w:t>Изм.</w:t>
          </w:r>
        </w:p>
      </w:tc>
      <w:tc>
        <w:tcPr>
          <w:tcW w:w="709" w:type="dxa"/>
          <w:tcBorders>
            <w:top w:val="single" w:sz="18" w:space="0" w:color="auto"/>
            <w:left w:val="nil"/>
            <w:bottom w:val="single" w:sz="18" w:space="0" w:color="auto"/>
          </w:tcBorders>
        </w:tcPr>
        <w:p w:rsidR="00443F0F" w:rsidRPr="00825991" w:rsidRDefault="00443F0F">
          <w:pPr>
            <w:pStyle w:val="ab"/>
            <w:rPr>
              <w:sz w:val="18"/>
            </w:rPr>
          </w:pPr>
          <w:r w:rsidRPr="00825991">
            <w:rPr>
              <w:sz w:val="18"/>
            </w:rPr>
            <w:t>Кол.уч.</w:t>
          </w:r>
        </w:p>
      </w:tc>
      <w:tc>
        <w:tcPr>
          <w:tcW w:w="489" w:type="dxa"/>
          <w:tcBorders>
            <w:top w:val="single" w:sz="18" w:space="0" w:color="auto"/>
            <w:left w:val="single" w:sz="18" w:space="0" w:color="auto"/>
            <w:bottom w:val="single" w:sz="18" w:space="0" w:color="auto"/>
            <w:right w:val="single" w:sz="18" w:space="0" w:color="auto"/>
          </w:tcBorders>
        </w:tcPr>
        <w:p w:rsidR="00443F0F" w:rsidRPr="00825991" w:rsidRDefault="00443F0F">
          <w:pPr>
            <w:pStyle w:val="ab"/>
            <w:rPr>
              <w:sz w:val="18"/>
            </w:rPr>
          </w:pPr>
          <w:r w:rsidRPr="00825991">
            <w:rPr>
              <w:sz w:val="18"/>
            </w:rPr>
            <w:t>Лист</w:t>
          </w:r>
        </w:p>
      </w:tc>
      <w:tc>
        <w:tcPr>
          <w:tcW w:w="645" w:type="dxa"/>
          <w:tcBorders>
            <w:top w:val="single" w:sz="18" w:space="0" w:color="auto"/>
            <w:left w:val="nil"/>
            <w:bottom w:val="single" w:sz="18" w:space="0" w:color="auto"/>
            <w:right w:val="single" w:sz="18" w:space="0" w:color="auto"/>
          </w:tcBorders>
        </w:tcPr>
        <w:p w:rsidR="00443F0F" w:rsidRPr="00825991" w:rsidRDefault="00443F0F">
          <w:pPr>
            <w:pStyle w:val="ab"/>
            <w:rPr>
              <w:sz w:val="18"/>
            </w:rPr>
          </w:pPr>
          <w:r w:rsidRPr="00825991">
            <w:rPr>
              <w:sz w:val="18"/>
            </w:rPr>
            <w:t>№док</w:t>
          </w:r>
        </w:p>
      </w:tc>
      <w:tc>
        <w:tcPr>
          <w:tcW w:w="808" w:type="dxa"/>
          <w:tcBorders>
            <w:top w:val="single" w:sz="18" w:space="0" w:color="auto"/>
            <w:left w:val="nil"/>
            <w:bottom w:val="single" w:sz="18" w:space="0" w:color="auto"/>
          </w:tcBorders>
        </w:tcPr>
        <w:p w:rsidR="00443F0F" w:rsidRPr="00825991" w:rsidRDefault="00443F0F">
          <w:pPr>
            <w:pStyle w:val="ab"/>
            <w:jc w:val="center"/>
            <w:rPr>
              <w:sz w:val="18"/>
            </w:rPr>
          </w:pPr>
          <w:r w:rsidRPr="00825991">
            <w:rPr>
              <w:sz w:val="18"/>
            </w:rPr>
            <w:t>Подп.</w:t>
          </w:r>
        </w:p>
      </w:tc>
      <w:tc>
        <w:tcPr>
          <w:tcW w:w="581" w:type="dxa"/>
          <w:tcBorders>
            <w:top w:val="single" w:sz="18" w:space="0" w:color="auto"/>
            <w:left w:val="single" w:sz="18" w:space="0" w:color="auto"/>
            <w:bottom w:val="single" w:sz="18" w:space="0" w:color="auto"/>
            <w:right w:val="single" w:sz="18" w:space="0" w:color="auto"/>
          </w:tcBorders>
        </w:tcPr>
        <w:p w:rsidR="00443F0F" w:rsidRPr="00825991" w:rsidRDefault="00443F0F">
          <w:pPr>
            <w:pStyle w:val="ab"/>
            <w:rPr>
              <w:sz w:val="18"/>
            </w:rPr>
          </w:pPr>
          <w:r w:rsidRPr="00825991">
            <w:rPr>
              <w:sz w:val="18"/>
            </w:rPr>
            <w:t>Дата</w:t>
          </w:r>
        </w:p>
      </w:tc>
      <w:tc>
        <w:tcPr>
          <w:tcW w:w="6549" w:type="dxa"/>
          <w:gridSpan w:val="4"/>
          <w:vMerge/>
          <w:tcBorders>
            <w:left w:val="nil"/>
            <w:bottom w:val="single" w:sz="18" w:space="0" w:color="auto"/>
            <w:right w:val="single" w:sz="18" w:space="0" w:color="auto"/>
          </w:tcBorders>
        </w:tcPr>
        <w:p w:rsidR="00443F0F" w:rsidRPr="00825991" w:rsidRDefault="00443F0F">
          <w:pPr>
            <w:pStyle w:val="ab"/>
            <w:jc w:val="center"/>
            <w:rPr>
              <w:b/>
              <w:sz w:val="24"/>
            </w:rPr>
          </w:pPr>
        </w:p>
      </w:tc>
    </w:tr>
    <w:tr w:rsidR="00443F0F" w:rsidRPr="00825991">
      <w:trPr>
        <w:cantSplit/>
        <w:trHeight w:hRule="exact" w:val="276"/>
      </w:trPr>
      <w:tc>
        <w:tcPr>
          <w:tcW w:w="1277" w:type="dxa"/>
          <w:gridSpan w:val="2"/>
          <w:tcBorders>
            <w:top w:val="single" w:sz="18" w:space="0" w:color="auto"/>
            <w:left w:val="single" w:sz="18" w:space="0" w:color="auto"/>
            <w:bottom w:val="single" w:sz="4" w:space="0" w:color="auto"/>
            <w:right w:val="single" w:sz="18" w:space="0" w:color="auto"/>
          </w:tcBorders>
          <w:vAlign w:val="center"/>
        </w:tcPr>
        <w:p w:rsidR="00443F0F" w:rsidRPr="00825991" w:rsidRDefault="00443F0F" w:rsidP="00A562AD">
          <w:pPr>
            <w:pStyle w:val="ab"/>
          </w:pPr>
          <w:r w:rsidRPr="00825991">
            <w:t>Г</w:t>
          </w:r>
          <w:r>
            <w:t>И</w:t>
          </w:r>
          <w:r w:rsidRPr="00825991">
            <w:t>П</w:t>
          </w:r>
        </w:p>
      </w:tc>
      <w:tc>
        <w:tcPr>
          <w:tcW w:w="1134" w:type="dxa"/>
          <w:gridSpan w:val="2"/>
          <w:tcBorders>
            <w:top w:val="single" w:sz="18" w:space="0" w:color="auto"/>
            <w:left w:val="single" w:sz="18" w:space="0" w:color="auto"/>
            <w:bottom w:val="single" w:sz="4" w:space="0" w:color="auto"/>
            <w:right w:val="single" w:sz="18" w:space="0" w:color="auto"/>
          </w:tcBorders>
          <w:vAlign w:val="center"/>
        </w:tcPr>
        <w:p w:rsidR="00443F0F" w:rsidRPr="00CA0F26" w:rsidRDefault="00443F0F" w:rsidP="00A562AD">
          <w:pPr>
            <w:pStyle w:val="ab"/>
          </w:pPr>
          <w:r w:rsidRPr="00CA0F26">
            <w:t>Авдошина</w:t>
          </w:r>
        </w:p>
      </w:tc>
      <w:tc>
        <w:tcPr>
          <w:tcW w:w="808" w:type="dxa"/>
          <w:tcBorders>
            <w:top w:val="single" w:sz="18" w:space="0" w:color="auto"/>
            <w:left w:val="single" w:sz="18" w:space="0" w:color="auto"/>
            <w:bottom w:val="single" w:sz="4" w:space="0" w:color="auto"/>
            <w:right w:val="single" w:sz="18" w:space="0" w:color="auto"/>
          </w:tcBorders>
        </w:tcPr>
        <w:p w:rsidR="00443F0F" w:rsidRPr="00825991" w:rsidRDefault="00443F0F">
          <w:pPr>
            <w:pStyle w:val="ab"/>
          </w:pPr>
        </w:p>
      </w:tc>
      <w:tc>
        <w:tcPr>
          <w:tcW w:w="581" w:type="dxa"/>
          <w:tcBorders>
            <w:top w:val="single" w:sz="18" w:space="0" w:color="auto"/>
            <w:left w:val="single" w:sz="18" w:space="0" w:color="auto"/>
            <w:bottom w:val="single" w:sz="4" w:space="0" w:color="auto"/>
            <w:right w:val="single" w:sz="18" w:space="0" w:color="auto"/>
          </w:tcBorders>
        </w:tcPr>
        <w:p w:rsidR="00443F0F" w:rsidRPr="00825991" w:rsidRDefault="00443F0F">
          <w:pPr>
            <w:pStyle w:val="ab"/>
          </w:pPr>
        </w:p>
      </w:tc>
      <w:tc>
        <w:tcPr>
          <w:tcW w:w="3855"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443F0F" w:rsidRDefault="00443F0F">
          <w:pPr>
            <w:pStyle w:val="ab"/>
            <w:jc w:val="center"/>
            <w:rPr>
              <w:sz w:val="24"/>
            </w:rPr>
          </w:pPr>
          <w:r w:rsidRPr="00825991">
            <w:rPr>
              <w:sz w:val="24"/>
            </w:rPr>
            <w:t>Пояснительная записка</w:t>
          </w:r>
        </w:p>
        <w:p w:rsidR="00443F0F" w:rsidRPr="00F9704F" w:rsidRDefault="00443F0F">
          <w:pPr>
            <w:pStyle w:val="ab"/>
            <w:jc w:val="center"/>
            <w:rPr>
              <w:sz w:val="24"/>
            </w:rPr>
          </w:pPr>
          <w:r>
            <w:rPr>
              <w:sz w:val="24"/>
            </w:rPr>
            <w:t>Правила землепользования и застройки</w:t>
          </w:r>
        </w:p>
      </w:tc>
      <w:tc>
        <w:tcPr>
          <w:tcW w:w="851" w:type="dxa"/>
          <w:tcBorders>
            <w:top w:val="single" w:sz="18" w:space="0" w:color="auto"/>
            <w:left w:val="single" w:sz="18" w:space="0" w:color="auto"/>
            <w:bottom w:val="single" w:sz="18" w:space="0" w:color="auto"/>
            <w:right w:val="single" w:sz="18" w:space="0" w:color="auto"/>
          </w:tcBorders>
        </w:tcPr>
        <w:p w:rsidR="00443F0F" w:rsidRPr="00825991" w:rsidRDefault="00443F0F" w:rsidP="00A562AD">
          <w:pPr>
            <w:pStyle w:val="ab"/>
          </w:pPr>
          <w:r w:rsidRPr="00825991">
            <w:t>Стадия</w:t>
          </w:r>
        </w:p>
      </w:tc>
      <w:tc>
        <w:tcPr>
          <w:tcW w:w="850" w:type="dxa"/>
          <w:tcBorders>
            <w:top w:val="single" w:sz="18" w:space="0" w:color="auto"/>
            <w:left w:val="single" w:sz="18" w:space="0" w:color="auto"/>
            <w:bottom w:val="single" w:sz="18" w:space="0" w:color="auto"/>
            <w:right w:val="single" w:sz="18" w:space="0" w:color="auto"/>
          </w:tcBorders>
        </w:tcPr>
        <w:p w:rsidR="00443F0F" w:rsidRPr="00825991" w:rsidRDefault="00443F0F" w:rsidP="00A562AD">
          <w:pPr>
            <w:pStyle w:val="ab"/>
            <w:jc w:val="center"/>
          </w:pPr>
          <w:r w:rsidRPr="00825991">
            <w:t>Лист</w:t>
          </w:r>
        </w:p>
      </w:tc>
      <w:tc>
        <w:tcPr>
          <w:tcW w:w="993" w:type="dxa"/>
          <w:tcBorders>
            <w:top w:val="single" w:sz="18" w:space="0" w:color="auto"/>
            <w:left w:val="single" w:sz="18" w:space="0" w:color="auto"/>
            <w:bottom w:val="single" w:sz="18" w:space="0" w:color="auto"/>
            <w:right w:val="single" w:sz="18" w:space="0" w:color="auto"/>
          </w:tcBorders>
        </w:tcPr>
        <w:p w:rsidR="00443F0F" w:rsidRPr="00825991" w:rsidRDefault="00443F0F" w:rsidP="00A562AD">
          <w:pPr>
            <w:pStyle w:val="ab"/>
            <w:jc w:val="center"/>
          </w:pPr>
          <w:r w:rsidRPr="00825991">
            <w:t>Листов</w:t>
          </w:r>
        </w:p>
      </w:tc>
    </w:tr>
    <w:tr w:rsidR="00443F0F" w:rsidRPr="00825991">
      <w:trPr>
        <w:cantSplit/>
        <w:trHeight w:hRule="exact" w:val="276"/>
      </w:trPr>
      <w:tc>
        <w:tcPr>
          <w:tcW w:w="1277" w:type="dxa"/>
          <w:gridSpan w:val="2"/>
          <w:tcBorders>
            <w:top w:val="single" w:sz="4" w:space="0" w:color="auto"/>
            <w:left w:val="single" w:sz="18" w:space="0" w:color="auto"/>
            <w:bottom w:val="single" w:sz="4" w:space="0" w:color="auto"/>
            <w:right w:val="single" w:sz="18" w:space="0" w:color="auto"/>
          </w:tcBorders>
          <w:vAlign w:val="center"/>
        </w:tcPr>
        <w:p w:rsidR="00443F0F" w:rsidRPr="00825991" w:rsidRDefault="00443F0F" w:rsidP="00A562AD">
          <w:pPr>
            <w:pStyle w:val="ab"/>
          </w:pPr>
          <w:r w:rsidRPr="00825991">
            <w:t>Г</w:t>
          </w:r>
          <w:r>
            <w:t>А</w:t>
          </w:r>
          <w:r w:rsidRPr="00825991">
            <w:t>П</w:t>
          </w:r>
        </w:p>
      </w:tc>
      <w:tc>
        <w:tcPr>
          <w:tcW w:w="1134" w:type="dxa"/>
          <w:gridSpan w:val="2"/>
          <w:tcBorders>
            <w:top w:val="single" w:sz="4" w:space="0" w:color="auto"/>
            <w:left w:val="single" w:sz="18" w:space="0" w:color="auto"/>
            <w:bottom w:val="single" w:sz="4" w:space="0" w:color="auto"/>
            <w:right w:val="single" w:sz="18" w:space="0" w:color="auto"/>
          </w:tcBorders>
          <w:vAlign w:val="center"/>
        </w:tcPr>
        <w:p w:rsidR="00443F0F" w:rsidRPr="00825991" w:rsidRDefault="00443F0F" w:rsidP="00A562AD">
          <w:pPr>
            <w:pStyle w:val="ab"/>
          </w:pPr>
          <w:r>
            <w:t>Ханзярова</w:t>
          </w:r>
        </w:p>
      </w:tc>
      <w:tc>
        <w:tcPr>
          <w:tcW w:w="808" w:type="dxa"/>
          <w:tcBorders>
            <w:top w:val="single" w:sz="4" w:space="0" w:color="auto"/>
            <w:left w:val="single" w:sz="18" w:space="0" w:color="auto"/>
            <w:bottom w:val="single" w:sz="4" w:space="0" w:color="auto"/>
            <w:right w:val="single" w:sz="18" w:space="0" w:color="auto"/>
          </w:tcBorders>
        </w:tcPr>
        <w:p w:rsidR="00443F0F" w:rsidRPr="00825991" w:rsidRDefault="00443F0F">
          <w:pPr>
            <w:pStyle w:val="ab"/>
          </w:pPr>
        </w:p>
      </w:tc>
      <w:tc>
        <w:tcPr>
          <w:tcW w:w="581" w:type="dxa"/>
          <w:tcBorders>
            <w:top w:val="single" w:sz="4" w:space="0" w:color="auto"/>
            <w:left w:val="single" w:sz="18" w:space="0" w:color="auto"/>
            <w:bottom w:val="single" w:sz="4" w:space="0" w:color="auto"/>
            <w:right w:val="single" w:sz="18" w:space="0" w:color="auto"/>
          </w:tcBorders>
        </w:tcPr>
        <w:p w:rsidR="00443F0F" w:rsidRPr="00825991" w:rsidRDefault="00443F0F">
          <w:pPr>
            <w:pStyle w:val="ab"/>
          </w:pPr>
        </w:p>
      </w:tc>
      <w:tc>
        <w:tcPr>
          <w:tcW w:w="3855" w:type="dxa"/>
          <w:vMerge/>
          <w:tcBorders>
            <w:left w:val="single" w:sz="18" w:space="0" w:color="auto"/>
            <w:bottom w:val="single" w:sz="18" w:space="0" w:color="auto"/>
            <w:right w:val="single" w:sz="18" w:space="0" w:color="auto"/>
          </w:tcBorders>
          <w:shd w:val="clear" w:color="auto" w:fill="auto"/>
          <w:vAlign w:val="center"/>
        </w:tcPr>
        <w:p w:rsidR="00443F0F" w:rsidRPr="00825991" w:rsidRDefault="00443F0F">
          <w:pPr>
            <w:pStyle w:val="ab"/>
            <w:jc w:val="center"/>
            <w:rPr>
              <w:sz w:val="24"/>
            </w:rPr>
          </w:pPr>
        </w:p>
      </w:tc>
      <w:tc>
        <w:tcPr>
          <w:tcW w:w="851" w:type="dxa"/>
          <w:tcBorders>
            <w:top w:val="single" w:sz="18" w:space="0" w:color="auto"/>
            <w:left w:val="single" w:sz="18" w:space="0" w:color="auto"/>
            <w:bottom w:val="single" w:sz="18" w:space="0" w:color="auto"/>
            <w:right w:val="single" w:sz="18" w:space="0" w:color="auto"/>
          </w:tcBorders>
          <w:vAlign w:val="center"/>
        </w:tcPr>
        <w:p w:rsidR="00443F0F" w:rsidRPr="00825991" w:rsidRDefault="00443F0F" w:rsidP="00A562AD">
          <w:pPr>
            <w:pStyle w:val="ab"/>
            <w:jc w:val="center"/>
          </w:pPr>
          <w:r w:rsidRPr="00825991">
            <w:t>ГП</w:t>
          </w:r>
        </w:p>
      </w:tc>
      <w:tc>
        <w:tcPr>
          <w:tcW w:w="850" w:type="dxa"/>
          <w:tcBorders>
            <w:top w:val="single" w:sz="18" w:space="0" w:color="auto"/>
            <w:left w:val="single" w:sz="18" w:space="0" w:color="auto"/>
            <w:bottom w:val="single" w:sz="18" w:space="0" w:color="auto"/>
            <w:right w:val="single" w:sz="18" w:space="0" w:color="auto"/>
          </w:tcBorders>
          <w:vAlign w:val="center"/>
        </w:tcPr>
        <w:p w:rsidR="00443F0F" w:rsidRPr="00A82882" w:rsidRDefault="00443F0F" w:rsidP="00A562AD">
          <w:pPr>
            <w:pStyle w:val="ab"/>
            <w:jc w:val="center"/>
          </w:pPr>
          <w:r>
            <w:rPr>
              <w:rStyle w:val="ad"/>
            </w:rPr>
            <w:t>8</w:t>
          </w:r>
        </w:p>
      </w:tc>
      <w:tc>
        <w:tcPr>
          <w:tcW w:w="993" w:type="dxa"/>
          <w:tcBorders>
            <w:top w:val="single" w:sz="18" w:space="0" w:color="auto"/>
            <w:left w:val="single" w:sz="18" w:space="0" w:color="auto"/>
            <w:bottom w:val="single" w:sz="18" w:space="0" w:color="auto"/>
            <w:right w:val="single" w:sz="18" w:space="0" w:color="auto"/>
          </w:tcBorders>
          <w:vAlign w:val="center"/>
        </w:tcPr>
        <w:p w:rsidR="00443F0F" w:rsidRPr="0017644E" w:rsidRDefault="00443F0F" w:rsidP="00A562AD">
          <w:pPr>
            <w:pStyle w:val="ab"/>
            <w:jc w:val="center"/>
          </w:pPr>
          <w:r>
            <w:rPr>
              <w:rStyle w:val="ad"/>
            </w:rPr>
            <w:t>96</w:t>
          </w:r>
        </w:p>
      </w:tc>
    </w:tr>
    <w:tr w:rsidR="00443F0F" w:rsidRPr="00825991">
      <w:trPr>
        <w:cantSplit/>
        <w:trHeight w:hRule="exact" w:val="276"/>
      </w:trPr>
      <w:tc>
        <w:tcPr>
          <w:tcW w:w="1277" w:type="dxa"/>
          <w:gridSpan w:val="2"/>
          <w:tcBorders>
            <w:top w:val="single" w:sz="4" w:space="0" w:color="auto"/>
            <w:left w:val="single" w:sz="18" w:space="0" w:color="auto"/>
            <w:bottom w:val="single" w:sz="4" w:space="0" w:color="auto"/>
            <w:right w:val="single" w:sz="18" w:space="0" w:color="auto"/>
          </w:tcBorders>
          <w:vAlign w:val="center"/>
        </w:tcPr>
        <w:p w:rsidR="00443F0F" w:rsidRPr="00825991" w:rsidRDefault="00443F0F" w:rsidP="00A562AD">
          <w:pPr>
            <w:pStyle w:val="ab"/>
          </w:pPr>
          <w:r>
            <w:t>Вед.инженерр</w:t>
          </w:r>
        </w:p>
      </w:tc>
      <w:tc>
        <w:tcPr>
          <w:tcW w:w="1134" w:type="dxa"/>
          <w:gridSpan w:val="2"/>
          <w:tcBorders>
            <w:top w:val="single" w:sz="4" w:space="0" w:color="auto"/>
            <w:left w:val="single" w:sz="18" w:space="0" w:color="auto"/>
            <w:bottom w:val="single" w:sz="4" w:space="0" w:color="auto"/>
            <w:right w:val="single" w:sz="18" w:space="0" w:color="auto"/>
          </w:tcBorders>
          <w:vAlign w:val="center"/>
        </w:tcPr>
        <w:p w:rsidR="00443F0F" w:rsidRPr="00825991" w:rsidRDefault="00443F0F" w:rsidP="00A562AD">
          <w:pPr>
            <w:pStyle w:val="ab"/>
          </w:pPr>
          <w:r>
            <w:t>Байчик</w:t>
          </w:r>
        </w:p>
      </w:tc>
      <w:tc>
        <w:tcPr>
          <w:tcW w:w="808" w:type="dxa"/>
          <w:tcBorders>
            <w:top w:val="single" w:sz="4" w:space="0" w:color="auto"/>
            <w:left w:val="single" w:sz="18" w:space="0" w:color="auto"/>
            <w:bottom w:val="single" w:sz="4" w:space="0" w:color="auto"/>
            <w:right w:val="single" w:sz="18" w:space="0" w:color="auto"/>
          </w:tcBorders>
        </w:tcPr>
        <w:p w:rsidR="00443F0F" w:rsidRPr="00825991" w:rsidRDefault="00443F0F">
          <w:pPr>
            <w:pStyle w:val="ab"/>
          </w:pPr>
        </w:p>
      </w:tc>
      <w:tc>
        <w:tcPr>
          <w:tcW w:w="581" w:type="dxa"/>
          <w:tcBorders>
            <w:top w:val="single" w:sz="4" w:space="0" w:color="auto"/>
            <w:left w:val="single" w:sz="18" w:space="0" w:color="auto"/>
            <w:bottom w:val="single" w:sz="4" w:space="0" w:color="auto"/>
            <w:right w:val="single" w:sz="18" w:space="0" w:color="auto"/>
          </w:tcBorders>
        </w:tcPr>
        <w:p w:rsidR="00443F0F" w:rsidRPr="00825991" w:rsidRDefault="00443F0F">
          <w:pPr>
            <w:pStyle w:val="ab"/>
          </w:pPr>
        </w:p>
      </w:tc>
      <w:tc>
        <w:tcPr>
          <w:tcW w:w="3855" w:type="dxa"/>
          <w:vMerge/>
          <w:tcBorders>
            <w:left w:val="single" w:sz="18" w:space="0" w:color="auto"/>
            <w:bottom w:val="single" w:sz="18" w:space="0" w:color="auto"/>
            <w:right w:val="single" w:sz="18" w:space="0" w:color="auto"/>
          </w:tcBorders>
          <w:shd w:val="clear" w:color="auto" w:fill="auto"/>
        </w:tcPr>
        <w:p w:rsidR="00443F0F" w:rsidRPr="00825991" w:rsidRDefault="00443F0F">
          <w:pPr>
            <w:pStyle w:val="ab"/>
            <w:jc w:val="center"/>
            <w:rPr>
              <w:sz w:val="24"/>
            </w:rPr>
          </w:pPr>
        </w:p>
      </w:tc>
      <w:tc>
        <w:tcPr>
          <w:tcW w:w="2694" w:type="dxa"/>
          <w:gridSpan w:val="3"/>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443F0F" w:rsidRPr="00883252" w:rsidRDefault="00443F0F" w:rsidP="00A562AD">
          <w:pPr>
            <w:pStyle w:val="ab"/>
            <w:jc w:val="center"/>
            <w:rPr>
              <w:b/>
              <w:sz w:val="18"/>
              <w:szCs w:val="18"/>
            </w:rPr>
          </w:pPr>
          <w:r w:rsidRPr="00883252">
            <w:rPr>
              <w:b/>
              <w:sz w:val="18"/>
              <w:szCs w:val="18"/>
            </w:rPr>
            <w:t>ООО</w:t>
          </w:r>
        </w:p>
        <w:p w:rsidR="00443F0F" w:rsidRPr="00825991" w:rsidRDefault="00443F0F" w:rsidP="00A562AD">
          <w:pPr>
            <w:pStyle w:val="ab"/>
            <w:jc w:val="center"/>
          </w:pPr>
          <w:r w:rsidRPr="00883252">
            <w:rPr>
              <w:b/>
              <w:sz w:val="18"/>
              <w:szCs w:val="18"/>
            </w:rPr>
            <w:t>«САРСТРОЙНИИПРОЕКТ»</w:t>
          </w:r>
        </w:p>
      </w:tc>
    </w:tr>
    <w:tr w:rsidR="00443F0F" w:rsidRPr="00825991" w:rsidTr="00A562AD">
      <w:trPr>
        <w:cantSplit/>
        <w:trHeight w:hRule="exact" w:val="276"/>
      </w:trPr>
      <w:tc>
        <w:tcPr>
          <w:tcW w:w="1277" w:type="dxa"/>
          <w:gridSpan w:val="2"/>
          <w:tcBorders>
            <w:top w:val="single" w:sz="4" w:space="0" w:color="auto"/>
            <w:left w:val="single" w:sz="18" w:space="0" w:color="auto"/>
            <w:right w:val="single" w:sz="18" w:space="0" w:color="auto"/>
          </w:tcBorders>
        </w:tcPr>
        <w:p w:rsidR="00443F0F" w:rsidRDefault="00443F0F">
          <w:r w:rsidRPr="002A0F25">
            <w:t>Тех.Архитек.</w:t>
          </w:r>
        </w:p>
      </w:tc>
      <w:tc>
        <w:tcPr>
          <w:tcW w:w="1134" w:type="dxa"/>
          <w:gridSpan w:val="2"/>
          <w:tcBorders>
            <w:top w:val="single" w:sz="4" w:space="0" w:color="auto"/>
            <w:left w:val="nil"/>
          </w:tcBorders>
        </w:tcPr>
        <w:p w:rsidR="00443F0F" w:rsidRDefault="00443F0F">
          <w:r>
            <w:t>Лобанова</w:t>
          </w:r>
        </w:p>
      </w:tc>
      <w:tc>
        <w:tcPr>
          <w:tcW w:w="808" w:type="dxa"/>
          <w:tcBorders>
            <w:top w:val="single" w:sz="4" w:space="0" w:color="auto"/>
            <w:left w:val="single" w:sz="18" w:space="0" w:color="auto"/>
          </w:tcBorders>
        </w:tcPr>
        <w:p w:rsidR="00443F0F" w:rsidRPr="00825991" w:rsidRDefault="00443F0F" w:rsidP="00A562AD">
          <w:pPr>
            <w:pStyle w:val="ab"/>
            <w:jc w:val="both"/>
            <w:rPr>
              <w:sz w:val="18"/>
              <w:szCs w:val="18"/>
            </w:rPr>
          </w:pPr>
        </w:p>
      </w:tc>
      <w:tc>
        <w:tcPr>
          <w:tcW w:w="581" w:type="dxa"/>
          <w:tcBorders>
            <w:top w:val="single" w:sz="4" w:space="0" w:color="auto"/>
            <w:left w:val="single" w:sz="18" w:space="0" w:color="auto"/>
            <w:right w:val="single" w:sz="18" w:space="0" w:color="auto"/>
          </w:tcBorders>
        </w:tcPr>
        <w:p w:rsidR="00443F0F" w:rsidRPr="00825991" w:rsidRDefault="00443F0F">
          <w:pPr>
            <w:pStyle w:val="ab"/>
          </w:pPr>
        </w:p>
      </w:tc>
      <w:tc>
        <w:tcPr>
          <w:tcW w:w="3855" w:type="dxa"/>
          <w:vMerge/>
          <w:tcBorders>
            <w:left w:val="single" w:sz="18" w:space="0" w:color="auto"/>
            <w:bottom w:val="single" w:sz="18" w:space="0" w:color="auto"/>
            <w:right w:val="single" w:sz="18" w:space="0" w:color="auto"/>
          </w:tcBorders>
          <w:shd w:val="clear" w:color="auto" w:fill="auto"/>
        </w:tcPr>
        <w:p w:rsidR="00443F0F" w:rsidRPr="00825991" w:rsidRDefault="00443F0F">
          <w:pPr>
            <w:pStyle w:val="ab"/>
            <w:jc w:val="center"/>
            <w:rPr>
              <w:sz w:val="24"/>
            </w:rPr>
          </w:pPr>
        </w:p>
      </w:tc>
      <w:tc>
        <w:tcPr>
          <w:tcW w:w="2694" w:type="dxa"/>
          <w:gridSpan w:val="3"/>
          <w:vMerge/>
          <w:tcBorders>
            <w:left w:val="single" w:sz="18" w:space="0" w:color="auto"/>
            <w:bottom w:val="single" w:sz="18" w:space="0" w:color="auto"/>
            <w:right w:val="single" w:sz="18" w:space="0" w:color="auto"/>
          </w:tcBorders>
          <w:shd w:val="clear" w:color="auto" w:fill="auto"/>
          <w:vAlign w:val="center"/>
        </w:tcPr>
        <w:p w:rsidR="00443F0F" w:rsidRPr="00825991" w:rsidRDefault="00443F0F">
          <w:pPr>
            <w:pStyle w:val="ab"/>
            <w:jc w:val="center"/>
            <w:rPr>
              <w:b/>
              <w:sz w:val="22"/>
            </w:rPr>
          </w:pPr>
        </w:p>
      </w:tc>
    </w:tr>
    <w:tr w:rsidR="00443F0F" w:rsidRPr="00825991">
      <w:trPr>
        <w:cantSplit/>
        <w:trHeight w:hRule="exact" w:val="276"/>
      </w:trPr>
      <w:tc>
        <w:tcPr>
          <w:tcW w:w="1277" w:type="dxa"/>
          <w:gridSpan w:val="2"/>
          <w:tcBorders>
            <w:top w:val="single" w:sz="6" w:space="0" w:color="auto"/>
            <w:left w:val="single" w:sz="18" w:space="0" w:color="auto"/>
            <w:bottom w:val="single" w:sz="18" w:space="0" w:color="auto"/>
            <w:right w:val="single" w:sz="18" w:space="0" w:color="auto"/>
          </w:tcBorders>
          <w:vAlign w:val="center"/>
        </w:tcPr>
        <w:p w:rsidR="00443F0F" w:rsidRPr="00825991" w:rsidRDefault="00443F0F" w:rsidP="00A562AD">
          <w:pPr>
            <w:pStyle w:val="ab"/>
          </w:pPr>
          <w:r>
            <w:t>Тех.Архитек.</w:t>
          </w:r>
        </w:p>
      </w:tc>
      <w:tc>
        <w:tcPr>
          <w:tcW w:w="1134" w:type="dxa"/>
          <w:gridSpan w:val="2"/>
          <w:tcBorders>
            <w:top w:val="single" w:sz="6" w:space="0" w:color="auto"/>
            <w:left w:val="nil"/>
            <w:bottom w:val="single" w:sz="18" w:space="0" w:color="auto"/>
          </w:tcBorders>
          <w:vAlign w:val="center"/>
        </w:tcPr>
        <w:p w:rsidR="00443F0F" w:rsidRPr="00825991" w:rsidRDefault="00443F0F" w:rsidP="00A562AD">
          <w:pPr>
            <w:pStyle w:val="ab"/>
            <w:jc w:val="both"/>
          </w:pPr>
          <w:r>
            <w:t>Касимова</w:t>
          </w:r>
        </w:p>
      </w:tc>
      <w:tc>
        <w:tcPr>
          <w:tcW w:w="808" w:type="dxa"/>
          <w:tcBorders>
            <w:top w:val="single" w:sz="6" w:space="0" w:color="auto"/>
            <w:left w:val="single" w:sz="18" w:space="0" w:color="auto"/>
            <w:bottom w:val="single" w:sz="18" w:space="0" w:color="auto"/>
          </w:tcBorders>
          <w:vAlign w:val="center"/>
        </w:tcPr>
        <w:p w:rsidR="00443F0F" w:rsidRPr="00825991" w:rsidRDefault="00443F0F" w:rsidP="00A562AD">
          <w:pPr>
            <w:pStyle w:val="ab"/>
            <w:jc w:val="both"/>
          </w:pPr>
        </w:p>
      </w:tc>
      <w:tc>
        <w:tcPr>
          <w:tcW w:w="581" w:type="dxa"/>
          <w:tcBorders>
            <w:top w:val="single" w:sz="6" w:space="0" w:color="auto"/>
            <w:left w:val="single" w:sz="18" w:space="0" w:color="auto"/>
            <w:bottom w:val="single" w:sz="18" w:space="0" w:color="auto"/>
            <w:right w:val="single" w:sz="18" w:space="0" w:color="auto"/>
          </w:tcBorders>
        </w:tcPr>
        <w:p w:rsidR="00443F0F" w:rsidRPr="00825991" w:rsidRDefault="00443F0F">
          <w:pPr>
            <w:pStyle w:val="ab"/>
          </w:pPr>
        </w:p>
      </w:tc>
      <w:tc>
        <w:tcPr>
          <w:tcW w:w="3855" w:type="dxa"/>
          <w:vMerge/>
          <w:tcBorders>
            <w:left w:val="single" w:sz="18" w:space="0" w:color="auto"/>
            <w:bottom w:val="single" w:sz="18" w:space="0" w:color="auto"/>
            <w:right w:val="single" w:sz="18" w:space="0" w:color="auto"/>
          </w:tcBorders>
          <w:shd w:val="clear" w:color="auto" w:fill="auto"/>
        </w:tcPr>
        <w:p w:rsidR="00443F0F" w:rsidRPr="00825991" w:rsidRDefault="00443F0F">
          <w:pPr>
            <w:pStyle w:val="ab"/>
            <w:jc w:val="center"/>
            <w:rPr>
              <w:sz w:val="24"/>
            </w:rPr>
          </w:pPr>
        </w:p>
      </w:tc>
      <w:tc>
        <w:tcPr>
          <w:tcW w:w="2694" w:type="dxa"/>
          <w:gridSpan w:val="3"/>
          <w:vMerge/>
          <w:tcBorders>
            <w:left w:val="single" w:sz="18" w:space="0" w:color="auto"/>
            <w:bottom w:val="single" w:sz="18" w:space="0" w:color="auto"/>
            <w:right w:val="single" w:sz="18" w:space="0" w:color="auto"/>
          </w:tcBorders>
          <w:shd w:val="clear" w:color="auto" w:fill="auto"/>
        </w:tcPr>
        <w:p w:rsidR="00443F0F" w:rsidRPr="00825991" w:rsidRDefault="00443F0F">
          <w:pPr>
            <w:pStyle w:val="ab"/>
            <w:jc w:val="center"/>
            <w:rPr>
              <w:b/>
              <w:sz w:val="22"/>
            </w:rPr>
          </w:pPr>
        </w:p>
      </w:tc>
    </w:tr>
  </w:tbl>
  <w:p w:rsidR="00443F0F" w:rsidRPr="00825991" w:rsidRDefault="00443F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08B" w:rsidRDefault="00E4308B" w:rsidP="00F9704F">
      <w:r>
        <w:separator/>
      </w:r>
    </w:p>
  </w:footnote>
  <w:footnote w:type="continuationSeparator" w:id="0">
    <w:p w:rsidR="00E4308B" w:rsidRDefault="00E4308B" w:rsidP="00F9704F">
      <w:r>
        <w:continuationSeparator/>
      </w:r>
    </w:p>
  </w:footnote>
  <w:footnote w:id="1">
    <w:p w:rsidR="00443F0F" w:rsidRPr="00776B4F" w:rsidRDefault="00443F0F" w:rsidP="008142AF">
      <w:pPr>
        <w:pStyle w:val="afffb"/>
        <w:jc w:val="both"/>
      </w:pPr>
      <w:r>
        <w:rPr>
          <w:rStyle w:val="affff2"/>
        </w:rPr>
        <w:footnoteRef/>
      </w:r>
      <w:r>
        <w:t xml:space="preserve"> Земельный кодекс</w:t>
      </w:r>
      <w:r w:rsidRPr="00776B4F">
        <w:t xml:space="preserve"> РФ, ст. 5.</w:t>
      </w:r>
    </w:p>
  </w:footnote>
  <w:footnote w:id="2">
    <w:p w:rsidR="00443F0F" w:rsidRPr="00776B4F" w:rsidRDefault="00443F0F" w:rsidP="008142AF">
      <w:pPr>
        <w:pStyle w:val="afffb"/>
        <w:jc w:val="both"/>
      </w:pPr>
      <w:r>
        <w:rPr>
          <w:rStyle w:val="affff2"/>
        </w:rPr>
        <w:footnoteRef/>
      </w:r>
      <w:r>
        <w:t xml:space="preserve"> </w:t>
      </w:r>
      <w:r w:rsidRPr="00776B4F">
        <w:t>Водный кодекс РФ, ст. 65, п. 1.</w:t>
      </w:r>
    </w:p>
  </w:footnote>
  <w:footnote w:id="3">
    <w:p w:rsidR="00443F0F" w:rsidRPr="00776B4F" w:rsidRDefault="00443F0F" w:rsidP="008142AF">
      <w:pPr>
        <w:pStyle w:val="afffb"/>
        <w:jc w:val="both"/>
      </w:pPr>
      <w:r>
        <w:rPr>
          <w:rStyle w:val="affff2"/>
        </w:rPr>
        <w:footnoteRef/>
      </w:r>
      <w:r>
        <w:t xml:space="preserve"> Градостроительный кодекс</w:t>
      </w:r>
      <w:r w:rsidRPr="00776B4F">
        <w:t xml:space="preserve"> РФ, ст. 1.</w:t>
      </w:r>
    </w:p>
  </w:footnote>
  <w:footnote w:id="4">
    <w:p w:rsidR="00443F0F" w:rsidRPr="00776B4F" w:rsidRDefault="00443F0F" w:rsidP="008142AF">
      <w:pPr>
        <w:pStyle w:val="afffb"/>
        <w:jc w:val="both"/>
      </w:pPr>
      <w:r>
        <w:rPr>
          <w:rStyle w:val="affff2"/>
        </w:rPr>
        <w:footnoteRef/>
      </w:r>
      <w:r>
        <w:t xml:space="preserve"> Градостроительный кодекс</w:t>
      </w:r>
      <w:r w:rsidRPr="00776B4F">
        <w:t xml:space="preserve"> РФ, ст. 1.</w:t>
      </w:r>
    </w:p>
  </w:footnote>
  <w:footnote w:id="5">
    <w:p w:rsidR="00443F0F" w:rsidRPr="00484D49" w:rsidRDefault="00443F0F" w:rsidP="008142AF">
      <w:pPr>
        <w:pStyle w:val="afffb"/>
        <w:jc w:val="both"/>
      </w:pPr>
      <w:r>
        <w:rPr>
          <w:rStyle w:val="affff2"/>
        </w:rPr>
        <w:footnoteRef/>
      </w:r>
      <w:r>
        <w:t xml:space="preserve"> Градостроительный кодекс</w:t>
      </w:r>
      <w:r w:rsidRPr="00484D49">
        <w:t xml:space="preserve"> РФ, ст. 41, п. 1, п. 5.</w:t>
      </w:r>
    </w:p>
  </w:footnote>
  <w:footnote w:id="6">
    <w:p w:rsidR="00443F0F" w:rsidRPr="00776B4F" w:rsidRDefault="00443F0F" w:rsidP="008142AF">
      <w:pPr>
        <w:pStyle w:val="afffb"/>
        <w:jc w:val="both"/>
      </w:pPr>
      <w:r>
        <w:rPr>
          <w:rStyle w:val="affff2"/>
        </w:rPr>
        <w:footnoteRef/>
      </w:r>
      <w:r>
        <w:t xml:space="preserve"> Градостроительный кодекс</w:t>
      </w:r>
      <w:r w:rsidRPr="00776B4F">
        <w:t xml:space="preserve"> РФ, ст. 1.</w:t>
      </w:r>
    </w:p>
  </w:footnote>
  <w:footnote w:id="7">
    <w:p w:rsidR="00443F0F" w:rsidRPr="00776B4F" w:rsidRDefault="00443F0F" w:rsidP="008142AF">
      <w:pPr>
        <w:pStyle w:val="afffb"/>
        <w:jc w:val="both"/>
      </w:pPr>
      <w:r>
        <w:rPr>
          <w:rStyle w:val="affff2"/>
        </w:rPr>
        <w:footnoteRef/>
      </w:r>
      <w:r>
        <w:t xml:space="preserve"> Градостроительный кодекс</w:t>
      </w:r>
      <w:r w:rsidRPr="00776B4F">
        <w:t xml:space="preserve"> РФ, ст. 9, п. 1.</w:t>
      </w:r>
    </w:p>
  </w:footnote>
  <w:footnote w:id="8">
    <w:p w:rsidR="00443F0F" w:rsidRPr="00776B4F" w:rsidRDefault="00443F0F" w:rsidP="008142AF">
      <w:pPr>
        <w:pStyle w:val="afffb"/>
        <w:jc w:val="both"/>
      </w:pPr>
      <w:r>
        <w:rPr>
          <w:rStyle w:val="affff2"/>
        </w:rPr>
        <w:footnoteRef/>
      </w:r>
      <w:r>
        <w:t xml:space="preserve"> Земельный кодекс</w:t>
      </w:r>
      <w:r w:rsidRPr="00776B4F">
        <w:t xml:space="preserve"> РФ, ст. </w:t>
      </w:r>
      <w:r>
        <w:t>11.1, 11.2</w:t>
      </w:r>
      <w:r w:rsidRPr="00776B4F">
        <w:t xml:space="preserve">, п. </w:t>
      </w:r>
      <w:r>
        <w:t>1</w:t>
      </w:r>
      <w:r w:rsidRPr="00776B4F">
        <w:t>.</w:t>
      </w:r>
    </w:p>
  </w:footnote>
  <w:footnote w:id="9">
    <w:p w:rsidR="00443F0F" w:rsidRPr="00776B4F" w:rsidRDefault="00443F0F" w:rsidP="008142AF">
      <w:pPr>
        <w:pStyle w:val="afffb"/>
        <w:jc w:val="both"/>
      </w:pPr>
      <w:r>
        <w:rPr>
          <w:rStyle w:val="affff2"/>
        </w:rPr>
        <w:footnoteRef/>
      </w:r>
      <w:r>
        <w:t xml:space="preserve"> Градостроительный кодекс</w:t>
      </w:r>
      <w:r w:rsidRPr="00776B4F">
        <w:t xml:space="preserve"> РФ, ст. 1.</w:t>
      </w:r>
    </w:p>
  </w:footnote>
  <w:footnote w:id="10">
    <w:p w:rsidR="00443F0F" w:rsidRPr="00776B4F" w:rsidRDefault="00443F0F" w:rsidP="008142AF">
      <w:pPr>
        <w:pStyle w:val="afffb"/>
        <w:jc w:val="both"/>
      </w:pPr>
      <w:r>
        <w:rPr>
          <w:rStyle w:val="affff2"/>
        </w:rPr>
        <w:footnoteRef/>
      </w:r>
      <w:r>
        <w:t xml:space="preserve"> Земельный кодекс</w:t>
      </w:r>
      <w:r w:rsidRPr="00776B4F">
        <w:t xml:space="preserve"> РФ, ст. 5.</w:t>
      </w:r>
    </w:p>
  </w:footnote>
  <w:footnote w:id="11">
    <w:p w:rsidR="00443F0F" w:rsidRPr="00776B4F" w:rsidRDefault="00443F0F" w:rsidP="008142AF">
      <w:pPr>
        <w:pStyle w:val="afffb"/>
        <w:jc w:val="both"/>
      </w:pPr>
      <w:r>
        <w:rPr>
          <w:rStyle w:val="affff2"/>
        </w:rPr>
        <w:footnoteRef/>
      </w:r>
      <w:r>
        <w:t xml:space="preserve"> Земельный кодекс</w:t>
      </w:r>
      <w:r w:rsidRPr="00776B4F">
        <w:t xml:space="preserve"> РФ, ст. 5.</w:t>
      </w:r>
    </w:p>
  </w:footnote>
  <w:footnote w:id="12">
    <w:p w:rsidR="00443F0F" w:rsidRPr="00776B4F" w:rsidRDefault="00443F0F" w:rsidP="008142AF">
      <w:pPr>
        <w:pStyle w:val="afffb"/>
        <w:jc w:val="both"/>
      </w:pPr>
      <w:r>
        <w:rPr>
          <w:rStyle w:val="affff2"/>
        </w:rPr>
        <w:footnoteRef/>
      </w:r>
      <w:r>
        <w:t xml:space="preserve"> Градостроительный кодекс</w:t>
      </w:r>
      <w:r w:rsidRPr="00776B4F">
        <w:t xml:space="preserve"> РФ</w:t>
      </w:r>
      <w:r>
        <w:t>,</w:t>
      </w:r>
      <w:r w:rsidRPr="00776B4F">
        <w:t xml:space="preserve"> ст. 1.</w:t>
      </w:r>
    </w:p>
  </w:footnote>
  <w:footnote w:id="13">
    <w:p w:rsidR="00443F0F" w:rsidRPr="00776B4F" w:rsidRDefault="00443F0F" w:rsidP="008142AF">
      <w:pPr>
        <w:pStyle w:val="afffb"/>
        <w:jc w:val="both"/>
      </w:pPr>
      <w:r>
        <w:rPr>
          <w:rStyle w:val="affff2"/>
        </w:rPr>
        <w:footnoteRef/>
      </w:r>
      <w:r>
        <w:t xml:space="preserve"> </w:t>
      </w:r>
      <w:r w:rsidRPr="0009711F">
        <w:rPr>
          <w:szCs w:val="24"/>
        </w:rPr>
        <w:t xml:space="preserve">Федеральный закон от 25.06.2002 </w:t>
      </w:r>
      <w:r>
        <w:rPr>
          <w:szCs w:val="24"/>
        </w:rPr>
        <w:t>№</w:t>
      </w:r>
      <w:r w:rsidRPr="0009711F">
        <w:rPr>
          <w:szCs w:val="24"/>
        </w:rPr>
        <w:t xml:space="preserve"> 73-ФЗ</w:t>
      </w:r>
      <w:r>
        <w:rPr>
          <w:szCs w:val="24"/>
        </w:rPr>
        <w:t xml:space="preserve"> «</w:t>
      </w:r>
      <w:r w:rsidRPr="0009711F">
        <w:rPr>
          <w:szCs w:val="24"/>
        </w:rPr>
        <w:t>Об объектах культурного наследия (памятниках истории и культуры) народов Российской Федерации</w:t>
      </w:r>
      <w:r>
        <w:rPr>
          <w:szCs w:val="24"/>
        </w:rPr>
        <w:t>»</w:t>
      </w:r>
      <w:r w:rsidRPr="0009711F">
        <w:rPr>
          <w:szCs w:val="24"/>
        </w:rPr>
        <w:t xml:space="preserve"> (ред. от 30.11.2011)</w:t>
      </w:r>
      <w:r w:rsidRPr="00776B4F">
        <w:t xml:space="preserve">, </w:t>
      </w:r>
      <w:r>
        <w:t xml:space="preserve">ст. 34, </w:t>
      </w:r>
      <w:r w:rsidRPr="00776B4F">
        <w:t>п. 2.</w:t>
      </w:r>
    </w:p>
  </w:footnote>
  <w:footnote w:id="14">
    <w:p w:rsidR="00443F0F" w:rsidRPr="00776B4F" w:rsidRDefault="00443F0F" w:rsidP="008142AF">
      <w:pPr>
        <w:pStyle w:val="afffb"/>
        <w:jc w:val="both"/>
      </w:pPr>
      <w:r>
        <w:rPr>
          <w:rStyle w:val="affff2"/>
        </w:rPr>
        <w:footnoteRef/>
      </w:r>
      <w:r>
        <w:t xml:space="preserve"> </w:t>
      </w:r>
      <w:r w:rsidRPr="0009711F">
        <w:rPr>
          <w:szCs w:val="24"/>
        </w:rPr>
        <w:t xml:space="preserve">Федеральный закон от 25.06.2002 </w:t>
      </w:r>
      <w:r>
        <w:rPr>
          <w:szCs w:val="24"/>
        </w:rPr>
        <w:t>№</w:t>
      </w:r>
      <w:r w:rsidRPr="0009711F">
        <w:rPr>
          <w:szCs w:val="24"/>
        </w:rPr>
        <w:t xml:space="preserve"> 73-ФЗ</w:t>
      </w:r>
      <w:r>
        <w:rPr>
          <w:szCs w:val="24"/>
        </w:rPr>
        <w:t xml:space="preserve"> «</w:t>
      </w:r>
      <w:r w:rsidRPr="0009711F">
        <w:rPr>
          <w:szCs w:val="24"/>
        </w:rPr>
        <w:t>Об объектах культурного наследия (памятниках истории и культуры) народов Российской Федерации</w:t>
      </w:r>
      <w:r>
        <w:rPr>
          <w:szCs w:val="24"/>
        </w:rPr>
        <w:t>»</w:t>
      </w:r>
      <w:r w:rsidRPr="0009711F">
        <w:rPr>
          <w:szCs w:val="24"/>
        </w:rPr>
        <w:t xml:space="preserve"> (ред. от 30.11.2011)</w:t>
      </w:r>
      <w:r w:rsidRPr="00776B4F">
        <w:t xml:space="preserve">, </w:t>
      </w:r>
      <w:r>
        <w:t xml:space="preserve">ст. 34, </w:t>
      </w:r>
      <w:r w:rsidRPr="00776B4F">
        <w:t>п. 1, п. 3.</w:t>
      </w:r>
    </w:p>
  </w:footnote>
  <w:footnote w:id="15">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56, п.1.</w:t>
      </w:r>
    </w:p>
  </w:footnote>
  <w:footnote w:id="16">
    <w:p w:rsidR="00443F0F" w:rsidRPr="009C7830" w:rsidRDefault="00443F0F" w:rsidP="008142AF">
      <w:pPr>
        <w:pStyle w:val="afffb"/>
      </w:pPr>
      <w:r>
        <w:rPr>
          <w:rStyle w:val="afffd"/>
        </w:rPr>
        <w:footnoteRef/>
      </w:r>
      <w:r w:rsidRPr="009C7830">
        <w:t xml:space="preserve"> </w:t>
      </w:r>
      <w:r>
        <w:rPr>
          <w:rFonts w:cs="Arial"/>
        </w:rPr>
        <w:t xml:space="preserve">Методические рекомендации </w:t>
      </w:r>
      <w:r w:rsidRPr="009C7830">
        <w:rPr>
          <w:szCs w:val="24"/>
        </w:rPr>
        <w:t>по разработке проектов генеральных планов поселений и городских округов</w:t>
      </w:r>
      <w:r>
        <w:t xml:space="preserve">, утвержденные </w:t>
      </w:r>
      <w:r w:rsidRPr="009C7830">
        <w:rPr>
          <w:szCs w:val="24"/>
        </w:rPr>
        <w:t>Приказ</w:t>
      </w:r>
      <w:r>
        <w:t>ом</w:t>
      </w:r>
      <w:r w:rsidRPr="009C7830">
        <w:rPr>
          <w:szCs w:val="24"/>
        </w:rPr>
        <w:t xml:space="preserve"> Минрегиона РФ от 26.05.2011 </w:t>
      </w:r>
      <w:r>
        <w:t>№</w:t>
      </w:r>
      <w:r w:rsidRPr="009C7830">
        <w:rPr>
          <w:szCs w:val="24"/>
        </w:rPr>
        <w:t xml:space="preserve"> 244</w:t>
      </w:r>
      <w:r>
        <w:t>, ч. 3.</w:t>
      </w:r>
    </w:p>
  </w:footnote>
  <w:footnote w:id="17">
    <w:p w:rsidR="00443F0F" w:rsidRPr="004A3C81" w:rsidRDefault="00443F0F" w:rsidP="008142AF">
      <w:pPr>
        <w:pStyle w:val="afffb"/>
      </w:pPr>
      <w:r>
        <w:rPr>
          <w:rStyle w:val="afffd"/>
        </w:rPr>
        <w:footnoteRef/>
      </w:r>
      <w:r w:rsidRPr="004A3C81">
        <w:t xml:space="preserve"> </w:t>
      </w:r>
      <w:r w:rsidRPr="0009711F">
        <w:rPr>
          <w:szCs w:val="24"/>
        </w:rPr>
        <w:t xml:space="preserve">Федеральный закон от 24.07.2007 </w:t>
      </w:r>
      <w:r>
        <w:rPr>
          <w:szCs w:val="24"/>
        </w:rPr>
        <w:t>№</w:t>
      </w:r>
      <w:r w:rsidRPr="0009711F">
        <w:rPr>
          <w:szCs w:val="24"/>
        </w:rPr>
        <w:t xml:space="preserve"> 221-ФЗ</w:t>
      </w:r>
      <w:r>
        <w:rPr>
          <w:szCs w:val="24"/>
        </w:rPr>
        <w:t xml:space="preserve"> «</w:t>
      </w:r>
      <w:r w:rsidRPr="0009711F">
        <w:rPr>
          <w:szCs w:val="24"/>
        </w:rPr>
        <w:t>О государственном кадастре недвижимости</w:t>
      </w:r>
      <w:r>
        <w:rPr>
          <w:szCs w:val="24"/>
        </w:rPr>
        <w:t>»</w:t>
      </w:r>
      <w:r w:rsidRPr="0009711F">
        <w:rPr>
          <w:szCs w:val="24"/>
        </w:rPr>
        <w:t xml:space="preserve"> (ред. от 08.12.2011)</w:t>
      </w:r>
      <w:r>
        <w:t>, ст. 1, п. 3.</w:t>
      </w:r>
    </w:p>
  </w:footnote>
  <w:footnote w:id="18">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1.</w:t>
      </w:r>
    </w:p>
  </w:footnote>
  <w:footnote w:id="19">
    <w:p w:rsidR="00443F0F" w:rsidRPr="004A3C81" w:rsidRDefault="00443F0F" w:rsidP="008142AF">
      <w:pPr>
        <w:pStyle w:val="afffb"/>
      </w:pPr>
      <w:r>
        <w:rPr>
          <w:rStyle w:val="afffd"/>
        </w:rPr>
        <w:footnoteRef/>
      </w:r>
      <w:r w:rsidRPr="004A3C81">
        <w:t xml:space="preserve"> </w:t>
      </w:r>
      <w:r w:rsidRPr="0009711F">
        <w:rPr>
          <w:szCs w:val="24"/>
        </w:rPr>
        <w:t xml:space="preserve">Федеральный закон от 24.07.2007 </w:t>
      </w:r>
      <w:r>
        <w:rPr>
          <w:szCs w:val="24"/>
        </w:rPr>
        <w:t>№</w:t>
      </w:r>
      <w:r w:rsidRPr="0009711F">
        <w:rPr>
          <w:szCs w:val="24"/>
        </w:rPr>
        <w:t xml:space="preserve"> 221-ФЗ</w:t>
      </w:r>
      <w:r>
        <w:rPr>
          <w:szCs w:val="24"/>
        </w:rPr>
        <w:t xml:space="preserve"> «</w:t>
      </w:r>
      <w:r w:rsidRPr="0009711F">
        <w:rPr>
          <w:szCs w:val="24"/>
        </w:rPr>
        <w:t>О государственном кадастре недвижимости</w:t>
      </w:r>
      <w:r>
        <w:rPr>
          <w:szCs w:val="24"/>
        </w:rPr>
        <w:t>»</w:t>
      </w:r>
      <w:r w:rsidRPr="0009711F">
        <w:rPr>
          <w:szCs w:val="24"/>
        </w:rPr>
        <w:t xml:space="preserve"> (ред. от 08.12.2011)</w:t>
      </w:r>
      <w:r>
        <w:t>, ст. 38, п. 1.</w:t>
      </w:r>
    </w:p>
  </w:footnote>
  <w:footnote w:id="20">
    <w:p w:rsidR="00443F0F" w:rsidRPr="009C7830" w:rsidRDefault="00443F0F" w:rsidP="008142AF">
      <w:pPr>
        <w:pStyle w:val="afffb"/>
      </w:pPr>
      <w:r>
        <w:rPr>
          <w:rStyle w:val="afffd"/>
        </w:rPr>
        <w:footnoteRef/>
      </w:r>
      <w:r w:rsidRPr="009C7830">
        <w:t xml:space="preserve"> </w:t>
      </w:r>
      <w:r>
        <w:rPr>
          <w:rFonts w:cs="Arial"/>
        </w:rPr>
        <w:t xml:space="preserve">Методические рекомендации </w:t>
      </w:r>
      <w:r w:rsidRPr="009C7830">
        <w:rPr>
          <w:szCs w:val="24"/>
        </w:rPr>
        <w:t>по разработке проектов генеральных планов поселений и городских округов</w:t>
      </w:r>
      <w:r>
        <w:t xml:space="preserve">, утвержденные </w:t>
      </w:r>
      <w:r w:rsidRPr="009C7830">
        <w:rPr>
          <w:szCs w:val="24"/>
        </w:rPr>
        <w:t>Приказ</w:t>
      </w:r>
      <w:r>
        <w:t>ом</w:t>
      </w:r>
      <w:r w:rsidRPr="009C7830">
        <w:rPr>
          <w:szCs w:val="24"/>
        </w:rPr>
        <w:t xml:space="preserve"> Минрегиона РФ от 26.05.2011 </w:t>
      </w:r>
      <w:r>
        <w:t>№</w:t>
      </w:r>
      <w:r w:rsidRPr="009C7830">
        <w:rPr>
          <w:szCs w:val="24"/>
        </w:rPr>
        <w:t xml:space="preserve"> 244</w:t>
      </w:r>
      <w:r>
        <w:t>, ч. 3.</w:t>
      </w:r>
    </w:p>
  </w:footnote>
  <w:footnote w:id="21">
    <w:p w:rsidR="00443F0F" w:rsidRPr="005705E9" w:rsidRDefault="00443F0F" w:rsidP="008142AF">
      <w:pPr>
        <w:pStyle w:val="afffb"/>
        <w:jc w:val="both"/>
      </w:pPr>
      <w:r>
        <w:rPr>
          <w:rStyle w:val="affff2"/>
        </w:rPr>
        <w:footnoteRef/>
      </w:r>
      <w:r>
        <w:t xml:space="preserve"> </w:t>
      </w:r>
      <w:r w:rsidRPr="0009711F">
        <w:rPr>
          <w:szCs w:val="24"/>
        </w:rPr>
        <w:t xml:space="preserve">Федеральный закон от 21.07.1997 </w:t>
      </w:r>
      <w:r>
        <w:t>№</w:t>
      </w:r>
      <w:r w:rsidRPr="0009711F">
        <w:rPr>
          <w:szCs w:val="24"/>
        </w:rPr>
        <w:t xml:space="preserve"> 122-ФЗ</w:t>
      </w:r>
      <w:r>
        <w:t xml:space="preserve"> «</w:t>
      </w:r>
      <w:r w:rsidRPr="0009711F">
        <w:rPr>
          <w:szCs w:val="24"/>
        </w:rPr>
        <w:t>О государственной регистрации прав на недвижимое имущество и сделок с ним</w:t>
      </w:r>
      <w:r>
        <w:t>»</w:t>
      </w:r>
      <w:r w:rsidRPr="0009711F">
        <w:t xml:space="preserve"> </w:t>
      </w:r>
      <w:r w:rsidRPr="0009711F">
        <w:rPr>
          <w:szCs w:val="24"/>
        </w:rPr>
        <w:t>(ред. от 12.12.2011)</w:t>
      </w:r>
      <w:r w:rsidRPr="005705E9">
        <w:t>, ст. 1.</w:t>
      </w:r>
    </w:p>
  </w:footnote>
  <w:footnote w:id="22">
    <w:p w:rsidR="00443F0F" w:rsidRPr="009C7830" w:rsidRDefault="00443F0F" w:rsidP="008142AF">
      <w:pPr>
        <w:pStyle w:val="afffb"/>
      </w:pPr>
      <w:r>
        <w:rPr>
          <w:rStyle w:val="afffd"/>
        </w:rPr>
        <w:footnoteRef/>
      </w:r>
      <w:r w:rsidRPr="009C7830">
        <w:t xml:space="preserve"> </w:t>
      </w:r>
      <w:r>
        <w:rPr>
          <w:rFonts w:cs="Arial"/>
        </w:rPr>
        <w:t xml:space="preserve">Методические рекомендации </w:t>
      </w:r>
      <w:r w:rsidRPr="009C7830">
        <w:rPr>
          <w:szCs w:val="24"/>
        </w:rPr>
        <w:t>по разработке проектов генеральных планов поселений и городских округов</w:t>
      </w:r>
      <w:r>
        <w:t xml:space="preserve">, утвержденные </w:t>
      </w:r>
      <w:r w:rsidRPr="009C7830">
        <w:rPr>
          <w:szCs w:val="24"/>
        </w:rPr>
        <w:t>Приказ</w:t>
      </w:r>
      <w:r>
        <w:t>ом</w:t>
      </w:r>
      <w:r w:rsidRPr="009C7830">
        <w:rPr>
          <w:szCs w:val="24"/>
        </w:rPr>
        <w:t xml:space="preserve"> Минрегиона РФ от 26.05.2011 </w:t>
      </w:r>
      <w:r>
        <w:t>№</w:t>
      </w:r>
      <w:r w:rsidRPr="009C7830">
        <w:rPr>
          <w:szCs w:val="24"/>
        </w:rPr>
        <w:t xml:space="preserve"> 244</w:t>
      </w:r>
      <w:r>
        <w:t>, ч. 3.</w:t>
      </w:r>
    </w:p>
  </w:footnote>
  <w:footnote w:id="23">
    <w:p w:rsidR="00443F0F" w:rsidRPr="005705E9" w:rsidRDefault="00443F0F" w:rsidP="008142AF">
      <w:pPr>
        <w:pStyle w:val="afffb"/>
        <w:jc w:val="both"/>
      </w:pPr>
      <w:r>
        <w:rPr>
          <w:rStyle w:val="affff2"/>
        </w:rPr>
        <w:footnoteRef/>
      </w:r>
      <w:r>
        <w:t xml:space="preserve"> Градостроительный кодекс</w:t>
      </w:r>
      <w:r w:rsidRPr="005705E9">
        <w:t xml:space="preserve"> РФ, ст. 1.</w:t>
      </w:r>
    </w:p>
  </w:footnote>
  <w:footnote w:id="24">
    <w:p w:rsidR="00443F0F" w:rsidRPr="005705E9" w:rsidRDefault="00443F0F" w:rsidP="008142AF">
      <w:pPr>
        <w:pStyle w:val="afffb"/>
        <w:jc w:val="both"/>
      </w:pPr>
      <w:r>
        <w:rPr>
          <w:rStyle w:val="affff2"/>
        </w:rPr>
        <w:footnoteRef/>
      </w:r>
      <w:r>
        <w:t xml:space="preserve"> </w:t>
      </w:r>
      <w:r w:rsidRPr="0009711F">
        <w:rPr>
          <w:szCs w:val="24"/>
        </w:rPr>
        <w:t xml:space="preserve">Федеральный закон от 21.07.1997 </w:t>
      </w:r>
      <w:r>
        <w:t>№</w:t>
      </w:r>
      <w:r w:rsidRPr="0009711F">
        <w:rPr>
          <w:szCs w:val="24"/>
        </w:rPr>
        <w:t xml:space="preserve"> 122-ФЗ</w:t>
      </w:r>
      <w:r>
        <w:t xml:space="preserve"> «</w:t>
      </w:r>
      <w:r w:rsidRPr="0009711F">
        <w:rPr>
          <w:szCs w:val="24"/>
        </w:rPr>
        <w:t>О государственной регистрации прав на недвижимое имущество и сделок с ним</w:t>
      </w:r>
      <w:r>
        <w:t>»</w:t>
      </w:r>
      <w:r w:rsidRPr="0009711F">
        <w:t xml:space="preserve"> </w:t>
      </w:r>
      <w:r w:rsidRPr="0009711F">
        <w:rPr>
          <w:szCs w:val="24"/>
        </w:rPr>
        <w:t>(ред. от 12.12.2011)</w:t>
      </w:r>
      <w:r w:rsidRPr="005705E9">
        <w:t>, ст. 1.</w:t>
      </w:r>
    </w:p>
  </w:footnote>
  <w:footnote w:id="25">
    <w:p w:rsidR="00443F0F" w:rsidRPr="00484D49" w:rsidRDefault="00443F0F" w:rsidP="008142AF">
      <w:pPr>
        <w:pStyle w:val="afffb"/>
        <w:jc w:val="both"/>
      </w:pPr>
      <w:r>
        <w:rPr>
          <w:rStyle w:val="affff2"/>
        </w:rPr>
        <w:footnoteRef/>
      </w:r>
      <w:r>
        <w:rPr>
          <w:rStyle w:val="affff2"/>
        </w:rPr>
        <w:t xml:space="preserve"> </w:t>
      </w:r>
      <w:r>
        <w:t>Градостроительный кодекс</w:t>
      </w:r>
      <w:r w:rsidRPr="00484D49">
        <w:t xml:space="preserve"> РФ, ст. 1.</w:t>
      </w:r>
    </w:p>
  </w:footnote>
  <w:footnote w:id="26">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48, п. 2.</w:t>
      </w:r>
    </w:p>
  </w:footnote>
  <w:footnote w:id="27">
    <w:p w:rsidR="00443F0F" w:rsidRPr="00DA0AAA" w:rsidRDefault="00443F0F" w:rsidP="008142AF">
      <w:pPr>
        <w:pStyle w:val="afffb"/>
        <w:jc w:val="both"/>
      </w:pPr>
      <w:r>
        <w:rPr>
          <w:rStyle w:val="affff2"/>
        </w:rPr>
        <w:footnoteRef/>
      </w:r>
      <w:r>
        <w:t xml:space="preserve"> Земельный кодекс</w:t>
      </w:r>
      <w:r w:rsidRPr="00DA0AAA">
        <w:t xml:space="preserve"> РФ, ст. 23, п. 2.</w:t>
      </w:r>
    </w:p>
  </w:footnote>
  <w:footnote w:id="28">
    <w:p w:rsidR="00443F0F" w:rsidRPr="00DA0AAA" w:rsidRDefault="00443F0F" w:rsidP="008142AF">
      <w:pPr>
        <w:pStyle w:val="afffb"/>
        <w:jc w:val="both"/>
      </w:pPr>
      <w:r>
        <w:rPr>
          <w:rStyle w:val="affff2"/>
        </w:rPr>
        <w:footnoteRef/>
      </w:r>
      <w:r>
        <w:t xml:space="preserve"> </w:t>
      </w:r>
      <w:r w:rsidRPr="00DA0AAA">
        <w:t>Водный кодекс РФ, ст. 65, п. 2.</w:t>
      </w:r>
    </w:p>
  </w:footnote>
  <w:footnote w:id="29">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51, п. 1.</w:t>
      </w:r>
    </w:p>
  </w:footnote>
  <w:footnote w:id="30">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55, п.1.</w:t>
      </w:r>
    </w:p>
  </w:footnote>
  <w:footnote w:id="31">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1.</w:t>
      </w:r>
    </w:p>
  </w:footnote>
  <w:footnote w:id="32">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1.</w:t>
      </w:r>
    </w:p>
  </w:footnote>
  <w:footnote w:id="33">
    <w:p w:rsidR="00443F0F" w:rsidRPr="00DA0AAA" w:rsidRDefault="00443F0F" w:rsidP="008142AF">
      <w:pPr>
        <w:pStyle w:val="afffb"/>
        <w:jc w:val="both"/>
      </w:pPr>
      <w:r>
        <w:rPr>
          <w:rStyle w:val="affff2"/>
        </w:rPr>
        <w:footnoteRef/>
      </w:r>
      <w:r>
        <w:t xml:space="preserve"> Земельный кодекс</w:t>
      </w:r>
      <w:r w:rsidRPr="00DA0AAA">
        <w:t xml:space="preserve"> РФ, ст. 5.</w:t>
      </w:r>
    </w:p>
  </w:footnote>
  <w:footnote w:id="34">
    <w:p w:rsidR="00443F0F" w:rsidRPr="00DA0AAA" w:rsidRDefault="00443F0F" w:rsidP="008142AF">
      <w:pPr>
        <w:pStyle w:val="afffb"/>
        <w:jc w:val="both"/>
      </w:pPr>
      <w:r>
        <w:rPr>
          <w:rStyle w:val="affff2"/>
        </w:rPr>
        <w:footnoteRef/>
      </w:r>
      <w:r>
        <w:t xml:space="preserve"> </w:t>
      </w:r>
      <w:r w:rsidRPr="0009711F">
        <w:rPr>
          <w:szCs w:val="24"/>
        </w:rPr>
        <w:t xml:space="preserve">Федеральный закон от 21.07.1997 </w:t>
      </w:r>
      <w:r>
        <w:t>№</w:t>
      </w:r>
      <w:r w:rsidRPr="0009711F">
        <w:rPr>
          <w:szCs w:val="24"/>
        </w:rPr>
        <w:t xml:space="preserve"> 122-ФЗ</w:t>
      </w:r>
      <w:r>
        <w:t xml:space="preserve"> «</w:t>
      </w:r>
      <w:r w:rsidRPr="0009711F">
        <w:rPr>
          <w:szCs w:val="24"/>
        </w:rPr>
        <w:t>О государственной регистрации прав на недвижимое имущество и сделок с ним</w:t>
      </w:r>
      <w:r>
        <w:t>»</w:t>
      </w:r>
      <w:r w:rsidRPr="0009711F">
        <w:t xml:space="preserve"> </w:t>
      </w:r>
      <w:r w:rsidRPr="0009711F">
        <w:rPr>
          <w:szCs w:val="24"/>
        </w:rPr>
        <w:t>(ред. от 12.12.2011)</w:t>
      </w:r>
      <w:r w:rsidRPr="00DA0AAA">
        <w:t>, ст. 1.</w:t>
      </w:r>
    </w:p>
  </w:footnote>
  <w:footnote w:id="35">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1.</w:t>
      </w:r>
    </w:p>
  </w:footnote>
  <w:footnote w:id="36">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1.</w:t>
      </w:r>
    </w:p>
  </w:footnote>
  <w:footnote w:id="37">
    <w:p w:rsidR="00443F0F" w:rsidRPr="0014436E" w:rsidRDefault="00443F0F" w:rsidP="008142AF">
      <w:pPr>
        <w:pStyle w:val="afffb"/>
      </w:pPr>
      <w:r>
        <w:rPr>
          <w:rStyle w:val="afffd"/>
        </w:rPr>
        <w:footnoteRef/>
      </w:r>
      <w:r w:rsidRPr="0014436E">
        <w:t xml:space="preserve"> </w:t>
      </w:r>
      <w:r w:rsidRPr="0014436E">
        <w:rPr>
          <w:szCs w:val="24"/>
        </w:rPr>
        <w:t xml:space="preserve">Федеральный закон от 27.12.2002 </w:t>
      </w:r>
      <w:r>
        <w:rPr>
          <w:szCs w:val="24"/>
        </w:rPr>
        <w:t>№</w:t>
      </w:r>
      <w:r w:rsidRPr="0014436E">
        <w:rPr>
          <w:szCs w:val="24"/>
        </w:rPr>
        <w:t xml:space="preserve"> 184-ФЗ</w:t>
      </w:r>
      <w:r>
        <w:rPr>
          <w:szCs w:val="24"/>
        </w:rPr>
        <w:t xml:space="preserve"> «</w:t>
      </w:r>
      <w:r w:rsidRPr="0014436E">
        <w:rPr>
          <w:szCs w:val="24"/>
        </w:rPr>
        <w:t>О техническом регулировании</w:t>
      </w:r>
      <w:r>
        <w:rPr>
          <w:szCs w:val="24"/>
        </w:rPr>
        <w:t>»</w:t>
      </w:r>
      <w:r w:rsidRPr="0014436E">
        <w:rPr>
          <w:szCs w:val="24"/>
        </w:rPr>
        <w:t xml:space="preserve"> (ред. от 06.12.2011)</w:t>
      </w:r>
      <w:r>
        <w:rPr>
          <w:szCs w:val="24"/>
        </w:rPr>
        <w:t>, ст. 2.</w:t>
      </w:r>
    </w:p>
  </w:footnote>
  <w:footnote w:id="38">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1.</w:t>
      </w:r>
    </w:p>
  </w:footnote>
  <w:footnote w:id="39">
    <w:p w:rsidR="00443F0F" w:rsidRPr="00E113F3" w:rsidRDefault="00443F0F" w:rsidP="008142AF">
      <w:pPr>
        <w:pStyle w:val="afffb"/>
        <w:jc w:val="both"/>
      </w:pPr>
      <w:r>
        <w:rPr>
          <w:rStyle w:val="affff2"/>
        </w:rPr>
        <w:footnoteRef/>
      </w:r>
      <w:r>
        <w:t xml:space="preserve"> Градостроительный кодекс</w:t>
      </w:r>
      <w:r w:rsidRPr="00E113F3">
        <w:t xml:space="preserve"> РФ, ст. 1.</w:t>
      </w:r>
    </w:p>
  </w:footnote>
  <w:footnote w:id="40">
    <w:p w:rsidR="00443F0F" w:rsidRPr="00776B4F" w:rsidRDefault="00443F0F" w:rsidP="008142AF">
      <w:pPr>
        <w:pStyle w:val="afffb"/>
        <w:jc w:val="both"/>
      </w:pPr>
      <w:r>
        <w:rPr>
          <w:rStyle w:val="affff2"/>
        </w:rPr>
        <w:footnoteRef/>
      </w:r>
      <w:r>
        <w:t xml:space="preserve"> Градостроительный кодекс</w:t>
      </w:r>
      <w:r w:rsidRPr="00776B4F">
        <w:t xml:space="preserve"> РФ, ст.</w:t>
      </w:r>
      <w:r>
        <w:t xml:space="preserve"> </w:t>
      </w:r>
      <w:r w:rsidRPr="00776B4F">
        <w:t>30, п.</w:t>
      </w:r>
      <w:r>
        <w:t xml:space="preserve"> </w:t>
      </w:r>
      <w:r w:rsidRPr="00776B4F">
        <w:t>1.</w:t>
      </w:r>
    </w:p>
  </w:footnote>
  <w:footnote w:id="41">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30</w:t>
      </w:r>
      <w:r>
        <w:t>, п. 6.</w:t>
      </w:r>
    </w:p>
  </w:footnote>
  <w:footnote w:id="42">
    <w:p w:rsidR="00443F0F" w:rsidRPr="00DA0AAA" w:rsidRDefault="00443F0F" w:rsidP="008142AF">
      <w:pPr>
        <w:pStyle w:val="afffb"/>
        <w:jc w:val="both"/>
      </w:pPr>
      <w:r>
        <w:rPr>
          <w:rStyle w:val="affff2"/>
          <w:rFonts w:ascii="Arial" w:hAnsi="Arial"/>
        </w:rPr>
        <w:footnoteRef/>
      </w:r>
      <w:r>
        <w:t xml:space="preserve"> Градостроительный кодекс</w:t>
      </w:r>
      <w:r w:rsidRPr="00DA0AAA">
        <w:t xml:space="preserve"> РФ, ст. 36</w:t>
      </w:r>
      <w:r>
        <w:t>.</w:t>
      </w:r>
    </w:p>
  </w:footnote>
  <w:footnote w:id="43">
    <w:p w:rsidR="00443F0F" w:rsidRPr="00DA0AAA" w:rsidRDefault="00443F0F" w:rsidP="008142AF">
      <w:pPr>
        <w:pStyle w:val="afffb"/>
        <w:jc w:val="both"/>
      </w:pPr>
      <w:r>
        <w:rPr>
          <w:rStyle w:val="affff2"/>
          <w:rFonts w:ascii="Arial" w:hAnsi="Arial"/>
        </w:rPr>
        <w:footnoteRef/>
      </w:r>
      <w:r>
        <w:t xml:space="preserve"> Градостроительный кодекс</w:t>
      </w:r>
      <w:r w:rsidRPr="00DA0AAA">
        <w:t xml:space="preserve"> РФ, ст. 32, п</w:t>
      </w:r>
      <w:r>
        <w:t>.</w:t>
      </w:r>
      <w:r w:rsidRPr="00DA0AAA">
        <w:t xml:space="preserve"> 3</w:t>
      </w:r>
      <w:r>
        <w:t>.</w:t>
      </w:r>
    </w:p>
  </w:footnote>
  <w:footnote w:id="44">
    <w:p w:rsidR="00443F0F" w:rsidRPr="0025588A" w:rsidRDefault="00443F0F" w:rsidP="008142AF">
      <w:pPr>
        <w:pStyle w:val="afffb"/>
      </w:pPr>
      <w:r>
        <w:rPr>
          <w:rStyle w:val="afffd"/>
        </w:rPr>
        <w:footnoteRef/>
      </w:r>
      <w:r w:rsidRPr="0025588A">
        <w:t xml:space="preserve"> </w:t>
      </w:r>
      <w:r>
        <w:t>Градостроительный кодекс</w:t>
      </w:r>
      <w:r w:rsidRPr="00DA0AAA">
        <w:t xml:space="preserve"> РФ</w:t>
      </w:r>
      <w:r>
        <w:t>,</w:t>
      </w:r>
      <w:r w:rsidRPr="00DA0AAA">
        <w:t xml:space="preserve"> ст.</w:t>
      </w:r>
      <w:r>
        <w:t xml:space="preserve"> </w:t>
      </w:r>
      <w:r w:rsidRPr="00DA0AAA">
        <w:t>8, п.</w:t>
      </w:r>
      <w:r>
        <w:t xml:space="preserve"> </w:t>
      </w:r>
      <w:r w:rsidRPr="00DA0AAA">
        <w:t>1</w:t>
      </w:r>
      <w:r>
        <w:t>.</w:t>
      </w:r>
    </w:p>
  </w:footnote>
  <w:footnote w:id="45">
    <w:p w:rsidR="00443F0F" w:rsidRPr="005705E9" w:rsidRDefault="00443F0F" w:rsidP="008142AF">
      <w:pPr>
        <w:pStyle w:val="afffb"/>
        <w:jc w:val="both"/>
      </w:pPr>
      <w:r>
        <w:rPr>
          <w:rStyle w:val="affff2"/>
        </w:rPr>
        <w:footnoteRef/>
      </w:r>
      <w:r>
        <w:t xml:space="preserve"> Земельный кодекс</w:t>
      </w:r>
      <w:r w:rsidRPr="005705E9">
        <w:t xml:space="preserve"> РФ</w:t>
      </w:r>
      <w:r>
        <w:t>,</w:t>
      </w:r>
      <w:r w:rsidRPr="005705E9">
        <w:t xml:space="preserve"> ст</w:t>
      </w:r>
      <w:r>
        <w:t xml:space="preserve">. </w:t>
      </w:r>
      <w:r w:rsidRPr="005705E9">
        <w:t>31, п.</w:t>
      </w:r>
      <w:r>
        <w:t xml:space="preserve"> </w:t>
      </w:r>
      <w:r w:rsidRPr="005705E9">
        <w:t>3</w:t>
      </w:r>
      <w:r>
        <w:t>.</w:t>
      </w:r>
    </w:p>
  </w:footnote>
  <w:footnote w:id="46">
    <w:p w:rsidR="00443F0F" w:rsidRPr="005705E9" w:rsidRDefault="00443F0F" w:rsidP="008142AF">
      <w:pPr>
        <w:pStyle w:val="afffb"/>
        <w:jc w:val="both"/>
      </w:pPr>
      <w:r>
        <w:rPr>
          <w:rStyle w:val="affff2"/>
        </w:rPr>
        <w:footnoteRef/>
      </w:r>
      <w:r>
        <w:t xml:space="preserve"> </w:t>
      </w:r>
      <w:r w:rsidRPr="0025588A">
        <w:rPr>
          <w:szCs w:val="24"/>
        </w:rPr>
        <w:t xml:space="preserve">Федеральный закон от 06.10.2003 </w:t>
      </w:r>
      <w:r>
        <w:rPr>
          <w:szCs w:val="24"/>
        </w:rPr>
        <w:t>№</w:t>
      </w:r>
      <w:r w:rsidRPr="0025588A">
        <w:rPr>
          <w:szCs w:val="24"/>
        </w:rPr>
        <w:t xml:space="preserve"> 131-ФЗ</w:t>
      </w:r>
      <w:r>
        <w:rPr>
          <w:szCs w:val="24"/>
        </w:rPr>
        <w:t xml:space="preserve"> «</w:t>
      </w:r>
      <w:r w:rsidRPr="0025588A">
        <w:rPr>
          <w:szCs w:val="24"/>
        </w:rPr>
        <w:t>Об общих принципах организации местного самоуправления в Российской Федерации</w:t>
      </w:r>
      <w:r>
        <w:rPr>
          <w:szCs w:val="24"/>
        </w:rPr>
        <w:t>»</w:t>
      </w:r>
      <w:r w:rsidRPr="0025588A">
        <w:rPr>
          <w:szCs w:val="24"/>
        </w:rPr>
        <w:t xml:space="preserve"> (ред. от 06.12.2011)</w:t>
      </w:r>
      <w:r>
        <w:rPr>
          <w:szCs w:val="24"/>
        </w:rPr>
        <w:t>,</w:t>
      </w:r>
      <w:r w:rsidRPr="005705E9">
        <w:t xml:space="preserve"> ст. 14, п.</w:t>
      </w:r>
      <w:r>
        <w:t xml:space="preserve"> </w:t>
      </w:r>
      <w:r w:rsidRPr="005705E9">
        <w:t>20</w:t>
      </w:r>
      <w:r>
        <w:t>.</w:t>
      </w:r>
    </w:p>
  </w:footnote>
  <w:footnote w:id="47">
    <w:p w:rsidR="00443F0F" w:rsidRPr="005705E9" w:rsidRDefault="00443F0F" w:rsidP="008142AF">
      <w:pPr>
        <w:pStyle w:val="afffb"/>
        <w:jc w:val="both"/>
      </w:pPr>
      <w:r>
        <w:rPr>
          <w:rStyle w:val="affff2"/>
        </w:rPr>
        <w:footnoteRef/>
      </w:r>
      <w:r>
        <w:t xml:space="preserve"> Градостроительный кодекс</w:t>
      </w:r>
      <w:r w:rsidRPr="005705E9">
        <w:t xml:space="preserve"> РФ, ст. 31, п</w:t>
      </w:r>
      <w:r>
        <w:t>.</w:t>
      </w:r>
      <w:r w:rsidRPr="005705E9">
        <w:t xml:space="preserve"> 6</w:t>
      </w:r>
      <w:r>
        <w:t>.</w:t>
      </w:r>
    </w:p>
  </w:footnote>
  <w:footnote w:id="48">
    <w:p w:rsidR="00443F0F" w:rsidRPr="005705E9" w:rsidRDefault="00443F0F" w:rsidP="008142AF">
      <w:pPr>
        <w:pStyle w:val="afffb"/>
        <w:jc w:val="both"/>
      </w:pPr>
      <w:r>
        <w:rPr>
          <w:rStyle w:val="affff2"/>
        </w:rPr>
        <w:footnoteRef/>
      </w:r>
      <w:r>
        <w:t xml:space="preserve"> Градостроительный кодекс</w:t>
      </w:r>
      <w:r w:rsidRPr="005705E9">
        <w:t xml:space="preserve"> РФ, ст. 31, п</w:t>
      </w:r>
      <w:r>
        <w:t>.</w:t>
      </w:r>
      <w:r w:rsidRPr="005705E9">
        <w:t xml:space="preserve"> 9</w:t>
      </w:r>
      <w:r>
        <w:t>.</w:t>
      </w:r>
    </w:p>
  </w:footnote>
  <w:footnote w:id="49">
    <w:p w:rsidR="00443F0F" w:rsidRPr="001F3881" w:rsidRDefault="00443F0F" w:rsidP="008142AF">
      <w:pPr>
        <w:pStyle w:val="afffb"/>
        <w:jc w:val="both"/>
      </w:pPr>
      <w:r>
        <w:rPr>
          <w:rStyle w:val="affff2"/>
        </w:rPr>
        <w:footnoteRef/>
      </w:r>
      <w:r>
        <w:t xml:space="preserve"> Градостроительный кодекс</w:t>
      </w:r>
      <w:r w:rsidRPr="001F3881">
        <w:t xml:space="preserve"> РФ, ст. 37, п. 2</w:t>
      </w:r>
      <w:r>
        <w:t>.</w:t>
      </w:r>
    </w:p>
  </w:footnote>
  <w:footnote w:id="50">
    <w:p w:rsidR="00443F0F" w:rsidRPr="001F3881" w:rsidRDefault="00443F0F" w:rsidP="008142AF">
      <w:pPr>
        <w:pStyle w:val="afffb"/>
        <w:jc w:val="both"/>
      </w:pPr>
      <w:r>
        <w:rPr>
          <w:rStyle w:val="affff2"/>
        </w:rPr>
        <w:footnoteRef/>
      </w:r>
      <w:r>
        <w:t xml:space="preserve"> Градостроительный кодекс</w:t>
      </w:r>
      <w:r w:rsidRPr="001F3881">
        <w:t xml:space="preserve"> РФ, ст. 37, п. 1</w:t>
      </w:r>
      <w:r>
        <w:t>.</w:t>
      </w:r>
    </w:p>
  </w:footnote>
  <w:footnote w:id="51">
    <w:p w:rsidR="00443F0F" w:rsidRPr="001F3881" w:rsidRDefault="00443F0F" w:rsidP="008142AF">
      <w:pPr>
        <w:pStyle w:val="afffb"/>
        <w:jc w:val="both"/>
      </w:pPr>
      <w:r>
        <w:rPr>
          <w:rStyle w:val="affff2"/>
        </w:rPr>
        <w:footnoteRef/>
      </w:r>
      <w:r>
        <w:t xml:space="preserve"> Градостроительный кодекс</w:t>
      </w:r>
      <w:r w:rsidRPr="001F3881">
        <w:t xml:space="preserve"> РФ, ст. 37, п. 4</w:t>
      </w:r>
      <w:r>
        <w:t>.</w:t>
      </w:r>
    </w:p>
  </w:footnote>
  <w:footnote w:id="52">
    <w:p w:rsidR="00443F0F" w:rsidRPr="001F3881" w:rsidRDefault="00443F0F" w:rsidP="008142AF">
      <w:pPr>
        <w:pStyle w:val="afffb"/>
        <w:jc w:val="both"/>
      </w:pPr>
      <w:r>
        <w:rPr>
          <w:rStyle w:val="affff2"/>
        </w:rPr>
        <w:footnoteRef/>
      </w:r>
      <w:r>
        <w:t xml:space="preserve"> Градостроительный кодекс</w:t>
      </w:r>
      <w:r w:rsidRPr="001F3881">
        <w:t xml:space="preserve"> РФ, ст. 37, п. 3. </w:t>
      </w:r>
    </w:p>
  </w:footnote>
  <w:footnote w:id="53">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38.</w:t>
      </w:r>
    </w:p>
  </w:footnote>
  <w:footnote w:id="54">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39</w:t>
      </w:r>
      <w:r>
        <w:t>,</w:t>
      </w:r>
      <w:r w:rsidRPr="00DA0AAA">
        <w:t xml:space="preserve"> </w:t>
      </w:r>
      <w:r>
        <w:t>п</w:t>
      </w:r>
      <w:r w:rsidRPr="00DA0AAA">
        <w:t>. 1,</w:t>
      </w:r>
      <w:r>
        <w:t xml:space="preserve"> </w:t>
      </w:r>
      <w:r w:rsidRPr="00DA0AAA">
        <w:t>2,</w:t>
      </w:r>
      <w:r>
        <w:t xml:space="preserve"> </w:t>
      </w:r>
      <w:r w:rsidRPr="00DA0AAA">
        <w:t>3,</w:t>
      </w:r>
      <w:r>
        <w:t xml:space="preserve"> </w:t>
      </w:r>
      <w:r w:rsidRPr="00DA0AAA">
        <w:t>8,</w:t>
      </w:r>
      <w:r>
        <w:t xml:space="preserve"> </w:t>
      </w:r>
      <w:r w:rsidRPr="00DA0AAA">
        <w:t>9,</w:t>
      </w:r>
      <w:r>
        <w:t xml:space="preserve"> </w:t>
      </w:r>
      <w:r w:rsidRPr="00DA0AAA">
        <w:t>11,</w:t>
      </w:r>
      <w:r>
        <w:t xml:space="preserve"> </w:t>
      </w:r>
      <w:r w:rsidRPr="00DA0AAA">
        <w:t>12</w:t>
      </w:r>
      <w:r>
        <w:t>.</w:t>
      </w:r>
    </w:p>
  </w:footnote>
  <w:footnote w:id="55">
    <w:p w:rsidR="00443F0F" w:rsidRPr="00DA0AAA" w:rsidRDefault="00443F0F" w:rsidP="008142AF">
      <w:pPr>
        <w:pStyle w:val="afffb"/>
        <w:jc w:val="both"/>
      </w:pPr>
      <w:r>
        <w:rPr>
          <w:rStyle w:val="affff2"/>
        </w:rPr>
        <w:footnoteRef/>
      </w:r>
      <w:r>
        <w:t xml:space="preserve"> Градостроительный кодекс</w:t>
      </w:r>
      <w:r w:rsidRPr="00DA0AAA">
        <w:t xml:space="preserve"> РФ, ст. 40 .</w:t>
      </w:r>
    </w:p>
  </w:footnote>
  <w:footnote w:id="56">
    <w:p w:rsidR="00443F0F" w:rsidRPr="00DA0AAA" w:rsidRDefault="00443F0F" w:rsidP="008142AF">
      <w:pPr>
        <w:pStyle w:val="afffb"/>
        <w:jc w:val="both"/>
      </w:pPr>
      <w:r>
        <w:rPr>
          <w:rStyle w:val="affff2"/>
        </w:rPr>
        <w:footnoteRef/>
      </w:r>
      <w:r>
        <w:t xml:space="preserve"> Земельный кодекс</w:t>
      </w:r>
      <w:r w:rsidRPr="00DA0AAA">
        <w:t xml:space="preserve"> РФ, ст. 23,</w:t>
      </w:r>
      <w:r>
        <w:t xml:space="preserve"> </w:t>
      </w:r>
      <w:r w:rsidRPr="00DA0AAA">
        <w:t>п</w:t>
      </w:r>
      <w:r>
        <w:t>.</w:t>
      </w:r>
      <w:r w:rsidRPr="00DA0AAA">
        <w:t xml:space="preserve"> 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0F" w:rsidRDefault="00443F0F" w:rsidP="008142AF">
    <w:pPr>
      <w:pStyle w:val="a9"/>
      <w:jc w:val="center"/>
      <w:rPr>
        <w:sz w:val="16"/>
        <w:szCs w:val="16"/>
      </w:rPr>
    </w:pPr>
    <w:r w:rsidRPr="00634755">
      <w:rPr>
        <w:sz w:val="16"/>
        <w:szCs w:val="16"/>
      </w:rPr>
      <w:t xml:space="preserve">Правила землепользования и застройки МО </w:t>
    </w:r>
    <w:r>
      <w:rPr>
        <w:sz w:val="16"/>
        <w:szCs w:val="16"/>
      </w:rPr>
      <w:t xml:space="preserve">сельское поселение Каменский </w:t>
    </w:r>
    <w:r w:rsidRPr="00634755">
      <w:rPr>
        <w:sz w:val="16"/>
        <w:szCs w:val="16"/>
      </w:rPr>
      <w:t xml:space="preserve">сельсовет </w:t>
    </w:r>
  </w:p>
  <w:p w:rsidR="00443F0F" w:rsidRPr="00634755" w:rsidRDefault="00443F0F" w:rsidP="008142AF">
    <w:pPr>
      <w:pStyle w:val="a9"/>
      <w:jc w:val="center"/>
      <w:rPr>
        <w:sz w:val="16"/>
        <w:szCs w:val="16"/>
      </w:rPr>
    </w:pPr>
    <w:r>
      <w:rPr>
        <w:sz w:val="16"/>
        <w:szCs w:val="16"/>
      </w:rPr>
      <w:t>Сакмарского</w:t>
    </w:r>
    <w:r w:rsidRPr="00634755">
      <w:rPr>
        <w:sz w:val="16"/>
        <w:szCs w:val="16"/>
      </w:rPr>
      <w:t xml:space="preserve"> района Оренбургской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64" w:type="dxa"/>
      <w:tblBorders>
        <w:top w:val="single" w:sz="18" w:space="0" w:color="auto"/>
      </w:tblBorders>
      <w:tblLayout w:type="fixed"/>
      <w:tblCellMar>
        <w:left w:w="70" w:type="dxa"/>
        <w:right w:w="70" w:type="dxa"/>
      </w:tblCellMar>
      <w:tblLook w:val="0000" w:firstRow="0" w:lastRow="0" w:firstColumn="0" w:lastColumn="0" w:noHBand="0" w:noVBand="0"/>
    </w:tblPr>
    <w:tblGrid>
      <w:gridCol w:w="9899"/>
      <w:gridCol w:w="591"/>
    </w:tblGrid>
    <w:tr w:rsidR="00443F0F">
      <w:trPr>
        <w:trHeight w:hRule="exact" w:val="567"/>
      </w:trPr>
      <w:tc>
        <w:tcPr>
          <w:tcW w:w="9899" w:type="dxa"/>
          <w:tcBorders>
            <w:right w:val="nil"/>
          </w:tcBorders>
        </w:tcPr>
        <w:p w:rsidR="00443F0F" w:rsidRDefault="00443F0F">
          <w:pPr>
            <w:pStyle w:val="a9"/>
            <w:rPr>
              <w:noProof/>
            </w:rPr>
          </w:pPr>
          <w:r>
            <w:rPr>
              <w:noProof/>
            </w:rPr>
            <mc:AlternateContent>
              <mc:Choice Requires="wps">
                <w:drawing>
                  <wp:anchor distT="0" distB="0" distL="114300" distR="114300" simplePos="0" relativeHeight="251659264" behindDoc="0" locked="0" layoutInCell="0" allowOverlap="1" wp14:anchorId="34AC7E9F" wp14:editId="58827732">
                    <wp:simplePos x="0" y="0"/>
                    <wp:positionH relativeFrom="margin">
                      <wp:posOffset>-719455</wp:posOffset>
                    </wp:positionH>
                    <wp:positionV relativeFrom="paragraph">
                      <wp:posOffset>-289560</wp:posOffset>
                    </wp:positionV>
                    <wp:extent cx="635" cy="10207625"/>
                    <wp:effectExtent l="13970" t="15240" r="13970" b="165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0762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B4299B"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5pt,-22.8pt" to="-56.6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Ez3QIAAM0FAAAOAAAAZHJzL2Uyb0RvYy54bWysVN1u0zAUvkfiHSzfZ/lp+hctnbY05WbA&#10;pA1x7SZOE5HYke02nRAScI20R+AVuABp0oBnSN+IY7fN6LgAobVS5HN8/Pk73znHxyfrqkQrKmTB&#10;WYjdIwcjyhKeFmwR4ldXM2uEkVSEpaTkjIb4mkp8Mnn65LipA+rxnJcpFQhAmAyaOsS5UnVg2zLJ&#10;aUXkEa8pg82Mi4ooMMXCTgVpAL0qbc9xBnbDRVoLnlApwTvdbuKJwc8ymqiXWSapQmWIgZsyX2G+&#10;c/21J8ckWAhS50Wyo0H+g0VFCgaXdlBToghaiuIPqKpIBJc8U0cJr2yeZUVCTQ6Qjes8yOYyJzU1&#10;uYA4su5kko8Hm7xYXQhUpCEeY8RIBSVqP2/eb27a7+2XzQ3afGh/tt/ar+1t+6O93XyE9d3mE6z1&#10;Znu3c9+gsVayqWUAgBG7EFqLZM0u63OevJGI8SgnbEFNRlfXNVzj6hP2wRFtyBr4zJvnPIUYslTc&#10;yLrORKUhQTC0NtW77qpH1wol4Bz0+hgl4HcdzxkOvL65gAT7s7WQ6hnlFdKLEJcF09qSgKzOpdJc&#10;SLAP0W7GZ0VZmv4oGWpC7PV9xzEnJC+LVO/qOCkW86gUaEV0i5nf7uKDMMGXLDVoOSVpzFKkjAwM&#10;xgJreFlhVFIYIliYOEWK8u9xwLpkmgc13b5NBay1gqXxgzymE9+OnXE8ike+5XuD2PKd6dQ6nUW+&#10;NZi5w/60N42iqftOJ+j6QV6kKWU6x/1UuP6/dd1uPrf93M1Fp6Z9iG5kB7KHTE9nfWfo90bWcNjv&#10;WX4vdqyz0SyyTiN3MBjGZ9FZ/IBpbLKXj0O2k1Kz4ktFxWWeNigtdN/0+mPPxWDAK+INt/VGpFxA&#10;5RIlMBJcvS5Ubjpd96jGOOiRkaP/ux7p0LdC7Guora4Ku9zupYKa7+trBkjPzHb65jy9vhC6mfUs&#10;wZthDu3eN/0o/W6bqPtXePILAAD//wMAUEsDBBQABgAIAAAAIQCSBFag4QAAAA4BAAAPAAAAZHJz&#10;L2Rvd25yZXYueG1sTI/BTsMwEETvSPyDtUjcWtspDRDiVAgENw4Uqqo3NzZJRLyObKcN/Xq2J7jt&#10;7jzNzJaryfXsYEPsPCqQcwHMYu1Nh42Cz4+X2R2wmDQa3Xu0Cn5shFV1eVHqwvgjvtvDOjWMTDAW&#10;WkGb0lBwHuvWOh3nfrBI2pcPTidaQ8NN0Ecydz3PhMi50x1SQqsH+9Ta+ns9OgrpUGyFfA3j7va0&#10;q982zyZlJ6Wur6bHB2DJTukPhnN9qg4Vddr7EU1kvYKZlIsFsTTdLHNghJxPGbA9wctc3gOvSv7/&#10;jeoXAAD//wMAUEsBAi0AFAAGAAgAAAAhALaDOJL+AAAA4QEAABMAAAAAAAAAAAAAAAAAAAAAAFtD&#10;b250ZW50X1R5cGVzXS54bWxQSwECLQAUAAYACAAAACEAOP0h/9YAAACUAQAACwAAAAAAAAAAAAAA&#10;AAAvAQAAX3JlbHMvLnJlbHNQSwECLQAUAAYACAAAACEAleeBM90CAADNBQAADgAAAAAAAAAAAAAA&#10;AAAuAgAAZHJzL2Uyb0RvYy54bWxQSwECLQAUAAYACAAAACEAkgRWoOEAAAAOAQAADwAAAAAAAAAA&#10;AAAAAAA3BQAAZHJzL2Rvd25yZXYueG1sUEsFBgAAAAAEAAQA8wAAAEUGAAAAAA==&#10;" o:allowincell="f" strokeweight="2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2023A669" wp14:editId="12B3DD8B">
                    <wp:simplePos x="0" y="0"/>
                    <wp:positionH relativeFrom="margin">
                      <wp:posOffset>5940425</wp:posOffset>
                    </wp:positionH>
                    <wp:positionV relativeFrom="paragraph">
                      <wp:posOffset>36195</wp:posOffset>
                    </wp:positionV>
                    <wp:extent cx="635" cy="9375140"/>
                    <wp:effectExtent l="15875" t="17145" r="21590" b="184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7514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B83E64"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7.75pt,2.85pt" to="467.8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m63gIAAMwFAAAOAAAAZHJzL2Uyb0RvYy54bWysVEtu2zAQ3RfoHQjuFUm2/BMiB4ksd9NP&#10;gKTomhYpS6hECiT9CYoCbdcFcoReoYsWCJC2Z5Bv1CFtK3G6aFHEBgjOcPg08+YNj0/WVYmWTKpC&#10;8Aj7Rx5GjKeCFnwe4deXU2eIkdKEU1IKziJ8xRQ+GT99cryqQ9YRuSgpkwhAuApXdYRzrevQdVWa&#10;s4qoI1EzDoeZkBXRYMq5SyVZAXpVuh3P67srIWktRcqUAu9ke4jHFj/LWKpfZZliGpURhty0XaVd&#10;Z2Z1x8cknEtS50W6S4P8RxYVKTh8tIWaEE3QQhZ/QFVFKoUSmT5KReWKLCtSZmuAanzvQTUXOamZ&#10;rQXIUXVLk3o82PTl8lyigkYYGsVJBS1qvmw+bK6bH83XzTXafGx+Nd+bb81N87O52XyC/e3mM+zN&#10;YXO7c1+joWFyVasQAGN+Lg0X6Zpf1M9F+lYhLuKc8DmzFV1e1fAZ39xwD64YQ9WQz2z1QlCIIQst&#10;LK3rTFYGEghDa9u9q7Z7bK1RCs5+t4dRCv5Rd9DzA9tbl4T7q7VU+hkTFTKbCJcFN9SSkCyfK21S&#10;IeE+xLi5mBZlaeVRcrSKcKcXeJ69oURZUHNq4pScz+JSoiUxCrM/Wxic3A+TYsGpRcsZoQmnSFsW&#10;OEwFNvCqwqhkMEOwsXGaFOXf4yDrkps8mBX7thSw1hq21g/sWCG+G3mjZJgMAyfo9BMn8CYT53Qa&#10;B05/6g96k+4kjif+e1OgH4R5QSnjpsb9UPjBv4luN55bObdj0bLpHqJb2iHZw0xPpz1vEHSHzmDQ&#10;6zpBN/Gcs+E0dk5jv98fJGfxWfIg08RWrx4n2ZZKk5VYaCYvcrpCtDC66fZGHR+DAY9IZ7DtNyLl&#10;HDqXaomRFPpNoXMrdCNRg3GgkaFn/juNtOhbIvY9NFbbhV1td1RBz/f9tfNjRmY7fDNBr86lEbMZ&#10;JXgy7KXd82bepPu2jbp7hMe/AQAA//8DAFBLAwQUAAYACAAAACEAdWfcI94AAAAKAQAADwAAAGRy&#10;cy9kb3ducmV2LnhtbEyPwU7DMBBE70j8g7VI3KidQNoS4lQIBDcOLVRVb268JBHxOoqdNvTrWU5w&#10;HM1o5k2xmlwnjjiE1pOGZKZAIFXetlRr+Hh/uVmCCNGQNZ0n1PCNAVbl5UVhcutPtMbjJtaCSyjk&#10;RkMTY59LGaoGnQkz3yOx9+kHZyLLoZZ2MCcud51MlZpLZ1rihcb0+NRg9bUZHY+0pHYqeR3G/eK8&#10;r962zzamZ62vr6bHBxARp/gXhl98RoeSmQ5+JBtEp+H+Nss4qiFbgGCf9RzEgYN3yzQBWRby/4Xy&#10;BwAA//8DAFBLAQItABQABgAIAAAAIQC2gziS/gAAAOEBAAATAAAAAAAAAAAAAAAAAAAAAABbQ29u&#10;dGVudF9UeXBlc10ueG1sUEsBAi0AFAAGAAgAAAAhADj9If/WAAAAlAEAAAsAAAAAAAAAAAAAAAAA&#10;LwEAAF9yZWxzLy5yZWxzUEsBAi0AFAAGAAgAAAAhADZ1qbreAgAAzAUAAA4AAAAAAAAAAAAAAAAA&#10;LgIAAGRycy9lMm9Eb2MueG1sUEsBAi0AFAAGAAgAAAAhAHVn3CPeAAAACgEAAA8AAAAAAAAAAAAA&#10;AAAAOAUAAGRycy9kb3ducmV2LnhtbFBLBQYAAAAABAAEAPMAAABDBgAAAAA=&#10;" o:allowincell="f" strokeweight="2pt">
                    <v:stroke startarrowwidth="narrow" startarrowlength="short" endarrowwidth="narrow" endarrowlength="short"/>
                    <w10:wrap anchorx="margin"/>
                  </v:line>
                </w:pict>
              </mc:Fallback>
            </mc:AlternateContent>
          </w:r>
        </w:p>
      </w:tc>
      <w:tc>
        <w:tcPr>
          <w:tcW w:w="591" w:type="dxa"/>
          <w:tcBorders>
            <w:top w:val="single" w:sz="18" w:space="0" w:color="auto"/>
            <w:left w:val="single" w:sz="6" w:space="0" w:color="auto"/>
            <w:bottom w:val="single" w:sz="6" w:space="0" w:color="auto"/>
            <w:right w:val="single" w:sz="18" w:space="0" w:color="auto"/>
          </w:tcBorders>
        </w:tcPr>
        <w:p w:rsidR="00443F0F" w:rsidRDefault="00443F0F">
          <w:pPr>
            <w:pStyle w:val="a9"/>
            <w:rPr>
              <w:noProof/>
            </w:rPr>
          </w:pPr>
        </w:p>
      </w:tc>
    </w:tr>
  </w:tbl>
  <w:p w:rsidR="00443F0F" w:rsidRDefault="00443F0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5" w:type="dxa"/>
      <w:tblLayout w:type="fixed"/>
      <w:tblCellMar>
        <w:left w:w="70" w:type="dxa"/>
        <w:right w:w="70" w:type="dxa"/>
      </w:tblCellMar>
      <w:tblLook w:val="0000" w:firstRow="0" w:lastRow="0" w:firstColumn="0" w:lastColumn="0" w:noHBand="0" w:noVBand="0"/>
    </w:tblPr>
    <w:tblGrid>
      <w:gridCol w:w="9923"/>
      <w:gridCol w:w="426"/>
    </w:tblGrid>
    <w:tr w:rsidR="00443F0F">
      <w:trPr>
        <w:trHeight w:hRule="exact" w:val="567"/>
      </w:trPr>
      <w:tc>
        <w:tcPr>
          <w:tcW w:w="9923" w:type="dxa"/>
          <w:tcBorders>
            <w:top w:val="single" w:sz="12" w:space="0" w:color="auto"/>
          </w:tcBorders>
        </w:tcPr>
        <w:p w:rsidR="00443F0F" w:rsidRPr="006C4EB4" w:rsidRDefault="00443F0F" w:rsidP="00A562AD">
          <w:pPr>
            <w:pStyle w:val="a9"/>
            <w:tabs>
              <w:tab w:val="clear" w:pos="4536"/>
              <w:tab w:val="clear" w:pos="9072"/>
              <w:tab w:val="center" w:pos="4821"/>
            </w:tabs>
            <w:jc w:val="center"/>
            <w:rPr>
              <w:sz w:val="18"/>
              <w:szCs w:val="18"/>
            </w:rPr>
          </w:pPr>
          <w:r>
            <w:rPr>
              <w:noProof/>
              <w:sz w:val="18"/>
              <w:szCs w:val="18"/>
            </w:rPr>
            <mc:AlternateContent>
              <mc:Choice Requires="wps">
                <w:drawing>
                  <wp:anchor distT="0" distB="0" distL="114300" distR="114300" simplePos="0" relativeHeight="251667456" behindDoc="0" locked="0" layoutInCell="0" allowOverlap="1" wp14:anchorId="7EDA2D75" wp14:editId="130ED75F">
                    <wp:simplePos x="0" y="0"/>
                    <wp:positionH relativeFrom="margin">
                      <wp:posOffset>-177165</wp:posOffset>
                    </wp:positionH>
                    <wp:positionV relativeFrom="paragraph">
                      <wp:posOffset>-1905</wp:posOffset>
                    </wp:positionV>
                    <wp:extent cx="0" cy="9935845"/>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58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36AE7B" id="Прямая соединительная линия 7"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95pt,-.15pt" to="-13.9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hm2QIAAMoFAAAOAAAAZHJzL2Uyb0RvYy54bWysVNFu0zAUfUfiHyy/Z0napEmjpdOWprwM&#10;mLQhnt3YaSISO7LdphNCAp6R9gn8Ag8gTRrwDekfYbttRscDCK2VIt/r6+N7zz3XxyfrugIrwkXJ&#10;aAzdIwcCQjOGS7qI4aurmRVCICSiGFWMkhheEwFPJk+fHLdNRAasYBUmHCgQKqK2iWEhZRPZtsgK&#10;UiNxxBpC1WbOeI2kMvnCxhy1Cr2u7IHjjOyWcdxwlhEhlHe63YQTg5/nJJMv81wQCaoYqtyk+XLz&#10;neuvPTlG0YKjpiizXRroP7KoUUnVpT3UFEkElrz8A6ouM84Ey+VRxmqb5XmZEVODqsZ1HlRzWaCG&#10;mFoUOaLpaRKPB5u9WF1wUOIYBhBQVKsWdZ837zc33ffuy+YGbD50P7tv3dfutvvR3W4+qvXd5pNa&#10;683ubue+AYFmsm1EpAATesE1F9maXjbnLHsjAGVJgeiCmIqurht1jatP2AdHtCEalc+8fc6wikFL&#10;yQyt65zXGlIRBtame9d998hagmzrzJR3PB76oecbdBTtDzZcyGeE1UAvYliVVBOLIrQ6F1IngqJ9&#10;iHZTNiuryoijoqCN4SD0A9+cEKwqsd7VcYIv5knFwQppfZnf7uKDMM6WFBu0giCcUgyk4YCqmYAa&#10;XtQQVERNkFqYOInK6u9xKuuK6jyIkfq2FGWtpVoav+LGyPDt2BmnYRp6ljcYpZbnTKfW6SzxrNHM&#10;DfzpcJokU/edLtD1oqLEmFBd434kXO/fJLcbzq2Y+6Ho2bQP0Q3tKtnDTE9nvhN4w9AKAn9oecPU&#10;sc7CWWKdJu5oFKRnyVn6INPUVC8eJ9meSp0VW0rCLwvcAlxq3Qz98cCFylBPyCDY9hugaqE6l0kO&#10;AWfydSkLI3MtUI1xoJHQ0f+dRnr0LRH7Hmqr78KutnuqVM/3/TXTowdmO3pzhq8vuBazHiT1YJhD&#10;u8dNv0i/2ybq/gme/AIAAP//AwBQSwMEFAAGAAgAAAAhAF2VCubfAAAACgEAAA8AAABkcnMvZG93&#10;bnJldi54bWxMj0FLw0AQhe+C/2EZwVu7sa1tjdkUEepFUExFPG52p0kwOxuy2zbpr3fEg97m8T7e&#10;vJdtBteKI/ah8aTgZpqAQDLeNlQpeN9tJ2sQIWqyuvWECkYMsMkvLzKdWn+iNzwWsRIcQiHVCuoY&#10;u1TKYGp0Okx9h8Te3vdOR5Z9JW2vTxzuWjlLkqV0uiH+UOsOH2s0X8XBKdh/vLwOn/Px6bx9Ls9m&#10;HUczUqHU9dXwcA8i4hD/YPipz9Uh506lP5ANolUwma3uGOVjDoL9X10yeLtcLEDmmfw/If8GAAD/&#10;/wMAUEsBAi0AFAAGAAgAAAAhALaDOJL+AAAA4QEAABMAAAAAAAAAAAAAAAAAAAAAAFtDb250ZW50&#10;X1R5cGVzXS54bWxQSwECLQAUAAYACAAAACEAOP0h/9YAAACUAQAACwAAAAAAAAAAAAAAAAAvAQAA&#10;X3JlbHMvLnJlbHNQSwECLQAUAAYACAAAACEA6m0YZtkCAADKBQAADgAAAAAAAAAAAAAAAAAuAgAA&#10;ZHJzL2Uyb0RvYy54bWxQSwECLQAUAAYACAAAACEAXZUK5t8AAAAKAQAADwAAAAAAAAAAAAAAAAAz&#10;BQAAZHJzL2Rvd25yZXYueG1sUEsFBgAAAAAEAAQA8wAAAD8GAAAAAA==&#10;" o:allowincell="f" strokeweight="2.25pt">
                    <v:stroke startarrowwidth="narrow" startarrowlength="short" endarrowwidth="narrow" endarrowlength="short"/>
                    <w10:wrap anchorx="margin"/>
                  </v:line>
                </w:pict>
              </mc:Fallback>
            </mc:AlternateContent>
          </w:r>
          <w:r>
            <w:rPr>
              <w:noProof/>
              <w:sz w:val="18"/>
              <w:szCs w:val="18"/>
            </w:rPr>
            <mc:AlternateContent>
              <mc:Choice Requires="wps">
                <w:drawing>
                  <wp:anchor distT="0" distB="0" distL="114300" distR="114300" simplePos="0" relativeHeight="251666432" behindDoc="0" locked="0" layoutInCell="0" allowOverlap="1" wp14:anchorId="3B690059" wp14:editId="463F2FF2">
                    <wp:simplePos x="0" y="0"/>
                    <wp:positionH relativeFrom="margin">
                      <wp:posOffset>6384925</wp:posOffset>
                    </wp:positionH>
                    <wp:positionV relativeFrom="paragraph">
                      <wp:posOffset>-1905</wp:posOffset>
                    </wp:positionV>
                    <wp:extent cx="0" cy="9935845"/>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358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CF502B" id="Прямая соединительная линия 6"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2.75pt,-.15pt" to="502.7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Ap4AIAANQFAAAOAAAAZHJzL2Uyb0RvYy54bWysVN1u0zAUvkfiHSzfZ0napE2jpdOWptzw&#10;M2kDrt3YaSwSO7LdPyEk4Bppj8ArcAHSpAHPkL4RtttldFyA0Fop8rHP+XzOd77j45N1XYElEZJy&#10;lkD/yIOAsJxjyuYJfHk5dSIIpEIMo4ozksANkfBk/PjR8aqJSY+XvMJEAA3CZLxqElgq1cSuK/OS&#10;1Ege8YYwfVhwUSOlTTF3sUArjV5Xbs/zBu6KC9wInhMp9e5kdwjHFr8oSK5eFIUkClQJ1Lkp+xX2&#10;OzNfd3yM4rlATUnzfRroP7KoEWX60g5qghQCC0H/gKppLrjkhTrKee3yoqA5sTXoanzvXjUXJWqI&#10;rUWTI5uOJvlwsPnz5bkAFCdwAAFDtW5R+3n7fnvVfm+/bK/A9kP7s/3Wfm2v2x/t9fajXt9sP+m1&#10;OWxv9ttXYGCYXDUy1oApOxeGi3zNLpqnPH8jAeNpidic2IouN42+xjcR7kGIMWSj85mtnnGsfdBC&#10;cUvruhA1KCravDKBBlxTB9a2j5uuj2StQL7bzPXuaNQPoyC096DYQJjARkj1hPAamEUCK8oMxShG&#10;y6dSmZTuXMw241NaVVYmFQOrBPaicBjaCMkris2p8ZNiPksrAZbIKM3+9hcfuAm+YNiilQThjGGg&#10;LBtMTwc08LKGoCJ6lvTC+ilEq7/76awrZvIgVvS7UrS1Vnpp9zU3VpBvR94oi7IocILeIHMCbzJx&#10;Tqdp4Aym/jCc9CdpOvHfmQL9IC4pxoSZGm+Hww/+TXz7Md3JuhuPjk33EN3SrpM9zPR0GnrDoB85&#10;w2HYd4J+5jln0TR1TlN/MBhmZ+lZdi/TzFYvHybZjkqTFV8oIi5KvAKYGt30w1HPh9rQj0lvuOs3&#10;QNVcdy5XAgLB1WuqSit4I1CDcaCRyDP/vUY69B0Rtz00VteFfW13VOme3/bXzpEZnd0QzjjenAsj&#10;ZjNS+umwQftnzrxNv9vW6+4xHv8CAAD//wMAUEsDBBQABgAIAAAAIQBvgQFF4AAAAAwBAAAPAAAA&#10;ZHJzL2Rvd25yZXYueG1sTI/BTsMwEETvSPyDtUjcWrtNUqEQpyogKnFBakCc3XhJIuJ1sJ0m8PW4&#10;4gC3nd3R7JtiO5uendD5zpKE1VIAQ6qt7qiR8PryuLgB5oMirXpLKOELPWzLy4tC5dpOdMBTFRoW&#10;Q8jnSkIbwpBz7usWjfJLOyDF27t1RoUoXcO1U1MMNz1fC7HhRnUUP7RqwPsW649qNBLc012STLv5&#10;ef39+ZCO/X6/Sqs3Ka+v5t0tsIBz+DPDGT+iQxmZjnYk7VkftRBZFr0SFgmws+F3cYxTtklT4GXB&#10;/5cofwAAAP//AwBQSwECLQAUAAYACAAAACEAtoM4kv4AAADhAQAAEwAAAAAAAAAAAAAAAAAAAAAA&#10;W0NvbnRlbnRfVHlwZXNdLnhtbFBLAQItABQABgAIAAAAIQA4/SH/1gAAAJQBAAALAAAAAAAAAAAA&#10;AAAAAC8BAABfcmVscy8ucmVsc1BLAQItABQABgAIAAAAIQBMduAp4AIAANQFAAAOAAAAAAAAAAAA&#10;AAAAAC4CAABkcnMvZTJvRG9jLnhtbFBLAQItABQABgAIAAAAIQBvgQFF4AAAAAwBAAAPAAAAAAAA&#10;AAAAAAAAADoFAABkcnMvZG93bnJldi54bWxQSwUGAAAAAAQABADzAAAARwYAAAAA&#10;" o:allowincell="f" strokeweight="2.25pt">
                    <v:stroke startarrowwidth="narrow" startarrowlength="short" endarrowwidth="narrow" endarrowlength="short"/>
                    <w10:wrap anchorx="margin"/>
                  </v:line>
                </w:pict>
              </mc:Fallback>
            </mc:AlternateContent>
          </w:r>
          <w:r w:rsidRPr="006C4EB4">
            <w:rPr>
              <w:sz w:val="18"/>
              <w:szCs w:val="18"/>
            </w:rPr>
            <w:t xml:space="preserve">Правила землепользования и застройки МО </w:t>
          </w:r>
          <w:r>
            <w:rPr>
              <w:sz w:val="18"/>
              <w:szCs w:val="18"/>
            </w:rPr>
            <w:t xml:space="preserve">сельское поселение Каменский </w:t>
          </w:r>
          <w:r w:rsidRPr="006C4EB4">
            <w:rPr>
              <w:sz w:val="18"/>
              <w:szCs w:val="18"/>
            </w:rPr>
            <w:t>сельсовет</w:t>
          </w:r>
        </w:p>
        <w:p w:rsidR="00443F0F" w:rsidRPr="006C4EB4" w:rsidRDefault="00443F0F" w:rsidP="00A562AD">
          <w:pPr>
            <w:pStyle w:val="a9"/>
            <w:tabs>
              <w:tab w:val="clear" w:pos="4536"/>
              <w:tab w:val="clear" w:pos="9072"/>
              <w:tab w:val="center" w:pos="4821"/>
            </w:tabs>
            <w:jc w:val="center"/>
            <w:rPr>
              <w:sz w:val="18"/>
              <w:szCs w:val="18"/>
            </w:rPr>
          </w:pPr>
          <w:r>
            <w:rPr>
              <w:sz w:val="18"/>
              <w:szCs w:val="18"/>
            </w:rPr>
            <w:t xml:space="preserve">Сакмарского </w:t>
          </w:r>
          <w:r w:rsidRPr="006C4EB4">
            <w:rPr>
              <w:sz w:val="18"/>
              <w:szCs w:val="18"/>
            </w:rPr>
            <w:t>района Оренбургской</w:t>
          </w:r>
          <w:r>
            <w:rPr>
              <w:sz w:val="18"/>
              <w:szCs w:val="18"/>
            </w:rPr>
            <w:t xml:space="preserve"> области</w:t>
          </w:r>
        </w:p>
        <w:p w:rsidR="00443F0F" w:rsidRDefault="00443F0F">
          <w:pPr>
            <w:pStyle w:val="a9"/>
            <w:rPr>
              <w:noProof/>
            </w:rPr>
          </w:pPr>
          <w:r>
            <w:rPr>
              <w:noProof/>
            </w:rPr>
            <mc:AlternateContent>
              <mc:Choice Requires="wps">
                <w:drawing>
                  <wp:anchor distT="0" distB="0" distL="114300" distR="114300" simplePos="0" relativeHeight="251664384" behindDoc="0" locked="0" layoutInCell="0" allowOverlap="1" wp14:anchorId="78E4472F" wp14:editId="688BDC45">
                    <wp:simplePos x="0" y="0"/>
                    <wp:positionH relativeFrom="margin">
                      <wp:posOffset>-629920</wp:posOffset>
                    </wp:positionH>
                    <wp:positionV relativeFrom="paragraph">
                      <wp:posOffset>34290</wp:posOffset>
                    </wp:positionV>
                    <wp:extent cx="447675" cy="15430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54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3F0F" w:rsidRPr="00396C45" w:rsidRDefault="00443F0F" w:rsidP="00A562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4472F" id="Прямоугольник 5" o:spid="_x0000_s1026" style="position:absolute;margin-left:-49.6pt;margin-top:2.7pt;width:35.25pt;height:1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WbCwMAAHEGAAAOAAAAZHJzL2Uyb0RvYy54bWysVd1u0zAUvkfiHSzfZ0natGmjZVObNghp&#10;wKTBA7iJ01gkdrC9pQMhIXGLxCPwENwgfvYM2Rtx7K5du3GBGL2Iju3j4+875zunh8erukIXVCom&#10;eIz9Aw8jyjORM76M8auXqTPCSGnCc1IJTmN8SRU+Pnr86LBtItoTpahyKhEE4SpqmxiXWjeR66qs&#10;pDVRB6KhHA4LIWuiYSmXbi5JC9Hryu153tBthcwbKTKqFOzO1of4yMYvCprpF0WhqEZVjAGbtl9p&#10;vwvzdY8OSbSUpClZdgOD/AOKmjAOj25DzYgm6Fyye6FqlkmhRKEPMlG7oihYRi0HYON7d9iclaSh&#10;lgskRzXbNKn/FzZ7fnEqEctjPMCIkxpK1H25/nD9ufvZXV1/7L52V92P60/dr+5b9x0NTL7aRkVw&#10;7aw5lYaxak5E9lohLpKS8CWdSCnakpIcUPrG3927YBYKrqJF+0zk8Bw518KmblXI2gSEpKCVrdDl&#10;tkJ0pVEGm0EQDkNAmsGRPwj6nkXkkmhzuZFKP6GiRsaIsQQB2ODk4kRpA4ZEGxfzFhcpqyorgorv&#10;bYDjeodaFa1vkwiAgGk8DSRb4XdjbzwfzUeBE/SGcyfwZjNnkiaBM0z9cDDrz5Jk5r83KPwgKlme&#10;U24e3ajND/6umje6X+tkqzclKpabcAaSkstFUkl0QUDtqf3ZAsDJrZu7D8OmBLjcoeT3Am/aGzvp&#10;cBQ6QRoMnHHojRzPH0/HQy8YB7N0n9IJ4/ThlFAb4z5kzdZsB/Qdbp793edGopppmCcVq2M82jqR&#10;yOhxznNbaE1YtbZ3UmHg/zkVk3TghUF/5IThoO8E/bnnTEdp4kwSfzgM59NkOr9T3blVjHp4NmxN&#10;duS3g/fmjVvIoNeNNm3DmR5b96peLVZA3DTeQuSX0HpSQGvANIS5DUYp5FuMWpiBMVZvzomkGFVP&#10;ObSvGZgbQ26MxcYgPIOrMdYYrc1ErwfreSPZsoTIvi0jFxNo8YLZ9rtFAdDNAuaaJXEzg83g3F1b&#10;r9t/iqPfAAAA//8DAFBLAwQUAAYACAAAACEAQgK/zOEAAAAIAQAADwAAAGRycy9kb3ducmV2Lnht&#10;bEyPUUvDMBSF3wX/Q7iCL9KlK9YttbdDFFEcClbxOWuuTbcmqU221X9vfNLHwzmc851yNZmeHWj0&#10;nbMI81kKjGzjVGdbhPe3+2QJzAdpleydJYRv8rCqTk9KWSh3tK90qEPLYon1hUTQIQwF577RZKSf&#10;uYFs9D7daGSIcmy5GuUxlpueZ2l6xY3sbFzQcqBbTc2u3huEj3on2ueHdS6e8ruL9ePXVs9ftojn&#10;Z9PNNbBAU/gLwy9+RIcqMm3c3irPeoREiCxGEfJLYNFPsuUC2AYhEwvgVcn/H6h+AAAA//8DAFBL&#10;AQItABQABgAIAAAAIQC2gziS/gAAAOEBAAATAAAAAAAAAAAAAAAAAAAAAABbQ29udGVudF9UeXBl&#10;c10ueG1sUEsBAi0AFAAGAAgAAAAhADj9If/WAAAAlAEAAAsAAAAAAAAAAAAAAAAALwEAAF9yZWxz&#10;Ly5yZWxzUEsBAi0AFAAGAAgAAAAhAFOZhZsLAwAAcQYAAA4AAAAAAAAAAAAAAAAALgIAAGRycy9l&#10;Mm9Eb2MueG1sUEsBAi0AFAAGAAgAAAAhAEICv8zhAAAACAEAAA8AAAAAAAAAAAAAAAAAZQUAAGRy&#10;cy9kb3ducmV2LnhtbFBLBQYAAAAABAAEAPMAAABzBgAAAAA=&#10;" o:allowincell="f" filled="f" stroked="f" strokeweight=".25pt">
                    <v:textbox inset="0,0,0,0">
                      <w:txbxContent>
                        <w:p w:rsidR="00443F0F" w:rsidRPr="00396C45" w:rsidRDefault="00443F0F" w:rsidP="00A562AD"/>
                      </w:txbxContent>
                    </v:textbox>
                    <w10:wrap anchorx="margin"/>
                  </v:rect>
                </w:pict>
              </mc:Fallback>
            </mc:AlternateContent>
          </w:r>
          <w:r>
            <w:rPr>
              <w:noProof/>
            </w:rPr>
            <mc:AlternateContent>
              <mc:Choice Requires="wps">
                <w:drawing>
                  <wp:anchor distT="0" distB="0" distL="114300" distR="114300" simplePos="0" relativeHeight="251661312" behindDoc="0" locked="0" layoutInCell="0" allowOverlap="1" wp14:anchorId="588E2931" wp14:editId="60CF2CBE">
                    <wp:simplePos x="0" y="0"/>
                    <wp:positionH relativeFrom="margin">
                      <wp:posOffset>6380480</wp:posOffset>
                    </wp:positionH>
                    <wp:positionV relativeFrom="paragraph">
                      <wp:posOffset>11430</wp:posOffset>
                    </wp:positionV>
                    <wp:extent cx="0" cy="990727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7270"/>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BEBCE8"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2.4pt,.9pt" to="502.4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8F3AIAAMoFAAAOAAAAZHJzL2Uyb0RvYy54bWysVM1u00AQviPxDqu9u7YTJ06sOlXrOFz4&#10;qdQizht7HVvYu9buJk6FkIAzUh+BV+AAUqUCz+C8EbObxG3KAYRqS9bO7OznmW++2eOTdVWiFRWy&#10;4CzE7pGDEWUJTwu2CPHry5k1wkgqwlJSckZDfEUlPpk8fXLc1AHt8ZyXKRUIQJgMmjrEuVJ1YNsy&#10;yWlF5BGvKYPNjIuKKDDFwk4FaQC9Ku2e4wzthou0FjyhUoJ3ut3EE4OfZTRRr7JMUoXKEENuynyF&#10;+c71154ck2AhSJ0XyS4N8h9ZVKRg8NMOakoUQUtR/AFVFYngkmfqKOGVzbOsSKipAapxnQfVXOSk&#10;pqYWIEfWHU3y8WCTl6tzgYo0xB5GjFTQovbL5sPmuv3Rft1co83H9lf7vf3W3rQ/25vNJ1jfbj7D&#10;Wm+2tzv3NfI0k00tAwCM2LnQXCRrdlE/58lbiRiPcsIW1FR0eVXDb1x9wj44og1ZQz7z5gVPIYYs&#10;FTe0rjNRaUggDK1N96667tG1QsnWmYB3PHb8nm86a5Ngf7AWUj2jvEJ6EeKyYJpYEpDVc6l0IiTY&#10;h2g347OiLI04SoaaEPdGA39gTkheFqne1XFSLOZRKdCKaH2Zx5QFO/fDBF+y1KDllKQxS5EyHDCY&#10;CazhZYVRSWGCYGHiFCnKv8dB1iXTeVAj9W0pYK0VLI0fuDEyfDd2xvEoHnmW1xvGludMp9bpLPKs&#10;4cz1B9P+NIqm7ntdoOsFeZGmlOka9yPhev8mud1wbsXcDUXHpn2IbmiHZA8zPZ0NHN/rjyzfH/Qt&#10;rx871tloFlmnkTsc+vFZdBY/yDQ21cvHSbajUmfFl4qKizxtUFpo3fQH456LwYArBESmH4xIuYDO&#10;JUpgJLh6U6jcyFwLVGMcaGTk6HenkQ59S8S+h9rqurCr7Y4q6Pm+v2Z69MBsR2/O06tzocWsBwku&#10;DHNod7npG+m+baLuruDJbwAAAP//AwBQSwMEFAAGAAgAAAAhAAOS6xbeAAAADAEAAA8AAABkcnMv&#10;ZG93bnJldi54bWxMj0FPwzAMhe9I/IfISNxYwoBp6ppOCGlckEAUhDimiddWa5yqybZ2vx5PHODk&#10;Z/vp+XO+Hn0nDjjENpCG25kCgWSDa6nW8PmxuVmCiMmQM10g1DBhhHVxeZGbzIUjveOhTLXgEIqZ&#10;0dCk1GdSRtugN3EWeiTebcPgTeJ2qKUbzJHDfSfnSi2kNy3xhcb0+NSg3ZV7r2H79fo2ft9Nz6fN&#10;S3WyyzTZiUqtr6/GxxWIhGP6M8MZn9GhYKYq7MlF0XGv1D2zJ1ZczobfQcXqYTFXIItc/n+i+AEA&#10;AP//AwBQSwECLQAUAAYACAAAACEAtoM4kv4AAADhAQAAEwAAAAAAAAAAAAAAAAAAAAAAW0NvbnRl&#10;bnRfVHlwZXNdLnhtbFBLAQItABQABgAIAAAAIQA4/SH/1gAAAJQBAAALAAAAAAAAAAAAAAAAAC8B&#10;AABfcmVscy8ucmVsc1BLAQItABQABgAIAAAAIQBxru8F3AIAAMoFAAAOAAAAAAAAAAAAAAAAAC4C&#10;AABkcnMvZTJvRG9jLnhtbFBLAQItABQABgAIAAAAIQADkusW3gAAAAwBAAAPAAAAAAAAAAAAAAAA&#10;ADYFAABkcnMvZG93bnJldi54bWxQSwUGAAAAAAQABADzAAAAQQY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06F45D1A" wp14:editId="67A46D62">
                    <wp:simplePos x="0" y="0"/>
                    <wp:positionH relativeFrom="margin">
                      <wp:posOffset>-176530</wp:posOffset>
                    </wp:positionH>
                    <wp:positionV relativeFrom="paragraph">
                      <wp:posOffset>11430</wp:posOffset>
                    </wp:positionV>
                    <wp:extent cx="0" cy="991108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1080"/>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111DD"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9pt,.9pt" to="-13.9pt,7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Hs2wIAAMoFAAAOAAAAZHJzL2Uyb0RvYy54bWysVEtu2zAQ3RfoHQjuFUm2bMtC5CCR5W76&#10;CZAUXdMSZQmVSIGkLQdFgbbrAjlCr9BFCwRI2zPIN+qQtpU4XbQoogXBGQ6fZt684fHJuirRigpZ&#10;cBZi98jBiLKEpwVbhPj15czyMZKKsJSUnNEQX1GJTyZPnxw3dUB7POdlSgUCECaDpg5xrlQd2LZM&#10;cloRecRryuAw46IiCkyxsFNBGkCvSrvnOEO74SKtBU+olOCdbg/xxOBnGU3UqyyTVKEyxJCbMqsw&#10;61yv9uSYBAtB6rxIdmmQ/8iiIgWDn3ZQU6IIWoriD6iqSASXPFNHCa9snmVFQk0NUI3rPKjmIic1&#10;NbUAObLuaJKPB5u8XJ0LVKQh7mPESAUtar9sPmyu2x/t18012nxsf7Xf22/tTfuzvdl8gv3t5jPs&#10;9WF7u3Nfo75msqllAIAROxeai2TNLurnPHkrEeNRTtiCmoour2r4jatv2AdXtCFryGfevOApxJCl&#10;4obWdSYqDQmEobXp3lXXPbpWKNk6E/COx67r+KazNgn2F2sh1TPKK6Q3IS4LpoklAVk9l0onQoJ9&#10;iHYzPivK0oijZKgJcc8fjAbmhuRlkepTHSfFYh6VAq2I1pf5TFlwcj9M8CVLDVpOSRqzFCnDAYOZ&#10;wBpeVhiVFCYINiZOkaL8exxkXTKdBzVS35YC1lrB1viBGyPDd2NnHPux71lebxhbnjOdWqezyLOG&#10;M3c0mPanUTR13+sCXS/IizSlTNe4HwnX+zfJ7YZzK+ZuKDo27UN0Qzske5jp6WzgjLy+b41Gg77l&#10;9WPHOvNnkXUaucPhKD6LzuIHmcamevk4yXZU6qz4UlFxkacNSgutm/5g3HMxGPCE9EbbfiNSLqBz&#10;iRIYCa7eFCo3MtcC1RgHGvFBmp04O/QtEfseaqvrwq62O6qg5/v+munRA7MdvTlPr86FFrMeJHgw&#10;zKXd46ZfpPu2ibp7gie/AQAA//8DAFBLAwQUAAYACAAAACEAmNW9590AAAAKAQAADwAAAGRycy9k&#10;b3ducmV2LnhtbEyPwUrDQBCG74LvsIzgrd0YMZY0myJCvQiKUcTjZneahGZnQ3bbJn16Rzzoafj5&#10;hn++KTaT68URx9B5UnCzTEAgGW87ahR8vG8XKxAharK694QKZgywKS8vCp1bf6I3PFaxEVxCIdcK&#10;2hiHXMpgWnQ6LP2AxGznR6cjx7GRdtQnLne9TJMkk053xBdaPeBji2ZfHZyC3efL6/R1Oz+dt8/1&#10;2azibGaqlLq+mh7WICJO8W8ZfvRZHUp2qv2BbBC9gkV6z+qRAQ/mv7nmfJelGciykP9fKL8BAAD/&#10;/wMAUEsBAi0AFAAGAAgAAAAhALaDOJL+AAAA4QEAABMAAAAAAAAAAAAAAAAAAAAAAFtDb250ZW50&#10;X1R5cGVzXS54bWxQSwECLQAUAAYACAAAACEAOP0h/9YAAACUAQAACwAAAAAAAAAAAAAAAAAvAQAA&#10;X3JlbHMvLnJlbHNQSwECLQAUAAYACAAAACEAVgBh7NsCAADKBQAADgAAAAAAAAAAAAAAAAAuAgAA&#10;ZHJzL2Uyb0RvYy54bWxQSwECLQAUAAYACAAAACEAmNW9590AAAAKAQAADwAAAAAAAAAAAAAAAAA1&#10;BQAAZHJzL2Rvd25yZXYueG1sUEsFBgAAAAAEAAQA8wAAAD8GAAAAAA==&#10;" o:allowincell="f" strokeweight="2.25pt">
                    <v:stroke startarrowwidth="narrow" startarrowlength="short" endarrowwidth="narrow" endarrowlength="short"/>
                    <w10:wrap anchorx="margin"/>
                  </v:line>
                </w:pict>
              </mc:Fallback>
            </mc:AlternateContent>
          </w:r>
        </w:p>
      </w:tc>
      <w:tc>
        <w:tcPr>
          <w:tcW w:w="426" w:type="dxa"/>
          <w:tcBorders>
            <w:top w:val="single" w:sz="12" w:space="0" w:color="auto"/>
          </w:tcBorders>
        </w:tcPr>
        <w:p w:rsidR="00443F0F" w:rsidRDefault="00443F0F">
          <w:pPr>
            <w:pStyle w:val="a9"/>
            <w:rPr>
              <w:noProof/>
            </w:rPr>
          </w:pPr>
        </w:p>
      </w:tc>
    </w:tr>
  </w:tbl>
  <w:p w:rsidR="00443F0F" w:rsidRDefault="00443F0F">
    <w:pPr>
      <w:pStyle w:val="a9"/>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5" w:type="dxa"/>
      <w:tblBorders>
        <w:top w:val="single" w:sz="18" w:space="0" w:color="auto"/>
      </w:tblBorders>
      <w:tblLayout w:type="fixed"/>
      <w:tblCellMar>
        <w:left w:w="70" w:type="dxa"/>
        <w:right w:w="70" w:type="dxa"/>
      </w:tblCellMar>
      <w:tblLook w:val="0000" w:firstRow="0" w:lastRow="0" w:firstColumn="0" w:lastColumn="0" w:noHBand="0" w:noVBand="0"/>
    </w:tblPr>
    <w:tblGrid>
      <w:gridCol w:w="852"/>
      <w:gridCol w:w="3402"/>
      <w:gridCol w:w="4678"/>
      <w:gridCol w:w="850"/>
      <w:gridCol w:w="568"/>
    </w:tblGrid>
    <w:tr w:rsidR="00443F0F">
      <w:trPr>
        <w:trHeight w:hRule="exact" w:val="567"/>
      </w:trPr>
      <w:tc>
        <w:tcPr>
          <w:tcW w:w="9782" w:type="dxa"/>
          <w:gridSpan w:val="4"/>
          <w:tcBorders>
            <w:top w:val="single" w:sz="18" w:space="0" w:color="auto"/>
            <w:right w:val="nil"/>
          </w:tcBorders>
        </w:tcPr>
        <w:p w:rsidR="00443F0F" w:rsidRPr="006C4EB4" w:rsidRDefault="00443F0F" w:rsidP="00A562AD">
          <w:pPr>
            <w:pStyle w:val="a9"/>
            <w:tabs>
              <w:tab w:val="clear" w:pos="4536"/>
              <w:tab w:val="clear" w:pos="9072"/>
              <w:tab w:val="center" w:pos="4821"/>
            </w:tabs>
            <w:jc w:val="center"/>
            <w:rPr>
              <w:sz w:val="18"/>
              <w:szCs w:val="18"/>
            </w:rPr>
          </w:pPr>
          <w:r>
            <w:rPr>
              <w:noProof/>
              <w:sz w:val="18"/>
              <w:szCs w:val="18"/>
            </w:rPr>
            <mc:AlternateContent>
              <mc:Choice Requires="wps">
                <w:drawing>
                  <wp:anchor distT="0" distB="0" distL="114300" distR="114300" simplePos="0" relativeHeight="251665408" behindDoc="0" locked="0" layoutInCell="0" allowOverlap="1" wp14:anchorId="09EFE991" wp14:editId="53E0122D">
                    <wp:simplePos x="0" y="0"/>
                    <wp:positionH relativeFrom="margin">
                      <wp:posOffset>-177165</wp:posOffset>
                    </wp:positionH>
                    <wp:positionV relativeFrom="paragraph">
                      <wp:posOffset>-1905</wp:posOffset>
                    </wp:positionV>
                    <wp:extent cx="0" cy="993584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58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6CA697"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95pt,-.15pt" to="-13.9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K12QIAAMoFAAAOAAAAZHJzL2Uyb0RvYy54bWysVNFu0zAUfUfiH6y8Z0napE2jtdOWprwM&#10;mLQhnt3YaSISO7LdphNCAp6R9gn8Ag8gTRrwDekfce22GR0PILRWinyvr4/vPfdcH5+sqxKtqJAF&#10;Z2PLO3ItRFnKScEWY+vV1cwOLSQVZgSXnNGxdU2ldTJ5+uS4qSPa4zkvCRUIQJiMmnps5UrVkePI&#10;NKcVlke8pgw2My4qrMAUC4cI3AB6VTo91x04DRekFjylUoJ3ut20JgY/y2iqXmaZpAqVYwtyU+Yr&#10;zHeuv87kGEcLgeu8SHdp4P/IosIFg0s7qClWGC1F8QdUVaSCS56po5RXDs+yIqWmBqjGcx9Uc5nj&#10;mppagBxZdzTJx4NNX6wuBCrI2OpZiOEKWtR+3rzf3LTf2y+bG7T50P5sv7Vf29v2R3u7+Qjru80n&#10;WOvN9m7nvkE9zWRTywgAY3YhNBfpml3W5zx9IxHjcY7ZgpqKrq5ruMbTJ5yDI9qQNeQzb55zAjF4&#10;qbihdZ2JSkMCYWhtunfddY+uFUq3zhS8o1E/CP3AoONof7AWUj2jvEJ6MbbKgmlicYRX51LpRHC0&#10;D9FuxmdFWRpxlAw1wE4YDANzQvKyIHpXx0mxmMelQCus9WV+u4sPwgRfMmLQcopJwghShgMGM2Fp&#10;eFlZqKQwQbAwcQoX5d/jIOuS6Tyokfq2FLDWCpbGD9wYGb4duaMkTELf9nuDxPbd6dQ+ncW+PZh5&#10;w2Dan8bx1HunC/T8KC8IoUzXuB8Jz/83ye2Gcyvmbig6Np1DdEM7JHuY6ekscId+P7SHw6Bv+/3E&#10;tc/CWWyfxt5gMEzO4rPkQaaJqV4+TrIdlTorvlRUXOakQaTQuukHo55ngQFPSG+47TfC5QI6lyph&#10;IcHV60LlRuZaoBrjQCOhq/87jXToWyL2PdRW14VdbfdUQc/3/TXTowdmO3pzTq4vhBazHiR4MMyh&#10;3eOmX6TfbRN1/wRPfgEAAP//AwBQSwMEFAAGAAgAAAAhAF2VCubfAAAACgEAAA8AAABkcnMvZG93&#10;bnJldi54bWxMj0FLw0AQhe+C/2EZwVu7sa1tjdkUEepFUExFPG52p0kwOxuy2zbpr3fEg97m8T7e&#10;vJdtBteKI/ah8aTgZpqAQDLeNlQpeN9tJ2sQIWqyuvWECkYMsMkvLzKdWn+iNzwWsRIcQiHVCuoY&#10;u1TKYGp0Okx9h8Te3vdOR5Z9JW2vTxzuWjlLkqV0uiH+UOsOH2s0X8XBKdh/vLwOn/Px6bx9Ls9m&#10;HUczUqHU9dXwcA8i4hD/YPipz9Uh506lP5ANolUwma3uGOVjDoL9X10yeLtcLEDmmfw/If8GAAD/&#10;/wMAUEsBAi0AFAAGAAgAAAAhALaDOJL+AAAA4QEAABMAAAAAAAAAAAAAAAAAAAAAAFtDb250ZW50&#10;X1R5cGVzXS54bWxQSwECLQAUAAYACAAAACEAOP0h/9YAAACUAQAACwAAAAAAAAAAAAAAAAAvAQAA&#10;X3JlbHMvLnJlbHNQSwECLQAUAAYACAAAACEAIuQitdkCAADKBQAADgAAAAAAAAAAAAAAAAAuAgAA&#10;ZHJzL2Uyb0RvYy54bWxQSwECLQAUAAYACAAAACEAXZUK5t8AAAAKAQAADwAAAAAAAAAAAAAAAAAz&#10;BQAAZHJzL2Rvd25yZXYueG1sUEsFBgAAAAAEAAQA8wAAAD8GAAAAAA==&#10;" o:allowincell="f" strokeweight="2.25pt">
                    <v:stroke startarrowwidth="narrow" startarrowlength="short" endarrowwidth="narrow" endarrowlength="short"/>
                    <w10:wrap anchorx="margin"/>
                  </v:line>
                </w:pict>
              </mc:Fallback>
            </mc:AlternateContent>
          </w:r>
          <w:r>
            <w:rPr>
              <w:noProof/>
              <w:sz w:val="18"/>
              <w:szCs w:val="18"/>
            </w:rPr>
            <mc:AlternateContent>
              <mc:Choice Requires="wps">
                <w:drawing>
                  <wp:anchor distT="0" distB="0" distL="114300" distR="114300" simplePos="0" relativeHeight="251663360" behindDoc="0" locked="0" layoutInCell="0" allowOverlap="1" wp14:anchorId="56263285" wp14:editId="126D00EB">
                    <wp:simplePos x="0" y="0"/>
                    <wp:positionH relativeFrom="margin">
                      <wp:posOffset>6384925</wp:posOffset>
                    </wp:positionH>
                    <wp:positionV relativeFrom="paragraph">
                      <wp:posOffset>-1905</wp:posOffset>
                    </wp:positionV>
                    <wp:extent cx="0" cy="993584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358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B06BD0" id="Прямая соединительная линия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2.75pt,-.15pt" to="502.7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J44QIAANQFAAAOAAAAZHJzL2Uyb0RvYy54bWysVN1u0zAUvkfiHazcZ0napE2jtdOWptzw&#10;M2kDrt3YaSwcO7LdnwkhAddIewRegQuQJg14hvSNsJ02o+MChNZKkX18zudzvvMdH59sKgpWWEjC&#10;2dgJjnwHYJZzRNhi7Ly8nLmxA6SCDEHKGR47V1g6J5PHj47XdYJ7vOQUYQE0CJPJuh47pVJ14nky&#10;L3EF5RGvMdOHBRcVVHorFh4ScK3RK+r1fH/grblAteA5llJbp+2hM7H4RYFz9aIoJFaAjh2dm7Jf&#10;Yb9z8/UmxzBZCFiXJN+lAf8jiwoSpi/toKZQQbAU5A+oiuSCS16oo5xXHi8KkmNbg64m8O9Vc1HC&#10;GttaNDmy7miSDwebP1+dC0CQ7p0DGKx0i5rP2/fb6+Z782V7DbYfmp/Nt+Zrc9P8aG62H/X6dvtJ&#10;r81hc7szX4PAMLmuZaIBU3YuDBf5hl3UT3n+RgLG0xKyBbYVXV7V+hob4R2EmI2sdT7z9TOOtA9c&#10;Km5p3RSiAgUl9SsTaMA1dWBj+3jV9RFvFMhbY66to1E/isPIZObBxECYwFpI9QTzCpjF2KGEGYph&#10;AldPpWpd9y7GzPiMUGplQhlYj51eHA0jGyE5JcicGj8pFvOUCrCCRmn2t7v4wE3wJUMWrcQQZQwB&#10;ZdlgejocAy8rB1CsZ0kvrJ+ChP7dTxdImckDW9G3pejdRumltWturCDfjvxRFmdx6Ia9QeaG/nTq&#10;ns7S0B3MgmE07U/TdBq8MwUGYVIShDAzNe6HIwj/TXy7MW1l3Y1Hx6Z3iG47pJM9zPR0FvnDsB+7&#10;w2HUd8N+5rtn8Sx1T9NgMBhmZ+lZdi/TzFYvHybZjkqTFV8qLC5KtAaIGN30o1FPjwwi+jHpDdt+&#10;A0gXunO5Eg4QXL0mqrSCNwI1GAcaiX3z32mkQ2+J2PfQ7Lou7Gq7o0r3fN9fO0dmdNohnHN0dS6M&#10;mM1I6afDBu2eOfM2/b63XneP8eQXAAAA//8DAFBLAwQUAAYACAAAACEAb4EBReAAAAAMAQAADwAA&#10;AGRycy9kb3ducmV2LnhtbEyPwU7DMBBE70j8g7VI3Fq7TVKhEKcqICpxQWpAnN14SSLidbCdJvD1&#10;uOIAt53d0eybYjubnp3Q+c6ShNVSAEOqre6okfD68ri4AeaDIq16SyjhCz1sy8uLQuXaTnTAUxUa&#10;FkPI50pCG8KQc+7rFo3ySzsgxdu7dUaFKF3DtVNTDDc9Xwux4UZ1FD+0asD7FuuPajQS3NNdkky7&#10;+Xn9/fmQjv1+v0qrNymvr+bdLbCAc/gzwxk/okMZmY52JO1ZH7UQWRa9EhYJsLPhd3GMU7ZJU+Bl&#10;wf+XKH8AAAD//wMAUEsBAi0AFAAGAAgAAAAhALaDOJL+AAAA4QEAABMAAAAAAAAAAAAAAAAAAAAA&#10;AFtDb250ZW50X1R5cGVzXS54bWxQSwECLQAUAAYACAAAACEAOP0h/9YAAACUAQAACwAAAAAAAAAA&#10;AAAAAAAvAQAAX3JlbHMvLnJlbHNQSwECLQAUAAYACAAAACEAzWDyeOECAADUBQAADgAAAAAAAAAA&#10;AAAAAAAuAgAAZHJzL2Uyb0RvYy54bWxQSwECLQAUAAYACAAAACEAb4EBReAAAAAMAQAADwAAAAAA&#10;AAAAAAAAAAA7BQAAZHJzL2Rvd25yZXYueG1sUEsFBgAAAAAEAAQA8wAAAEgGAAAAAA==&#10;" o:allowincell="f" strokeweight="2.25pt">
                    <v:stroke startarrowwidth="narrow" startarrowlength="short" endarrowwidth="narrow" endarrowlength="short"/>
                    <w10:wrap anchorx="margin"/>
                  </v:line>
                </w:pict>
              </mc:Fallback>
            </mc:AlternateContent>
          </w:r>
          <w:r w:rsidRPr="006C4EB4">
            <w:rPr>
              <w:sz w:val="18"/>
              <w:szCs w:val="18"/>
            </w:rPr>
            <w:t xml:space="preserve">Правила землепользования и застройки МО </w:t>
          </w:r>
          <w:r>
            <w:rPr>
              <w:sz w:val="18"/>
              <w:szCs w:val="18"/>
            </w:rPr>
            <w:t xml:space="preserve">сельское поселение Каменский </w:t>
          </w:r>
          <w:r w:rsidRPr="006C4EB4">
            <w:rPr>
              <w:sz w:val="18"/>
              <w:szCs w:val="18"/>
            </w:rPr>
            <w:t>сельсовет</w:t>
          </w:r>
        </w:p>
        <w:p w:rsidR="00443F0F" w:rsidRPr="006C4EB4" w:rsidRDefault="00443F0F" w:rsidP="00A562AD">
          <w:pPr>
            <w:pStyle w:val="a9"/>
            <w:tabs>
              <w:tab w:val="clear" w:pos="4536"/>
              <w:tab w:val="clear" w:pos="9072"/>
              <w:tab w:val="center" w:pos="4821"/>
            </w:tabs>
            <w:jc w:val="center"/>
            <w:rPr>
              <w:sz w:val="18"/>
              <w:szCs w:val="18"/>
            </w:rPr>
          </w:pPr>
          <w:r>
            <w:rPr>
              <w:sz w:val="18"/>
              <w:szCs w:val="18"/>
            </w:rPr>
            <w:t>Сакмарского</w:t>
          </w:r>
          <w:r w:rsidRPr="006C4EB4">
            <w:rPr>
              <w:sz w:val="18"/>
              <w:szCs w:val="18"/>
            </w:rPr>
            <w:t xml:space="preserve"> района Оренбургской</w:t>
          </w:r>
          <w:r>
            <w:rPr>
              <w:sz w:val="18"/>
              <w:szCs w:val="18"/>
            </w:rPr>
            <w:t xml:space="preserve"> области</w:t>
          </w:r>
        </w:p>
        <w:p w:rsidR="00443F0F" w:rsidRPr="00C97217" w:rsidRDefault="00443F0F" w:rsidP="00A562AD"/>
      </w:tc>
      <w:tc>
        <w:tcPr>
          <w:tcW w:w="567" w:type="dxa"/>
          <w:tcBorders>
            <w:top w:val="single" w:sz="18" w:space="0" w:color="auto"/>
            <w:left w:val="nil"/>
            <w:bottom w:val="nil"/>
            <w:right w:val="nil"/>
          </w:tcBorders>
        </w:tcPr>
        <w:p w:rsidR="00443F0F" w:rsidRDefault="00443F0F">
          <w:pPr>
            <w:pStyle w:val="a9"/>
            <w:rPr>
              <w:noProof/>
            </w:rPr>
          </w:pPr>
        </w:p>
      </w:tc>
    </w:tr>
    <w:tr w:rsidR="00443F0F">
      <w:trPr>
        <w:trHeight w:hRule="exact" w:val="100"/>
      </w:trPr>
      <w:tc>
        <w:tcPr>
          <w:tcW w:w="852" w:type="dxa"/>
          <w:tcBorders>
            <w:top w:val="nil"/>
            <w:bottom w:val="nil"/>
            <w:right w:val="nil"/>
          </w:tcBorders>
        </w:tcPr>
        <w:p w:rsidR="00443F0F" w:rsidRDefault="00443F0F">
          <w:pPr>
            <w:pStyle w:val="a9"/>
            <w:jc w:val="center"/>
            <w:rPr>
              <w:noProof/>
            </w:rPr>
          </w:pPr>
        </w:p>
      </w:tc>
      <w:tc>
        <w:tcPr>
          <w:tcW w:w="3402" w:type="dxa"/>
          <w:tcBorders>
            <w:top w:val="nil"/>
            <w:left w:val="nil"/>
            <w:bottom w:val="nil"/>
            <w:right w:val="nil"/>
          </w:tcBorders>
        </w:tcPr>
        <w:p w:rsidR="00443F0F" w:rsidRDefault="00443F0F">
          <w:pPr>
            <w:pStyle w:val="a9"/>
            <w:jc w:val="center"/>
            <w:rPr>
              <w:rFonts w:ascii="Arial" w:hAnsi="Arial"/>
              <w:noProof/>
              <w:sz w:val="24"/>
            </w:rPr>
          </w:pPr>
        </w:p>
        <w:p w:rsidR="00443F0F" w:rsidRDefault="00443F0F">
          <w:pPr>
            <w:pStyle w:val="a9"/>
            <w:jc w:val="center"/>
            <w:rPr>
              <w:noProof/>
            </w:rPr>
          </w:pPr>
        </w:p>
      </w:tc>
      <w:tc>
        <w:tcPr>
          <w:tcW w:w="4678" w:type="dxa"/>
          <w:tcBorders>
            <w:top w:val="nil"/>
            <w:left w:val="nil"/>
            <w:bottom w:val="nil"/>
            <w:right w:val="nil"/>
          </w:tcBorders>
        </w:tcPr>
        <w:p w:rsidR="00443F0F" w:rsidRDefault="00443F0F">
          <w:pPr>
            <w:pStyle w:val="a9"/>
            <w:ind w:right="-70"/>
            <w:rPr>
              <w:noProof/>
            </w:rPr>
          </w:pPr>
        </w:p>
        <w:p w:rsidR="00443F0F" w:rsidRDefault="00443F0F">
          <w:pPr>
            <w:pStyle w:val="a9"/>
            <w:ind w:right="-70"/>
            <w:jc w:val="center"/>
            <w:rPr>
              <w:noProof/>
            </w:rPr>
          </w:pPr>
        </w:p>
      </w:tc>
      <w:tc>
        <w:tcPr>
          <w:tcW w:w="1418" w:type="dxa"/>
          <w:gridSpan w:val="2"/>
          <w:tcBorders>
            <w:top w:val="nil"/>
            <w:left w:val="nil"/>
            <w:bottom w:val="nil"/>
            <w:right w:val="nil"/>
          </w:tcBorders>
          <w:vAlign w:val="center"/>
        </w:tcPr>
        <w:p w:rsidR="00443F0F" w:rsidRDefault="00443F0F">
          <w:pPr>
            <w:pStyle w:val="a9"/>
            <w:ind w:right="-70"/>
            <w:jc w:val="center"/>
            <w:rPr>
              <w:rFonts w:ascii="Arial" w:hAnsi="Arial"/>
              <w:noProof/>
              <w:sz w:val="24"/>
            </w:rPr>
          </w:pPr>
        </w:p>
      </w:tc>
    </w:tr>
  </w:tbl>
  <w:p w:rsidR="00443F0F" w:rsidRDefault="00443F0F">
    <w:pPr>
      <w:pStyle w:val="a9"/>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7"/>
    <w:lvl w:ilvl="0">
      <w:start w:val="1"/>
      <w:numFmt w:val="decimal"/>
      <w:lvlText w:val="%1)"/>
      <w:lvlJc w:val="left"/>
      <w:pPr>
        <w:tabs>
          <w:tab w:val="num" w:pos="540"/>
        </w:tabs>
        <w:ind w:left="540" w:hanging="360"/>
      </w:pPr>
    </w:lvl>
  </w:abstractNum>
  <w:abstractNum w:abstractNumId="3">
    <w:nsid w:val="00000004"/>
    <w:multiLevelType w:val="singleLevel"/>
    <w:tmpl w:val="00000004"/>
    <w:name w:val="WW8Num10"/>
    <w:lvl w:ilvl="0">
      <w:numFmt w:val="bullet"/>
      <w:lvlText w:val="-"/>
      <w:lvlJc w:val="left"/>
      <w:pPr>
        <w:tabs>
          <w:tab w:val="num" w:pos="1341"/>
        </w:tabs>
        <w:ind w:left="1341" w:hanging="360"/>
      </w:pPr>
      <w:rPr>
        <w:rFonts w:ascii="NTTierce" w:hAnsi="NTTierce"/>
        <w:color w:val="auto"/>
      </w:rPr>
    </w:lvl>
  </w:abstractNum>
  <w:abstractNum w:abstractNumId="4">
    <w:nsid w:val="00000005"/>
    <w:multiLevelType w:val="singleLevel"/>
    <w:tmpl w:val="00000005"/>
    <w:name w:val="WW8Num11"/>
    <w:lvl w:ilvl="0">
      <w:start w:val="1"/>
      <w:numFmt w:val="bullet"/>
      <w:lvlText w:val=""/>
      <w:lvlJc w:val="left"/>
      <w:pPr>
        <w:tabs>
          <w:tab w:val="num" w:pos="1440"/>
        </w:tabs>
        <w:ind w:left="1440" w:hanging="360"/>
      </w:pPr>
      <w:rPr>
        <w:rFonts w:ascii="Symbol" w:hAnsi="Symbol"/>
      </w:rPr>
    </w:lvl>
  </w:abstractNum>
  <w:abstractNum w:abstractNumId="5">
    <w:nsid w:val="00000006"/>
    <w:multiLevelType w:val="singleLevel"/>
    <w:tmpl w:val="00000006"/>
    <w:name w:val="WW8Num16"/>
    <w:lvl w:ilvl="0">
      <w:start w:val="9"/>
      <w:numFmt w:val="decimal"/>
      <w:lvlText w:val="%1)"/>
      <w:lvlJc w:val="left"/>
      <w:pPr>
        <w:tabs>
          <w:tab w:val="num" w:pos="720"/>
        </w:tabs>
        <w:ind w:left="720" w:hanging="360"/>
      </w:pPr>
    </w:lvl>
  </w:abstractNum>
  <w:abstractNum w:abstractNumId="6">
    <w:nsid w:val="00000007"/>
    <w:multiLevelType w:val="multilevel"/>
    <w:tmpl w:val="00000007"/>
    <w:name w:val="WW8Num17"/>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116"/>
    <w:lvl w:ilvl="0">
      <w:start w:val="1"/>
      <w:numFmt w:val="bullet"/>
      <w:lvlText w:val="-"/>
      <w:lvlJc w:val="left"/>
      <w:pPr>
        <w:tabs>
          <w:tab w:val="num" w:pos="360"/>
        </w:tabs>
        <w:ind w:left="360" w:hanging="360"/>
      </w:pPr>
      <w:rPr>
        <w:rFonts w:ascii="StarSymbol" w:hAnsi="StarSymbol"/>
      </w:rPr>
    </w:lvl>
  </w:abstractNum>
  <w:abstractNum w:abstractNumId="8">
    <w:nsid w:val="0000000A"/>
    <w:multiLevelType w:val="singleLevel"/>
    <w:tmpl w:val="0000000A"/>
    <w:name w:val="WW8Num278"/>
    <w:lvl w:ilvl="0">
      <w:start w:val="1"/>
      <w:numFmt w:val="bullet"/>
      <w:lvlText w:val="-"/>
      <w:lvlJc w:val="left"/>
      <w:pPr>
        <w:tabs>
          <w:tab w:val="num" w:pos="360"/>
        </w:tabs>
        <w:ind w:left="360" w:hanging="360"/>
      </w:pPr>
      <w:rPr>
        <w:rFonts w:ascii="StarSymbol" w:hAnsi="StarSymbol"/>
      </w:rPr>
    </w:lvl>
  </w:abstractNum>
  <w:abstractNum w:abstractNumId="9">
    <w:nsid w:val="0000000B"/>
    <w:multiLevelType w:val="singleLevel"/>
    <w:tmpl w:val="0000000B"/>
    <w:name w:val="WW8Num426"/>
    <w:lvl w:ilvl="0">
      <w:start w:val="1"/>
      <w:numFmt w:val="bullet"/>
      <w:lvlText w:val="-"/>
      <w:lvlJc w:val="left"/>
      <w:pPr>
        <w:tabs>
          <w:tab w:val="num" w:pos="360"/>
        </w:tabs>
        <w:ind w:left="360" w:hanging="360"/>
      </w:pPr>
      <w:rPr>
        <w:rFonts w:ascii="StarSymbol" w:hAnsi="StarSymbol"/>
      </w:rPr>
    </w:lvl>
  </w:abstractNum>
  <w:abstractNum w:abstractNumId="10">
    <w:nsid w:val="0000000C"/>
    <w:multiLevelType w:val="singleLevel"/>
    <w:tmpl w:val="0000000C"/>
    <w:name w:val="WW8Num90"/>
    <w:lvl w:ilvl="0">
      <w:start w:val="1"/>
      <w:numFmt w:val="bullet"/>
      <w:lvlText w:val="-"/>
      <w:lvlJc w:val="left"/>
      <w:pPr>
        <w:tabs>
          <w:tab w:val="num" w:pos="360"/>
        </w:tabs>
        <w:ind w:left="360" w:hanging="360"/>
      </w:pPr>
      <w:rPr>
        <w:rFonts w:ascii="StarSymbol" w:hAnsi="StarSymbol"/>
      </w:rPr>
    </w:lvl>
  </w:abstractNum>
  <w:abstractNum w:abstractNumId="11">
    <w:nsid w:val="0000000D"/>
    <w:multiLevelType w:val="singleLevel"/>
    <w:tmpl w:val="0000000D"/>
    <w:name w:val="WW8Num302"/>
    <w:lvl w:ilvl="0">
      <w:start w:val="1"/>
      <w:numFmt w:val="bullet"/>
      <w:lvlText w:val="-"/>
      <w:lvlJc w:val="left"/>
      <w:pPr>
        <w:tabs>
          <w:tab w:val="num" w:pos="360"/>
        </w:tabs>
        <w:ind w:left="360" w:hanging="360"/>
      </w:pPr>
      <w:rPr>
        <w:rFonts w:ascii="StarSymbol" w:hAnsi="StarSymbol"/>
      </w:rPr>
    </w:lvl>
  </w:abstractNum>
  <w:abstractNum w:abstractNumId="12">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13">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14">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15">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6">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17">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18">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19">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2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1">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3">
    <w:nsid w:val="0000001F"/>
    <w:multiLevelType w:val="singleLevel"/>
    <w:tmpl w:val="0000001F"/>
    <w:name w:val="WW8Num31"/>
    <w:lvl w:ilvl="0">
      <w:start w:val="1"/>
      <w:numFmt w:val="bullet"/>
      <w:lvlText w:val="-"/>
      <w:lvlJc w:val="left"/>
      <w:pPr>
        <w:tabs>
          <w:tab w:val="num" w:pos="420"/>
        </w:tabs>
        <w:ind w:left="420" w:hanging="360"/>
      </w:pPr>
      <w:rPr>
        <w:rFonts w:ascii="StarSymbol" w:hAnsi="StarSymbol"/>
      </w:rPr>
    </w:lvl>
  </w:abstractNum>
  <w:abstractNum w:abstractNumId="24">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5">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26">
    <w:nsid w:val="00000023"/>
    <w:multiLevelType w:val="singleLevel"/>
    <w:tmpl w:val="00000023"/>
    <w:name w:val="WW8Num35"/>
    <w:lvl w:ilvl="0">
      <w:start w:val="1"/>
      <w:numFmt w:val="bullet"/>
      <w:lvlText w:val="-"/>
      <w:lvlJc w:val="left"/>
      <w:pPr>
        <w:tabs>
          <w:tab w:val="num" w:pos="420"/>
        </w:tabs>
        <w:ind w:left="420" w:hanging="360"/>
      </w:pPr>
      <w:rPr>
        <w:rFonts w:ascii="StarSymbol" w:hAnsi="StarSymbol" w:cs="Times New Roman"/>
      </w:rPr>
    </w:lvl>
  </w:abstractNum>
  <w:abstractNum w:abstractNumId="27">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28">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29">
    <w:nsid w:val="00000026"/>
    <w:multiLevelType w:val="multilevel"/>
    <w:tmpl w:val="00000026"/>
    <w:name w:val="WW8Num38"/>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31">
    <w:nsid w:val="00000029"/>
    <w:multiLevelType w:val="singleLevel"/>
    <w:tmpl w:val="00000029"/>
    <w:name w:val="WW8Num41"/>
    <w:lvl w:ilvl="0">
      <w:start w:val="1"/>
      <w:numFmt w:val="bullet"/>
      <w:lvlText w:val="-"/>
      <w:lvlJc w:val="left"/>
      <w:pPr>
        <w:tabs>
          <w:tab w:val="num" w:pos="360"/>
        </w:tabs>
        <w:ind w:left="360" w:hanging="360"/>
      </w:pPr>
      <w:rPr>
        <w:rFonts w:ascii="StarSymbol" w:hAnsi="StarSymbol"/>
      </w:rPr>
    </w:lvl>
  </w:abstractNum>
  <w:abstractNum w:abstractNumId="32">
    <w:nsid w:val="0000002B"/>
    <w:multiLevelType w:val="singleLevel"/>
    <w:tmpl w:val="0000002B"/>
    <w:name w:val="WW8Num43"/>
    <w:lvl w:ilvl="0">
      <w:start w:val="1"/>
      <w:numFmt w:val="bullet"/>
      <w:lvlText w:val="-"/>
      <w:lvlJc w:val="left"/>
      <w:pPr>
        <w:tabs>
          <w:tab w:val="num" w:pos="360"/>
        </w:tabs>
        <w:ind w:left="360" w:hanging="360"/>
      </w:pPr>
      <w:rPr>
        <w:rFonts w:ascii="StarSymbol" w:hAnsi="StarSymbol"/>
      </w:rPr>
    </w:lvl>
  </w:abstractNum>
  <w:abstractNum w:abstractNumId="33">
    <w:nsid w:val="0000002D"/>
    <w:multiLevelType w:val="singleLevel"/>
    <w:tmpl w:val="0000002D"/>
    <w:name w:val="WW8Num45"/>
    <w:lvl w:ilvl="0">
      <w:start w:val="1"/>
      <w:numFmt w:val="bullet"/>
      <w:lvlText w:val="-"/>
      <w:lvlJc w:val="left"/>
      <w:pPr>
        <w:tabs>
          <w:tab w:val="num" w:pos="360"/>
        </w:tabs>
        <w:ind w:left="360" w:hanging="360"/>
      </w:pPr>
      <w:rPr>
        <w:rFonts w:ascii="StarSymbol" w:hAnsi="StarSymbol"/>
      </w:rPr>
    </w:lvl>
  </w:abstractNum>
  <w:abstractNum w:abstractNumId="34">
    <w:nsid w:val="0000002E"/>
    <w:multiLevelType w:val="singleLevel"/>
    <w:tmpl w:val="0000002E"/>
    <w:name w:val="WW8Num46"/>
    <w:lvl w:ilvl="0">
      <w:start w:val="1"/>
      <w:numFmt w:val="bullet"/>
      <w:lvlText w:val="-"/>
      <w:lvlJc w:val="left"/>
      <w:pPr>
        <w:tabs>
          <w:tab w:val="num" w:pos="360"/>
        </w:tabs>
        <w:ind w:left="360" w:hanging="360"/>
      </w:pPr>
      <w:rPr>
        <w:rFonts w:ascii="Times New Roman" w:hAnsi="Times New Roman"/>
      </w:rPr>
    </w:lvl>
  </w:abstractNum>
  <w:abstractNum w:abstractNumId="35">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36">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38">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4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41">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4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4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4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4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4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4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4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5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5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5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5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5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5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57">
    <w:nsid w:val="00000049"/>
    <w:multiLevelType w:val="singleLevel"/>
    <w:tmpl w:val="00000049"/>
    <w:name w:val="WW8Num73"/>
    <w:lvl w:ilvl="0">
      <w:start w:val="1"/>
      <w:numFmt w:val="bullet"/>
      <w:lvlText w:val="-"/>
      <w:lvlJc w:val="left"/>
      <w:pPr>
        <w:tabs>
          <w:tab w:val="num" w:pos="360"/>
        </w:tabs>
        <w:ind w:left="360" w:hanging="360"/>
      </w:pPr>
      <w:rPr>
        <w:rFonts w:ascii="StarSymbol" w:hAnsi="StarSymbol" w:cs="Times New Roman"/>
      </w:rPr>
    </w:lvl>
  </w:abstractNum>
  <w:abstractNum w:abstractNumId="58">
    <w:nsid w:val="0000004A"/>
    <w:multiLevelType w:val="singleLevel"/>
    <w:tmpl w:val="0000004A"/>
    <w:name w:val="WW8Num74"/>
    <w:lvl w:ilvl="0">
      <w:start w:val="1"/>
      <w:numFmt w:val="bullet"/>
      <w:lvlText w:val="-"/>
      <w:lvlJc w:val="left"/>
      <w:pPr>
        <w:tabs>
          <w:tab w:val="num" w:pos="360"/>
        </w:tabs>
        <w:ind w:left="360" w:hanging="360"/>
      </w:pPr>
      <w:rPr>
        <w:rFonts w:ascii="StarSymbol" w:hAnsi="StarSymbol" w:cs="Times New Roman"/>
      </w:rPr>
    </w:lvl>
  </w:abstractNum>
  <w:abstractNum w:abstractNumId="59">
    <w:nsid w:val="0000004B"/>
    <w:multiLevelType w:val="singleLevel"/>
    <w:tmpl w:val="0000004B"/>
    <w:lvl w:ilvl="0">
      <w:start w:val="1"/>
      <w:numFmt w:val="bullet"/>
      <w:lvlText w:val="-"/>
      <w:lvlJc w:val="left"/>
      <w:pPr>
        <w:tabs>
          <w:tab w:val="num" w:pos="360"/>
        </w:tabs>
        <w:ind w:left="360" w:hanging="360"/>
      </w:pPr>
      <w:rPr>
        <w:rFonts w:ascii="StarSymbol" w:hAnsi="StarSymbol" w:cs="Times New Roman"/>
      </w:rPr>
    </w:lvl>
  </w:abstractNum>
  <w:abstractNum w:abstractNumId="60">
    <w:nsid w:val="0000004C"/>
    <w:multiLevelType w:val="singleLevel"/>
    <w:tmpl w:val="0000004C"/>
    <w:name w:val="WW8Num76"/>
    <w:lvl w:ilvl="0">
      <w:start w:val="1"/>
      <w:numFmt w:val="bullet"/>
      <w:lvlText w:val="-"/>
      <w:lvlJc w:val="left"/>
      <w:pPr>
        <w:tabs>
          <w:tab w:val="num" w:pos="360"/>
        </w:tabs>
        <w:ind w:left="360" w:hanging="360"/>
      </w:pPr>
      <w:rPr>
        <w:rFonts w:ascii="StarSymbol" w:hAnsi="StarSymbol" w:cs="Times New Roman"/>
      </w:rPr>
    </w:lvl>
  </w:abstractNum>
  <w:abstractNum w:abstractNumId="61">
    <w:nsid w:val="0000004D"/>
    <w:multiLevelType w:val="multilevel"/>
    <w:tmpl w:val="0000004D"/>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63">
    <w:nsid w:val="0000004F"/>
    <w:multiLevelType w:val="singleLevel"/>
    <w:tmpl w:val="0000004F"/>
    <w:name w:val="WW8Num79"/>
    <w:lvl w:ilvl="0">
      <w:start w:val="1"/>
      <w:numFmt w:val="bullet"/>
      <w:lvlText w:val="-"/>
      <w:lvlJc w:val="left"/>
      <w:pPr>
        <w:tabs>
          <w:tab w:val="num" w:pos="360"/>
        </w:tabs>
        <w:ind w:left="360" w:hanging="360"/>
      </w:pPr>
      <w:rPr>
        <w:rFonts w:ascii="StarSymbol" w:hAnsi="StarSymbol"/>
      </w:rPr>
    </w:lvl>
  </w:abstractNum>
  <w:abstractNum w:abstractNumId="64">
    <w:nsid w:val="00000050"/>
    <w:multiLevelType w:val="singleLevel"/>
    <w:tmpl w:val="00000050"/>
    <w:name w:val="WW8Num80"/>
    <w:lvl w:ilvl="0">
      <w:start w:val="1"/>
      <w:numFmt w:val="bullet"/>
      <w:lvlText w:val="-"/>
      <w:lvlJc w:val="left"/>
      <w:pPr>
        <w:tabs>
          <w:tab w:val="num" w:pos="360"/>
        </w:tabs>
        <w:ind w:left="360" w:hanging="360"/>
      </w:pPr>
      <w:rPr>
        <w:rFonts w:ascii="StarSymbol" w:hAnsi="StarSymbol"/>
      </w:rPr>
    </w:lvl>
  </w:abstractNum>
  <w:abstractNum w:abstractNumId="65">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66">
    <w:nsid w:val="00000052"/>
    <w:multiLevelType w:val="singleLevel"/>
    <w:tmpl w:val="00000052"/>
    <w:name w:val="WW8Num82"/>
    <w:lvl w:ilvl="0">
      <w:start w:val="1"/>
      <w:numFmt w:val="bullet"/>
      <w:lvlText w:val=""/>
      <w:lvlJc w:val="left"/>
      <w:pPr>
        <w:tabs>
          <w:tab w:val="num" w:pos="1080"/>
        </w:tabs>
        <w:ind w:left="1080" w:hanging="360"/>
      </w:pPr>
      <w:rPr>
        <w:rFonts w:ascii="Symbol" w:hAnsi="Symbol" w:cs="Times New Roman"/>
      </w:rPr>
    </w:lvl>
  </w:abstractNum>
  <w:abstractNum w:abstractNumId="67">
    <w:nsid w:val="00000054"/>
    <w:multiLevelType w:val="singleLevel"/>
    <w:tmpl w:val="00000054"/>
    <w:name w:val="WW8Num84"/>
    <w:lvl w:ilvl="0">
      <w:start w:val="1"/>
      <w:numFmt w:val="bullet"/>
      <w:lvlText w:val=""/>
      <w:lvlJc w:val="left"/>
      <w:pPr>
        <w:tabs>
          <w:tab w:val="num" w:pos="1080"/>
        </w:tabs>
        <w:ind w:left="1080" w:hanging="360"/>
      </w:pPr>
      <w:rPr>
        <w:rFonts w:ascii="Symbol" w:hAnsi="Symbol"/>
      </w:rPr>
    </w:lvl>
  </w:abstractNum>
  <w:abstractNum w:abstractNumId="68">
    <w:nsid w:val="00000055"/>
    <w:multiLevelType w:val="multilevel"/>
    <w:tmpl w:val="00000055"/>
    <w:name w:val="WW8Num8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9">
    <w:nsid w:val="12B97E74"/>
    <w:multiLevelType w:val="hybridMultilevel"/>
    <w:tmpl w:val="1AF8EE56"/>
    <w:lvl w:ilvl="0" w:tplc="9F3086A2">
      <w:numFmt w:val="bullet"/>
      <w:lvlText w:val=""/>
      <w:lvlJc w:val="left"/>
      <w:pPr>
        <w:ind w:left="92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1C547348"/>
    <w:multiLevelType w:val="hybridMultilevel"/>
    <w:tmpl w:val="B6042CC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1E9D21BC"/>
    <w:multiLevelType w:val="multilevel"/>
    <w:tmpl w:val="E15C4178"/>
    <w:lvl w:ilvl="0">
      <w:start w:val="3"/>
      <w:numFmt w:val="bullet"/>
      <w:lvlText w:val="-"/>
      <w:lvlJc w:val="left"/>
      <w:pPr>
        <w:tabs>
          <w:tab w:val="num" w:pos="397"/>
        </w:tabs>
        <w:ind w:left="397" w:hanging="284"/>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20535B0C"/>
    <w:multiLevelType w:val="hybridMultilevel"/>
    <w:tmpl w:val="27C87074"/>
    <w:lvl w:ilvl="0" w:tplc="3BD6E488">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208C4955"/>
    <w:multiLevelType w:val="multilevel"/>
    <w:tmpl w:val="225A4792"/>
    <w:styleLink w:val="2"/>
    <w:lvl w:ilvl="0">
      <w:start w:val="1"/>
      <w:numFmt w:val="bullet"/>
      <w:pStyle w:val="10"/>
      <w:lvlText w:val="−"/>
      <w:lvlJc w:val="left"/>
      <w:pPr>
        <w:tabs>
          <w:tab w:val="num" w:pos="360"/>
        </w:tabs>
        <w:ind w:left="360" w:hanging="360"/>
      </w:pPr>
      <w:rPr>
        <w:rFonts w:ascii="Courier New" w:hAnsi="Courier New"/>
        <w:sz w:val="26"/>
      </w:rPr>
    </w:lvl>
    <w:lvl w:ilvl="1">
      <w:start w:val="1"/>
      <w:numFmt w:val="bullet"/>
      <w:pStyle w:val="20"/>
      <w:lvlText w:val="o"/>
      <w:lvlJc w:val="left"/>
      <w:pPr>
        <w:tabs>
          <w:tab w:val="num" w:pos="1440"/>
        </w:tabs>
        <w:ind w:left="1440" w:hanging="360"/>
      </w:pPr>
      <w:rPr>
        <w:rFonts w:ascii="Courier New" w:hAnsi="Courier New" w:cs="Courier New" w:hint="default"/>
      </w:rPr>
    </w:lvl>
    <w:lvl w:ilvl="2">
      <w:start w:val="1"/>
      <w:numFmt w:val="bullet"/>
      <w:pStyle w:val="3"/>
      <w:lvlText w:val=""/>
      <w:lvlJc w:val="left"/>
      <w:pPr>
        <w:tabs>
          <w:tab w:val="num" w:pos="2160"/>
        </w:tabs>
        <w:ind w:left="2160" w:hanging="360"/>
      </w:pPr>
      <w:rPr>
        <w:rFonts w:ascii="Wingdings" w:hAnsi="Wingdings" w:hint="default"/>
      </w:rPr>
    </w:lvl>
    <w:lvl w:ilvl="3">
      <w:start w:val="1"/>
      <w:numFmt w:val="bullet"/>
      <w:pStyle w:val="40"/>
      <w:lvlText w:val=""/>
      <w:lvlJc w:val="left"/>
      <w:pPr>
        <w:tabs>
          <w:tab w:val="num" w:pos="2880"/>
        </w:tabs>
        <w:ind w:left="2880" w:hanging="360"/>
      </w:pPr>
      <w:rPr>
        <w:rFonts w:ascii="Symbol" w:hAnsi="Symbol" w:hint="default"/>
      </w:rPr>
    </w:lvl>
    <w:lvl w:ilvl="4">
      <w:start w:val="1"/>
      <w:numFmt w:val="bullet"/>
      <w:pStyle w:val="5"/>
      <w:lvlText w:val="o"/>
      <w:lvlJc w:val="left"/>
      <w:pPr>
        <w:tabs>
          <w:tab w:val="num" w:pos="3600"/>
        </w:tabs>
        <w:ind w:left="3600" w:hanging="360"/>
      </w:pPr>
      <w:rPr>
        <w:rFonts w:ascii="Courier New" w:hAnsi="Courier New" w:cs="Courier New" w:hint="default"/>
      </w:rPr>
    </w:lvl>
    <w:lvl w:ilvl="5">
      <w:start w:val="1"/>
      <w:numFmt w:val="bullet"/>
      <w:pStyle w:val="6"/>
      <w:lvlText w:val=""/>
      <w:lvlJc w:val="left"/>
      <w:pPr>
        <w:tabs>
          <w:tab w:val="num" w:pos="4320"/>
        </w:tabs>
        <w:ind w:left="4320" w:hanging="360"/>
      </w:pPr>
      <w:rPr>
        <w:rFonts w:ascii="Wingdings" w:hAnsi="Wingdings" w:hint="default"/>
      </w:rPr>
    </w:lvl>
    <w:lvl w:ilvl="6">
      <w:start w:val="1"/>
      <w:numFmt w:val="bullet"/>
      <w:pStyle w:val="7"/>
      <w:lvlText w:val=""/>
      <w:lvlJc w:val="left"/>
      <w:pPr>
        <w:tabs>
          <w:tab w:val="num" w:pos="5040"/>
        </w:tabs>
        <w:ind w:left="5040" w:hanging="360"/>
      </w:pPr>
      <w:rPr>
        <w:rFonts w:ascii="Symbol" w:hAnsi="Symbol" w:hint="default"/>
      </w:rPr>
    </w:lvl>
    <w:lvl w:ilvl="7">
      <w:start w:val="1"/>
      <w:numFmt w:val="bullet"/>
      <w:pStyle w:val="8"/>
      <w:lvlText w:val="o"/>
      <w:lvlJc w:val="left"/>
      <w:pPr>
        <w:tabs>
          <w:tab w:val="num" w:pos="5760"/>
        </w:tabs>
        <w:ind w:left="5760" w:hanging="360"/>
      </w:pPr>
      <w:rPr>
        <w:rFonts w:ascii="Courier New" w:hAnsi="Courier New" w:cs="Courier New" w:hint="default"/>
      </w:rPr>
    </w:lvl>
    <w:lvl w:ilvl="8">
      <w:start w:val="1"/>
      <w:numFmt w:val="bullet"/>
      <w:pStyle w:val="9"/>
      <w:lvlText w:val=""/>
      <w:lvlJc w:val="left"/>
      <w:pPr>
        <w:tabs>
          <w:tab w:val="num" w:pos="6480"/>
        </w:tabs>
        <w:ind w:left="6480" w:hanging="360"/>
      </w:pPr>
      <w:rPr>
        <w:rFonts w:ascii="Wingdings" w:hAnsi="Wingdings" w:hint="default"/>
      </w:rPr>
    </w:lvl>
  </w:abstractNum>
  <w:abstractNum w:abstractNumId="76">
    <w:nsid w:val="21D76F2C"/>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7">
    <w:nsid w:val="2256704D"/>
    <w:multiLevelType w:val="hybridMultilevel"/>
    <w:tmpl w:val="2C96BCA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22F138F1"/>
    <w:multiLevelType w:val="hybridMultilevel"/>
    <w:tmpl w:val="681EAD08"/>
    <w:lvl w:ilvl="0" w:tplc="AA26FE5C">
      <w:start w:val="1"/>
      <w:numFmt w:val="bullet"/>
      <w:pStyle w:val="a1"/>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9">
    <w:nsid w:val="24D52DB2"/>
    <w:multiLevelType w:val="hybridMultilevel"/>
    <w:tmpl w:val="97E0013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5F5650B"/>
    <w:multiLevelType w:val="hybridMultilevel"/>
    <w:tmpl w:val="3828C3D4"/>
    <w:lvl w:ilvl="0" w:tplc="CF882588">
      <w:start w:val="1"/>
      <w:numFmt w:val="bullet"/>
      <w:pStyle w:val="a2"/>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81">
    <w:nsid w:val="28A87BF6"/>
    <w:multiLevelType w:val="multilevel"/>
    <w:tmpl w:val="2D1E1D50"/>
    <w:styleLink w:val="a3"/>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2">
    <w:nsid w:val="305020FF"/>
    <w:multiLevelType w:val="hybridMultilevel"/>
    <w:tmpl w:val="30C4414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40446A3"/>
    <w:multiLevelType w:val="hybridMultilevel"/>
    <w:tmpl w:val="62F49F94"/>
    <w:lvl w:ilvl="0" w:tplc="3BD6E488">
      <w:start w:val="1"/>
      <w:numFmt w:val="bullet"/>
      <w:lvlText w:val="-"/>
      <w:lvlJc w:val="left"/>
      <w:pPr>
        <w:tabs>
          <w:tab w:val="num" w:pos="404"/>
        </w:tabs>
        <w:ind w:left="40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3F283025"/>
    <w:multiLevelType w:val="hybridMultilevel"/>
    <w:tmpl w:val="838856F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9BD0DDB"/>
    <w:multiLevelType w:val="hybridMultilevel"/>
    <w:tmpl w:val="59A6AFC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DFF6AC9"/>
    <w:multiLevelType w:val="hybridMultilevel"/>
    <w:tmpl w:val="BC48953E"/>
    <w:lvl w:ilvl="0" w:tplc="EF4CC83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4F761B70"/>
    <w:multiLevelType w:val="hybridMultilevel"/>
    <w:tmpl w:val="1B920316"/>
    <w:lvl w:ilvl="0" w:tplc="DB888DD2">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5D46F0E"/>
    <w:multiLevelType w:val="hybridMultilevel"/>
    <w:tmpl w:val="08EC96B4"/>
    <w:lvl w:ilvl="0" w:tplc="EE3AC37A">
      <w:start w:val="5"/>
      <w:numFmt w:val="bullet"/>
      <w:pStyle w:val="a4"/>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5A327260"/>
    <w:multiLevelType w:val="multilevel"/>
    <w:tmpl w:val="DBC6B5E6"/>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5DB419CF"/>
    <w:multiLevelType w:val="hybridMultilevel"/>
    <w:tmpl w:val="37F06F28"/>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7">
    <w:nsid w:val="5EFE761C"/>
    <w:multiLevelType w:val="hybridMultilevel"/>
    <w:tmpl w:val="E3DAB6F4"/>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0"/>
  </w:num>
  <w:num w:numId="2">
    <w:abstractNumId w:val="75"/>
  </w:num>
  <w:num w:numId="3">
    <w:abstractNumId w:val="78"/>
  </w:num>
  <w:num w:numId="4">
    <w:abstractNumId w:val="92"/>
  </w:num>
  <w:num w:numId="5">
    <w:abstractNumId w:val="71"/>
  </w:num>
  <w:num w:numId="6">
    <w:abstractNumId w:val="81"/>
  </w:num>
  <w:num w:numId="7">
    <w:abstractNumId w:val="93"/>
  </w:num>
  <w:num w:numId="8">
    <w:abstractNumId w:val="70"/>
  </w:num>
  <w:num w:numId="9">
    <w:abstractNumId w:val="22"/>
  </w:num>
  <w:num w:numId="10">
    <w:abstractNumId w:val="26"/>
  </w:num>
  <w:num w:numId="11">
    <w:abstractNumId w:val="27"/>
  </w:num>
  <w:num w:numId="1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6"/>
  </w:num>
  <w:num w:numId="1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9"/>
  </w:num>
  <w:num w:numId="20">
    <w:abstractNumId w:val="42"/>
    <w:lvlOverride w:ilvl="0"/>
    <w:lvlOverride w:ilvl="1">
      <w:startOverride w:val="1"/>
    </w:lvlOverride>
    <w:lvlOverride w:ilvl="2"/>
    <w:lvlOverride w:ilvl="3"/>
    <w:lvlOverride w:ilvl="4"/>
    <w:lvlOverride w:ilvl="5"/>
    <w:lvlOverride w:ilvl="6"/>
    <w:lvlOverride w:ilvl="7"/>
    <w:lvlOverride w:ilvl="8"/>
  </w:num>
  <w:num w:numId="21">
    <w:abstractNumId w:val="38"/>
  </w:num>
  <w:num w:numId="22">
    <w:abstractNumId w:val="40"/>
  </w:num>
  <w:num w:numId="2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4"/>
  </w:num>
  <w:num w:numId="31">
    <w:abstractNumId w:val="45"/>
  </w:num>
  <w:num w:numId="32">
    <w:abstractNumId w:val="46"/>
  </w:num>
  <w:num w:numId="33">
    <w:abstractNumId w:val="48"/>
  </w:num>
  <w:num w:numId="34">
    <w:abstractNumId w:val="49"/>
  </w:num>
  <w:num w:numId="35">
    <w:abstractNumId w:val="50"/>
  </w:num>
  <w:num w:numId="36">
    <w:abstractNumId w:val="51"/>
  </w:num>
  <w:num w:numId="37">
    <w:abstractNumId w:val="52"/>
  </w:num>
  <w:num w:numId="38">
    <w:abstractNumId w:val="53"/>
  </w:num>
  <w:num w:numId="39">
    <w:abstractNumId w:val="73"/>
  </w:num>
  <w:num w:numId="4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55"/>
  </w:num>
  <w:num w:numId="43">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num>
  <w:num w:numId="45">
    <w:abstractNumId w:val="62"/>
  </w:num>
  <w:num w:numId="46">
    <w:abstractNumId w:val="63"/>
  </w:num>
  <w:num w:numId="47">
    <w:abstractNumId w:val="65"/>
  </w:num>
  <w:num w:numId="48">
    <w:abstractNumId w:val="76"/>
  </w:num>
  <w:num w:numId="49">
    <w:abstractNumId w:val="0"/>
  </w:num>
  <w:num w:numId="5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8"/>
  </w:num>
  <w:num w:numId="53">
    <w:abstractNumId w:val="59"/>
  </w:num>
  <w:num w:numId="54">
    <w:abstractNumId w:val="82"/>
  </w:num>
  <w:num w:numId="55">
    <w:abstractNumId w:val="94"/>
  </w:num>
  <w:num w:numId="56">
    <w:abstractNumId w:val="69"/>
  </w:num>
  <w:num w:numId="57">
    <w:abstractNumId w:val="96"/>
  </w:num>
  <w:num w:numId="58">
    <w:abstractNumId w:val="8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61"/>
    <w:rsid w:val="00063723"/>
    <w:rsid w:val="000D6A09"/>
    <w:rsid w:val="00130ECA"/>
    <w:rsid w:val="00197CCB"/>
    <w:rsid w:val="001C23F2"/>
    <w:rsid w:val="0020458B"/>
    <w:rsid w:val="002622C4"/>
    <w:rsid w:val="00263204"/>
    <w:rsid w:val="002A1373"/>
    <w:rsid w:val="002C5267"/>
    <w:rsid w:val="00324358"/>
    <w:rsid w:val="003770FB"/>
    <w:rsid w:val="003D1EFF"/>
    <w:rsid w:val="00443F0F"/>
    <w:rsid w:val="00483DF6"/>
    <w:rsid w:val="005060D4"/>
    <w:rsid w:val="00533FF0"/>
    <w:rsid w:val="00535661"/>
    <w:rsid w:val="005F3373"/>
    <w:rsid w:val="006142FF"/>
    <w:rsid w:val="006371A5"/>
    <w:rsid w:val="00663242"/>
    <w:rsid w:val="006C2C55"/>
    <w:rsid w:val="006D59E5"/>
    <w:rsid w:val="007621A2"/>
    <w:rsid w:val="007C67FF"/>
    <w:rsid w:val="007D46BE"/>
    <w:rsid w:val="007F1704"/>
    <w:rsid w:val="007F407B"/>
    <w:rsid w:val="008142AF"/>
    <w:rsid w:val="008B7ABD"/>
    <w:rsid w:val="008C786A"/>
    <w:rsid w:val="008F6991"/>
    <w:rsid w:val="009256AB"/>
    <w:rsid w:val="00932065"/>
    <w:rsid w:val="00945E87"/>
    <w:rsid w:val="00997252"/>
    <w:rsid w:val="009B3F01"/>
    <w:rsid w:val="009C31D8"/>
    <w:rsid w:val="009F763F"/>
    <w:rsid w:val="00A562AD"/>
    <w:rsid w:val="00A60A0B"/>
    <w:rsid w:val="00A65BAF"/>
    <w:rsid w:val="00A82882"/>
    <w:rsid w:val="00B23BF9"/>
    <w:rsid w:val="00B3233E"/>
    <w:rsid w:val="00B338CC"/>
    <w:rsid w:val="00B37B9A"/>
    <w:rsid w:val="00BD0DD0"/>
    <w:rsid w:val="00C306E9"/>
    <w:rsid w:val="00C36276"/>
    <w:rsid w:val="00C46CA8"/>
    <w:rsid w:val="00CE195C"/>
    <w:rsid w:val="00CF7928"/>
    <w:rsid w:val="00DD2A6A"/>
    <w:rsid w:val="00DD351D"/>
    <w:rsid w:val="00E315BD"/>
    <w:rsid w:val="00E40A83"/>
    <w:rsid w:val="00E4308B"/>
    <w:rsid w:val="00E56084"/>
    <w:rsid w:val="00EA4980"/>
    <w:rsid w:val="00EF5454"/>
    <w:rsid w:val="00F41050"/>
    <w:rsid w:val="00F44948"/>
    <w:rsid w:val="00F46635"/>
    <w:rsid w:val="00F53F3D"/>
    <w:rsid w:val="00F70E9B"/>
    <w:rsid w:val="00F9704F"/>
    <w:rsid w:val="00FA37F4"/>
    <w:rsid w:val="00FA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150A07E-F3DD-4059-8352-6F5744AE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9704F"/>
    <w:pPr>
      <w:spacing w:after="0" w:line="240" w:lineRule="auto"/>
    </w:pPr>
    <w:rPr>
      <w:rFonts w:ascii="Times New Roman" w:eastAsia="Times New Roman" w:hAnsi="Times New Roman" w:cs="Times New Roman"/>
      <w:sz w:val="20"/>
      <w:szCs w:val="20"/>
      <w:lang w:eastAsia="ru-RU"/>
    </w:rPr>
  </w:style>
  <w:style w:type="paragraph" w:styleId="10">
    <w:name w:val="heading 1"/>
    <w:basedOn w:val="a5"/>
    <w:next w:val="a5"/>
    <w:link w:val="12"/>
    <w:uiPriority w:val="9"/>
    <w:qFormat/>
    <w:rsid w:val="00F9704F"/>
    <w:pPr>
      <w:keepNext/>
      <w:numPr>
        <w:numId w:val="2"/>
      </w:numPr>
      <w:tabs>
        <w:tab w:val="clear" w:pos="360"/>
      </w:tabs>
      <w:ind w:left="0" w:firstLine="0"/>
      <w:jc w:val="both"/>
      <w:outlineLvl w:val="0"/>
    </w:pPr>
    <w:rPr>
      <w:rFonts w:ascii="Arial" w:hAnsi="Arial"/>
      <w:b/>
      <w:sz w:val="28"/>
    </w:rPr>
  </w:style>
  <w:style w:type="paragraph" w:styleId="20">
    <w:name w:val="heading 2"/>
    <w:basedOn w:val="a5"/>
    <w:next w:val="a5"/>
    <w:link w:val="21"/>
    <w:uiPriority w:val="9"/>
    <w:qFormat/>
    <w:rsid w:val="00F9704F"/>
    <w:pPr>
      <w:keepNext/>
      <w:numPr>
        <w:ilvl w:val="1"/>
        <w:numId w:val="2"/>
      </w:numPr>
      <w:tabs>
        <w:tab w:val="clear" w:pos="1440"/>
      </w:tabs>
      <w:spacing w:before="240" w:after="60"/>
      <w:ind w:left="0" w:firstLine="0"/>
      <w:outlineLvl w:val="1"/>
    </w:pPr>
    <w:rPr>
      <w:rFonts w:ascii="Arial" w:hAnsi="Arial" w:cs="Arial"/>
      <w:b/>
      <w:bCs/>
      <w:i/>
      <w:iCs/>
      <w:sz w:val="28"/>
      <w:szCs w:val="28"/>
    </w:rPr>
  </w:style>
  <w:style w:type="paragraph" w:styleId="3">
    <w:name w:val="heading 3"/>
    <w:basedOn w:val="a5"/>
    <w:next w:val="a5"/>
    <w:link w:val="30"/>
    <w:uiPriority w:val="9"/>
    <w:qFormat/>
    <w:rsid w:val="00F9704F"/>
    <w:pPr>
      <w:keepNext/>
      <w:numPr>
        <w:ilvl w:val="2"/>
        <w:numId w:val="2"/>
      </w:numPr>
      <w:tabs>
        <w:tab w:val="clear" w:pos="2160"/>
      </w:tabs>
      <w:spacing w:before="240" w:after="60"/>
      <w:ind w:left="720" w:hanging="432"/>
      <w:outlineLvl w:val="2"/>
    </w:pPr>
    <w:rPr>
      <w:rFonts w:ascii="Arial" w:hAnsi="Arial" w:cs="Arial"/>
      <w:b/>
      <w:bCs/>
      <w:sz w:val="26"/>
      <w:szCs w:val="26"/>
    </w:rPr>
  </w:style>
  <w:style w:type="paragraph" w:styleId="40">
    <w:name w:val="heading 4"/>
    <w:basedOn w:val="a5"/>
    <w:next w:val="a5"/>
    <w:link w:val="41"/>
    <w:uiPriority w:val="9"/>
    <w:qFormat/>
    <w:rsid w:val="00F9704F"/>
    <w:pPr>
      <w:keepNext/>
      <w:numPr>
        <w:ilvl w:val="3"/>
        <w:numId w:val="2"/>
      </w:numPr>
      <w:tabs>
        <w:tab w:val="clear" w:pos="2880"/>
      </w:tabs>
      <w:ind w:left="864" w:right="141" w:hanging="144"/>
      <w:jc w:val="center"/>
      <w:outlineLvl w:val="3"/>
    </w:pPr>
    <w:rPr>
      <w:bCs/>
      <w:sz w:val="28"/>
      <w:szCs w:val="28"/>
    </w:rPr>
  </w:style>
  <w:style w:type="paragraph" w:styleId="5">
    <w:name w:val="heading 5"/>
    <w:basedOn w:val="a5"/>
    <w:next w:val="a5"/>
    <w:link w:val="50"/>
    <w:uiPriority w:val="9"/>
    <w:qFormat/>
    <w:rsid w:val="00F9704F"/>
    <w:pPr>
      <w:numPr>
        <w:ilvl w:val="4"/>
        <w:numId w:val="2"/>
      </w:numPr>
      <w:tabs>
        <w:tab w:val="clear" w:pos="3600"/>
      </w:tabs>
      <w:spacing w:before="240" w:after="60"/>
      <w:ind w:left="1008" w:hanging="432"/>
      <w:outlineLvl w:val="4"/>
    </w:pPr>
    <w:rPr>
      <w:b/>
      <w:bCs/>
      <w:i/>
      <w:iCs/>
      <w:sz w:val="26"/>
      <w:szCs w:val="26"/>
    </w:rPr>
  </w:style>
  <w:style w:type="paragraph" w:styleId="6">
    <w:name w:val="heading 6"/>
    <w:basedOn w:val="a5"/>
    <w:next w:val="a5"/>
    <w:link w:val="60"/>
    <w:uiPriority w:val="9"/>
    <w:qFormat/>
    <w:rsid w:val="00F9704F"/>
    <w:pPr>
      <w:numPr>
        <w:ilvl w:val="5"/>
        <w:numId w:val="2"/>
      </w:numPr>
      <w:tabs>
        <w:tab w:val="clear" w:pos="4320"/>
      </w:tabs>
      <w:spacing w:before="240" w:after="60"/>
      <w:ind w:left="1152" w:hanging="432"/>
      <w:outlineLvl w:val="5"/>
    </w:pPr>
    <w:rPr>
      <w:b/>
      <w:bCs/>
      <w:sz w:val="22"/>
      <w:szCs w:val="22"/>
    </w:rPr>
  </w:style>
  <w:style w:type="paragraph" w:styleId="7">
    <w:name w:val="heading 7"/>
    <w:basedOn w:val="a5"/>
    <w:next w:val="a5"/>
    <w:link w:val="70"/>
    <w:uiPriority w:val="9"/>
    <w:qFormat/>
    <w:rsid w:val="00F9704F"/>
    <w:pPr>
      <w:keepNext/>
      <w:numPr>
        <w:ilvl w:val="6"/>
        <w:numId w:val="2"/>
      </w:numPr>
      <w:tabs>
        <w:tab w:val="clear" w:pos="5040"/>
      </w:tabs>
      <w:ind w:left="1296" w:hanging="288"/>
      <w:jc w:val="center"/>
      <w:outlineLvl w:val="6"/>
    </w:pPr>
    <w:rPr>
      <w:b/>
      <w:sz w:val="23"/>
      <w:u w:val="single"/>
    </w:rPr>
  </w:style>
  <w:style w:type="paragraph" w:styleId="8">
    <w:name w:val="heading 8"/>
    <w:basedOn w:val="a5"/>
    <w:next w:val="a5"/>
    <w:link w:val="80"/>
    <w:uiPriority w:val="9"/>
    <w:qFormat/>
    <w:rsid w:val="00F9704F"/>
    <w:pPr>
      <w:numPr>
        <w:ilvl w:val="7"/>
        <w:numId w:val="2"/>
      </w:numPr>
      <w:tabs>
        <w:tab w:val="clear" w:pos="5760"/>
      </w:tabs>
      <w:spacing w:before="240" w:after="60"/>
      <w:ind w:left="1440" w:hanging="432"/>
      <w:outlineLvl w:val="7"/>
    </w:pPr>
    <w:rPr>
      <w:i/>
      <w:iCs/>
      <w:sz w:val="24"/>
      <w:szCs w:val="24"/>
    </w:rPr>
  </w:style>
  <w:style w:type="paragraph" w:styleId="9">
    <w:name w:val="heading 9"/>
    <w:basedOn w:val="a5"/>
    <w:next w:val="a5"/>
    <w:link w:val="90"/>
    <w:uiPriority w:val="9"/>
    <w:qFormat/>
    <w:rsid w:val="00F9704F"/>
    <w:pPr>
      <w:numPr>
        <w:ilvl w:val="8"/>
        <w:numId w:val="2"/>
      </w:numPr>
      <w:tabs>
        <w:tab w:val="clear" w:pos="6480"/>
      </w:tabs>
      <w:spacing w:before="240" w:after="60"/>
      <w:ind w:left="1584" w:hanging="14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0"/>
    <w:uiPriority w:val="9"/>
    <w:rsid w:val="00F9704F"/>
    <w:rPr>
      <w:rFonts w:ascii="Arial" w:eastAsia="Times New Roman" w:hAnsi="Arial" w:cs="Times New Roman"/>
      <w:b/>
      <w:sz w:val="28"/>
      <w:szCs w:val="20"/>
      <w:lang w:eastAsia="ru-RU"/>
    </w:rPr>
  </w:style>
  <w:style w:type="character" w:customStyle="1" w:styleId="21">
    <w:name w:val="Заголовок 2 Знак"/>
    <w:basedOn w:val="a6"/>
    <w:link w:val="20"/>
    <w:uiPriority w:val="9"/>
    <w:rsid w:val="00F9704F"/>
    <w:rPr>
      <w:rFonts w:ascii="Arial" w:eastAsia="Times New Roman" w:hAnsi="Arial" w:cs="Arial"/>
      <w:b/>
      <w:bCs/>
      <w:i/>
      <w:iCs/>
      <w:sz w:val="28"/>
      <w:szCs w:val="28"/>
      <w:lang w:eastAsia="ru-RU"/>
    </w:rPr>
  </w:style>
  <w:style w:type="character" w:customStyle="1" w:styleId="30">
    <w:name w:val="Заголовок 3 Знак"/>
    <w:basedOn w:val="a6"/>
    <w:link w:val="3"/>
    <w:uiPriority w:val="9"/>
    <w:rsid w:val="00F9704F"/>
    <w:rPr>
      <w:rFonts w:ascii="Arial" w:eastAsia="Times New Roman" w:hAnsi="Arial" w:cs="Arial"/>
      <w:b/>
      <w:bCs/>
      <w:sz w:val="26"/>
      <w:szCs w:val="26"/>
      <w:lang w:eastAsia="ru-RU"/>
    </w:rPr>
  </w:style>
  <w:style w:type="character" w:customStyle="1" w:styleId="41">
    <w:name w:val="Заголовок 4 Знак"/>
    <w:basedOn w:val="a6"/>
    <w:link w:val="40"/>
    <w:uiPriority w:val="9"/>
    <w:rsid w:val="00F9704F"/>
    <w:rPr>
      <w:rFonts w:ascii="Times New Roman" w:eastAsia="Times New Roman" w:hAnsi="Times New Roman" w:cs="Times New Roman"/>
      <w:bCs/>
      <w:sz w:val="28"/>
      <w:szCs w:val="28"/>
      <w:lang w:eastAsia="ru-RU"/>
    </w:rPr>
  </w:style>
  <w:style w:type="character" w:customStyle="1" w:styleId="50">
    <w:name w:val="Заголовок 5 Знак"/>
    <w:basedOn w:val="a6"/>
    <w:link w:val="5"/>
    <w:uiPriority w:val="9"/>
    <w:rsid w:val="00F9704F"/>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uiPriority w:val="9"/>
    <w:rsid w:val="00F9704F"/>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F9704F"/>
    <w:rPr>
      <w:rFonts w:ascii="Times New Roman" w:eastAsia="Times New Roman" w:hAnsi="Times New Roman" w:cs="Times New Roman"/>
      <w:b/>
      <w:sz w:val="23"/>
      <w:szCs w:val="20"/>
      <w:u w:val="single"/>
      <w:lang w:eastAsia="ru-RU"/>
    </w:rPr>
  </w:style>
  <w:style w:type="character" w:customStyle="1" w:styleId="80">
    <w:name w:val="Заголовок 8 Знак"/>
    <w:basedOn w:val="a6"/>
    <w:link w:val="8"/>
    <w:uiPriority w:val="9"/>
    <w:rsid w:val="00F9704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F9704F"/>
    <w:rPr>
      <w:rFonts w:ascii="Arial" w:eastAsia="Times New Roman" w:hAnsi="Arial" w:cs="Arial"/>
      <w:lang w:eastAsia="ru-RU"/>
    </w:rPr>
  </w:style>
  <w:style w:type="paragraph" w:styleId="a9">
    <w:name w:val="header"/>
    <w:basedOn w:val="a5"/>
    <w:link w:val="aa"/>
    <w:uiPriority w:val="99"/>
    <w:rsid w:val="00F9704F"/>
    <w:pPr>
      <w:tabs>
        <w:tab w:val="center" w:pos="4536"/>
        <w:tab w:val="right" w:pos="9072"/>
      </w:tabs>
    </w:pPr>
  </w:style>
  <w:style w:type="character" w:customStyle="1" w:styleId="aa">
    <w:name w:val="Верхний колонтитул Знак"/>
    <w:basedOn w:val="a6"/>
    <w:link w:val="a9"/>
    <w:uiPriority w:val="99"/>
    <w:rsid w:val="00F9704F"/>
    <w:rPr>
      <w:rFonts w:ascii="Times New Roman" w:eastAsia="Times New Roman" w:hAnsi="Times New Roman" w:cs="Times New Roman"/>
      <w:sz w:val="20"/>
      <w:szCs w:val="20"/>
      <w:lang w:eastAsia="ru-RU"/>
    </w:rPr>
  </w:style>
  <w:style w:type="paragraph" w:styleId="ab">
    <w:name w:val="footer"/>
    <w:basedOn w:val="a5"/>
    <w:link w:val="ac"/>
    <w:rsid w:val="00F9704F"/>
    <w:pPr>
      <w:tabs>
        <w:tab w:val="center" w:pos="4536"/>
        <w:tab w:val="right" w:pos="9072"/>
      </w:tabs>
    </w:pPr>
  </w:style>
  <w:style w:type="character" w:customStyle="1" w:styleId="ac">
    <w:name w:val="Нижний колонтитул Знак"/>
    <w:basedOn w:val="a6"/>
    <w:link w:val="ab"/>
    <w:rsid w:val="00F9704F"/>
    <w:rPr>
      <w:rFonts w:ascii="Times New Roman" w:eastAsia="Times New Roman" w:hAnsi="Times New Roman" w:cs="Times New Roman"/>
      <w:sz w:val="20"/>
      <w:szCs w:val="20"/>
      <w:lang w:eastAsia="ru-RU"/>
    </w:rPr>
  </w:style>
  <w:style w:type="character" w:styleId="ad">
    <w:name w:val="page number"/>
    <w:basedOn w:val="a6"/>
    <w:rsid w:val="00F9704F"/>
  </w:style>
  <w:style w:type="paragraph" w:styleId="ae">
    <w:name w:val="Balloon Text"/>
    <w:basedOn w:val="a5"/>
    <w:link w:val="af"/>
    <w:uiPriority w:val="99"/>
    <w:rsid w:val="00F9704F"/>
    <w:rPr>
      <w:rFonts w:ascii="Tahoma" w:hAnsi="Tahoma" w:cs="Tahoma"/>
      <w:sz w:val="16"/>
      <w:szCs w:val="16"/>
    </w:rPr>
  </w:style>
  <w:style w:type="character" w:customStyle="1" w:styleId="af">
    <w:name w:val="Текст выноски Знак"/>
    <w:basedOn w:val="a6"/>
    <w:link w:val="ae"/>
    <w:uiPriority w:val="99"/>
    <w:rsid w:val="00F9704F"/>
    <w:rPr>
      <w:rFonts w:ascii="Tahoma" w:eastAsia="Times New Roman" w:hAnsi="Tahoma" w:cs="Tahoma"/>
      <w:sz w:val="16"/>
      <w:szCs w:val="16"/>
      <w:lang w:eastAsia="ru-RU"/>
    </w:rPr>
  </w:style>
  <w:style w:type="table" w:styleId="af0">
    <w:name w:val="Table Grid"/>
    <w:basedOn w:val="a7"/>
    <w:uiPriority w:val="59"/>
    <w:rsid w:val="00F97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5"/>
    <w:rsid w:val="00F9704F"/>
    <w:pPr>
      <w:spacing w:before="100" w:beforeAutospacing="1" w:after="100" w:afterAutospacing="1"/>
    </w:pPr>
    <w:rPr>
      <w:sz w:val="24"/>
      <w:szCs w:val="24"/>
    </w:rPr>
  </w:style>
  <w:style w:type="paragraph" w:styleId="af2">
    <w:name w:val="caption"/>
    <w:basedOn w:val="a5"/>
    <w:next w:val="a5"/>
    <w:uiPriority w:val="35"/>
    <w:qFormat/>
    <w:rsid w:val="00F9704F"/>
    <w:rPr>
      <w:b/>
      <w:bCs/>
    </w:rPr>
  </w:style>
  <w:style w:type="paragraph" w:styleId="af3">
    <w:name w:val="Body Text Indent"/>
    <w:basedOn w:val="a5"/>
    <w:link w:val="af4"/>
    <w:uiPriority w:val="99"/>
    <w:rsid w:val="00F9704F"/>
    <w:pPr>
      <w:spacing w:line="288" w:lineRule="auto"/>
      <w:ind w:firstLine="709"/>
      <w:jc w:val="both"/>
    </w:pPr>
    <w:rPr>
      <w:rFonts w:ascii="Arial" w:hAnsi="Arial"/>
      <w:sz w:val="28"/>
    </w:rPr>
  </w:style>
  <w:style w:type="character" w:customStyle="1" w:styleId="af4">
    <w:name w:val="Основной текст с отступом Знак"/>
    <w:basedOn w:val="a6"/>
    <w:link w:val="af3"/>
    <w:uiPriority w:val="99"/>
    <w:rsid w:val="00F9704F"/>
    <w:rPr>
      <w:rFonts w:ascii="Arial" w:eastAsia="Times New Roman" w:hAnsi="Arial" w:cs="Times New Roman"/>
      <w:sz w:val="28"/>
      <w:szCs w:val="20"/>
      <w:lang w:eastAsia="ru-RU"/>
    </w:rPr>
  </w:style>
  <w:style w:type="paragraph" w:styleId="22">
    <w:name w:val="Body Text 2"/>
    <w:basedOn w:val="a5"/>
    <w:link w:val="23"/>
    <w:uiPriority w:val="99"/>
    <w:rsid w:val="00F9704F"/>
    <w:pPr>
      <w:jc w:val="both"/>
    </w:pPr>
    <w:rPr>
      <w:sz w:val="24"/>
    </w:rPr>
  </w:style>
  <w:style w:type="character" w:customStyle="1" w:styleId="23">
    <w:name w:val="Основной текст 2 Знак"/>
    <w:basedOn w:val="a6"/>
    <w:link w:val="22"/>
    <w:uiPriority w:val="99"/>
    <w:rsid w:val="00F9704F"/>
    <w:rPr>
      <w:rFonts w:ascii="Times New Roman" w:eastAsia="Times New Roman" w:hAnsi="Times New Roman" w:cs="Times New Roman"/>
      <w:sz w:val="24"/>
      <w:szCs w:val="20"/>
      <w:lang w:eastAsia="ru-RU"/>
    </w:rPr>
  </w:style>
  <w:style w:type="paragraph" w:styleId="24">
    <w:name w:val="Body Text Indent 2"/>
    <w:basedOn w:val="a5"/>
    <w:link w:val="25"/>
    <w:uiPriority w:val="99"/>
    <w:rsid w:val="00F9704F"/>
    <w:pPr>
      <w:ind w:firstLine="720"/>
      <w:jc w:val="both"/>
    </w:pPr>
    <w:rPr>
      <w:sz w:val="24"/>
    </w:rPr>
  </w:style>
  <w:style w:type="character" w:customStyle="1" w:styleId="25">
    <w:name w:val="Основной текст с отступом 2 Знак"/>
    <w:basedOn w:val="a6"/>
    <w:link w:val="24"/>
    <w:uiPriority w:val="99"/>
    <w:rsid w:val="00F9704F"/>
    <w:rPr>
      <w:rFonts w:ascii="Times New Roman" w:eastAsia="Times New Roman" w:hAnsi="Times New Roman" w:cs="Times New Roman"/>
      <w:sz w:val="24"/>
      <w:szCs w:val="20"/>
      <w:lang w:eastAsia="ru-RU"/>
    </w:rPr>
  </w:style>
  <w:style w:type="paragraph" w:customStyle="1" w:styleId="14">
    <w:name w:val="Стиль 14 пт По ширине"/>
    <w:basedOn w:val="a5"/>
    <w:rsid w:val="00F9704F"/>
    <w:pPr>
      <w:jc w:val="both"/>
    </w:pPr>
    <w:rPr>
      <w:sz w:val="28"/>
    </w:rPr>
  </w:style>
  <w:style w:type="paragraph" w:styleId="af5">
    <w:name w:val="Body Text"/>
    <w:basedOn w:val="a5"/>
    <w:link w:val="af6"/>
    <w:uiPriority w:val="99"/>
    <w:rsid w:val="00F9704F"/>
    <w:pPr>
      <w:spacing w:after="120"/>
    </w:pPr>
  </w:style>
  <w:style w:type="character" w:customStyle="1" w:styleId="af6">
    <w:name w:val="Основной текст Знак"/>
    <w:basedOn w:val="a6"/>
    <w:link w:val="af5"/>
    <w:uiPriority w:val="99"/>
    <w:rsid w:val="00F9704F"/>
    <w:rPr>
      <w:rFonts w:ascii="Times New Roman" w:eastAsia="Times New Roman" w:hAnsi="Times New Roman" w:cs="Times New Roman"/>
      <w:sz w:val="20"/>
      <w:szCs w:val="20"/>
      <w:lang w:eastAsia="ru-RU"/>
    </w:rPr>
  </w:style>
  <w:style w:type="paragraph" w:styleId="HTML">
    <w:name w:val="HTML Preformatted"/>
    <w:basedOn w:val="a5"/>
    <w:link w:val="HTML0"/>
    <w:uiPriority w:val="99"/>
    <w:rsid w:val="00F9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6"/>
    <w:link w:val="HTML"/>
    <w:uiPriority w:val="99"/>
    <w:rsid w:val="00F9704F"/>
    <w:rPr>
      <w:rFonts w:ascii="Courier New" w:eastAsia="Courier New" w:hAnsi="Courier New" w:cs="Courier New"/>
      <w:sz w:val="20"/>
      <w:szCs w:val="20"/>
      <w:lang w:eastAsia="ru-RU"/>
    </w:rPr>
  </w:style>
  <w:style w:type="paragraph" w:styleId="31">
    <w:name w:val="Body Text Indent 3"/>
    <w:basedOn w:val="a5"/>
    <w:link w:val="310"/>
    <w:rsid w:val="00F9704F"/>
    <w:pPr>
      <w:spacing w:after="120"/>
      <w:ind w:left="283"/>
    </w:pPr>
    <w:rPr>
      <w:sz w:val="16"/>
      <w:szCs w:val="16"/>
    </w:rPr>
  </w:style>
  <w:style w:type="character" w:customStyle="1" w:styleId="32">
    <w:name w:val="Основной текст с отступом 3 Знак"/>
    <w:basedOn w:val="a6"/>
    <w:rsid w:val="00F9704F"/>
    <w:rPr>
      <w:rFonts w:ascii="Times New Roman" w:eastAsia="Times New Roman" w:hAnsi="Times New Roman" w:cs="Times New Roman"/>
      <w:sz w:val="16"/>
      <w:szCs w:val="16"/>
      <w:lang w:eastAsia="ru-RU"/>
    </w:rPr>
  </w:style>
  <w:style w:type="paragraph" w:styleId="33">
    <w:name w:val="Body Text 3"/>
    <w:basedOn w:val="a5"/>
    <w:link w:val="34"/>
    <w:rsid w:val="00F9704F"/>
    <w:pPr>
      <w:spacing w:after="120"/>
    </w:pPr>
    <w:rPr>
      <w:sz w:val="16"/>
      <w:szCs w:val="16"/>
    </w:rPr>
  </w:style>
  <w:style w:type="character" w:customStyle="1" w:styleId="34">
    <w:name w:val="Основной текст 3 Знак"/>
    <w:basedOn w:val="a6"/>
    <w:link w:val="33"/>
    <w:rsid w:val="00F9704F"/>
    <w:rPr>
      <w:rFonts w:ascii="Times New Roman" w:eastAsia="Times New Roman" w:hAnsi="Times New Roman" w:cs="Times New Roman"/>
      <w:sz w:val="16"/>
      <w:szCs w:val="16"/>
      <w:lang w:eastAsia="ru-RU"/>
    </w:rPr>
  </w:style>
  <w:style w:type="paragraph" w:customStyle="1" w:styleId="13">
    <w:name w:val="Обычный1"/>
    <w:rsid w:val="00F9704F"/>
    <w:pPr>
      <w:widowControl w:val="0"/>
      <w:spacing w:after="0" w:line="240" w:lineRule="auto"/>
    </w:pPr>
    <w:rPr>
      <w:rFonts w:ascii="Arial" w:eastAsia="Times New Roman" w:hAnsi="Arial" w:cs="Times New Roman"/>
      <w:snapToGrid w:val="0"/>
      <w:sz w:val="20"/>
      <w:szCs w:val="20"/>
      <w:lang w:eastAsia="ru-RU"/>
    </w:rPr>
  </w:style>
  <w:style w:type="paragraph" w:styleId="af7">
    <w:name w:val="Block Text"/>
    <w:basedOn w:val="a5"/>
    <w:rsid w:val="00F9704F"/>
    <w:pPr>
      <w:shd w:val="clear" w:color="auto" w:fill="FFFFFF"/>
      <w:spacing w:before="5" w:line="480" w:lineRule="auto"/>
      <w:ind w:left="426" w:right="14"/>
      <w:jc w:val="both"/>
    </w:pPr>
    <w:rPr>
      <w:rFonts w:ascii="CG Times" w:hAnsi="CG Times"/>
      <w:color w:val="000000"/>
      <w:sz w:val="24"/>
      <w:szCs w:val="18"/>
    </w:rPr>
  </w:style>
  <w:style w:type="paragraph" w:customStyle="1" w:styleId="210">
    <w:name w:val="Основной текст 21"/>
    <w:basedOn w:val="a5"/>
    <w:rsid w:val="00F9704F"/>
    <w:pPr>
      <w:jc w:val="both"/>
    </w:pPr>
    <w:rPr>
      <w:sz w:val="24"/>
    </w:rPr>
  </w:style>
  <w:style w:type="paragraph" w:styleId="af8">
    <w:name w:val="Document Map"/>
    <w:basedOn w:val="a5"/>
    <w:link w:val="af9"/>
    <w:uiPriority w:val="99"/>
    <w:rsid w:val="00F9704F"/>
    <w:pPr>
      <w:shd w:val="clear" w:color="auto" w:fill="000080"/>
    </w:pPr>
    <w:rPr>
      <w:rFonts w:ascii="Tahoma" w:hAnsi="Tahoma" w:cs="Tahoma"/>
    </w:rPr>
  </w:style>
  <w:style w:type="character" w:customStyle="1" w:styleId="af9">
    <w:name w:val="Схема документа Знак"/>
    <w:basedOn w:val="a6"/>
    <w:link w:val="af8"/>
    <w:uiPriority w:val="99"/>
    <w:rsid w:val="00F9704F"/>
    <w:rPr>
      <w:rFonts w:ascii="Tahoma" w:eastAsia="Times New Roman" w:hAnsi="Tahoma" w:cs="Tahoma"/>
      <w:sz w:val="20"/>
      <w:szCs w:val="20"/>
      <w:shd w:val="clear" w:color="auto" w:fill="000080"/>
      <w:lang w:eastAsia="ru-RU"/>
    </w:rPr>
  </w:style>
  <w:style w:type="character" w:styleId="afa">
    <w:name w:val="Strong"/>
    <w:uiPriority w:val="22"/>
    <w:qFormat/>
    <w:rsid w:val="00F9704F"/>
    <w:rPr>
      <w:b/>
      <w:bCs/>
    </w:rPr>
  </w:style>
  <w:style w:type="paragraph" w:customStyle="1" w:styleId="140">
    <w:name w:val="Стиль Обычный (веб) + 14 пт По ширине Слева:  0 см Первая строка..."/>
    <w:basedOn w:val="a5"/>
    <w:next w:val="afb"/>
    <w:rsid w:val="00F9704F"/>
    <w:pPr>
      <w:ind w:firstLine="900"/>
      <w:jc w:val="both"/>
    </w:pPr>
    <w:rPr>
      <w:sz w:val="28"/>
    </w:rPr>
  </w:style>
  <w:style w:type="paragraph" w:styleId="afb">
    <w:name w:val="Plain Text"/>
    <w:basedOn w:val="a5"/>
    <w:link w:val="afc"/>
    <w:rsid w:val="00F9704F"/>
    <w:rPr>
      <w:rFonts w:ascii="Courier New" w:hAnsi="Courier New" w:cs="Courier New"/>
    </w:rPr>
  </w:style>
  <w:style w:type="character" w:customStyle="1" w:styleId="afc">
    <w:name w:val="Текст Знак"/>
    <w:basedOn w:val="a6"/>
    <w:link w:val="afb"/>
    <w:rsid w:val="00F9704F"/>
    <w:rPr>
      <w:rFonts w:ascii="Courier New" w:eastAsia="Times New Roman" w:hAnsi="Courier New" w:cs="Courier New"/>
      <w:sz w:val="20"/>
      <w:szCs w:val="20"/>
      <w:lang w:eastAsia="ru-RU"/>
    </w:rPr>
  </w:style>
  <w:style w:type="paragraph" w:styleId="afd">
    <w:name w:val="Title"/>
    <w:basedOn w:val="a5"/>
    <w:link w:val="afe"/>
    <w:uiPriority w:val="10"/>
    <w:qFormat/>
    <w:rsid w:val="00F9704F"/>
    <w:pPr>
      <w:jc w:val="center"/>
    </w:pPr>
    <w:rPr>
      <w:b/>
      <w:bCs/>
      <w:sz w:val="28"/>
      <w:szCs w:val="24"/>
    </w:rPr>
  </w:style>
  <w:style w:type="character" w:customStyle="1" w:styleId="afe">
    <w:name w:val="Название Знак"/>
    <w:basedOn w:val="a6"/>
    <w:link w:val="afd"/>
    <w:uiPriority w:val="10"/>
    <w:rsid w:val="00F9704F"/>
    <w:rPr>
      <w:rFonts w:ascii="Times New Roman" w:eastAsia="Times New Roman" w:hAnsi="Times New Roman" w:cs="Times New Roman"/>
      <w:b/>
      <w:bCs/>
      <w:sz w:val="28"/>
      <w:szCs w:val="24"/>
      <w:lang w:eastAsia="ru-RU"/>
    </w:rPr>
  </w:style>
  <w:style w:type="paragraph" w:customStyle="1" w:styleId="110">
    <w:name w:val="Стиль_11"/>
    <w:basedOn w:val="a5"/>
    <w:rsid w:val="00F9704F"/>
    <w:pPr>
      <w:ind w:firstLine="720"/>
    </w:pPr>
    <w:rPr>
      <w:rFonts w:ascii="Arial" w:hAnsi="Arial"/>
      <w:sz w:val="24"/>
    </w:rPr>
  </w:style>
  <w:style w:type="character" w:styleId="aff">
    <w:name w:val="Emphasis"/>
    <w:uiPriority w:val="20"/>
    <w:qFormat/>
    <w:rsid w:val="00F9704F"/>
    <w:rPr>
      <w:i/>
      <w:iCs/>
    </w:rPr>
  </w:style>
  <w:style w:type="character" w:styleId="aff0">
    <w:name w:val="Hyperlink"/>
    <w:uiPriority w:val="99"/>
    <w:rsid w:val="00F9704F"/>
    <w:rPr>
      <w:color w:val="0000FF"/>
      <w:u w:val="single"/>
    </w:rPr>
  </w:style>
  <w:style w:type="paragraph" w:customStyle="1" w:styleId="top">
    <w:name w:val="top"/>
    <w:basedOn w:val="a5"/>
    <w:rsid w:val="00F9704F"/>
    <w:pPr>
      <w:spacing w:before="100" w:beforeAutospacing="1" w:after="100" w:afterAutospacing="1"/>
      <w:jc w:val="both"/>
    </w:pPr>
    <w:rPr>
      <w:rFonts w:ascii="Arial" w:hAnsi="Arial" w:cs="Arial"/>
      <w:color w:val="000000"/>
    </w:rPr>
  </w:style>
  <w:style w:type="paragraph" w:customStyle="1" w:styleId="top1">
    <w:name w:val="top1"/>
    <w:basedOn w:val="a5"/>
    <w:rsid w:val="00F9704F"/>
    <w:pPr>
      <w:spacing w:before="100" w:beforeAutospacing="1" w:after="100" w:afterAutospacing="1"/>
      <w:jc w:val="center"/>
    </w:pPr>
    <w:rPr>
      <w:rFonts w:ascii="Arial" w:hAnsi="Arial" w:cs="Arial"/>
      <w:color w:val="000000"/>
    </w:rPr>
  </w:style>
  <w:style w:type="paragraph" w:customStyle="1" w:styleId="FR1">
    <w:name w:val="FR1"/>
    <w:rsid w:val="00F9704F"/>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5"/>
    <w:rsid w:val="00F9704F"/>
    <w:pPr>
      <w:spacing w:before="100" w:beforeAutospacing="1" w:after="100" w:afterAutospacing="1"/>
    </w:pPr>
    <w:rPr>
      <w:rFonts w:ascii="Verdana" w:hAnsi="Verdana"/>
      <w:sz w:val="18"/>
      <w:szCs w:val="18"/>
    </w:rPr>
  </w:style>
  <w:style w:type="paragraph" w:customStyle="1" w:styleId="xl36">
    <w:name w:val="xl36"/>
    <w:basedOn w:val="a5"/>
    <w:rsid w:val="00F9704F"/>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5">
    <w:name w:val="Стиль1"/>
    <w:basedOn w:val="a5"/>
    <w:rsid w:val="00F9704F"/>
    <w:pPr>
      <w:ind w:firstLine="709"/>
      <w:jc w:val="both"/>
    </w:pPr>
    <w:rPr>
      <w:sz w:val="28"/>
      <w:szCs w:val="28"/>
    </w:rPr>
  </w:style>
  <w:style w:type="paragraph" w:styleId="aff1">
    <w:name w:val="Body Text First Indent"/>
    <w:basedOn w:val="af5"/>
    <w:link w:val="aff2"/>
    <w:rsid w:val="00F9704F"/>
    <w:pPr>
      <w:ind w:firstLine="210"/>
    </w:pPr>
  </w:style>
  <w:style w:type="character" w:customStyle="1" w:styleId="aff2">
    <w:name w:val="Красная строка Знак"/>
    <w:basedOn w:val="af6"/>
    <w:link w:val="aff1"/>
    <w:rsid w:val="00F9704F"/>
    <w:rPr>
      <w:rFonts w:ascii="Times New Roman" w:eastAsia="Times New Roman" w:hAnsi="Times New Roman" w:cs="Times New Roman"/>
      <w:sz w:val="20"/>
      <w:szCs w:val="20"/>
      <w:lang w:eastAsia="ru-RU"/>
    </w:rPr>
  </w:style>
  <w:style w:type="paragraph" w:styleId="26">
    <w:name w:val="List 2"/>
    <w:basedOn w:val="a5"/>
    <w:rsid w:val="00F9704F"/>
    <w:pPr>
      <w:ind w:left="566" w:hanging="283"/>
    </w:pPr>
  </w:style>
  <w:style w:type="paragraph" w:styleId="aff3">
    <w:name w:val="List"/>
    <w:basedOn w:val="a5"/>
    <w:uiPriority w:val="99"/>
    <w:rsid w:val="00F9704F"/>
    <w:pPr>
      <w:ind w:left="283" w:hanging="283"/>
    </w:pPr>
  </w:style>
  <w:style w:type="paragraph" w:customStyle="1" w:styleId="ConsPlusNormal">
    <w:name w:val="ConsPlusNormal"/>
    <w:rsid w:val="00F970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8Num2z0">
    <w:name w:val="WW8Num2z0"/>
    <w:rsid w:val="00F9704F"/>
    <w:rPr>
      <w:rFonts w:ascii="Symbol" w:hAnsi="Symbol"/>
    </w:rPr>
  </w:style>
  <w:style w:type="character" w:customStyle="1" w:styleId="WW8Num2z1">
    <w:name w:val="WW8Num2z1"/>
    <w:rsid w:val="00F9704F"/>
    <w:rPr>
      <w:rFonts w:ascii="Courier New" w:hAnsi="Courier New" w:cs="Courier New"/>
    </w:rPr>
  </w:style>
  <w:style w:type="character" w:customStyle="1" w:styleId="WW8Num2z2">
    <w:name w:val="WW8Num2z2"/>
    <w:rsid w:val="00F9704F"/>
    <w:rPr>
      <w:rFonts w:ascii="Wingdings" w:hAnsi="Wingdings"/>
    </w:rPr>
  </w:style>
  <w:style w:type="character" w:customStyle="1" w:styleId="WW8Num3z0">
    <w:name w:val="WW8Num3z0"/>
    <w:rsid w:val="00F9704F"/>
    <w:rPr>
      <w:rFonts w:ascii="Symbol" w:hAnsi="Symbol"/>
    </w:rPr>
  </w:style>
  <w:style w:type="character" w:customStyle="1" w:styleId="WW8Num3z1">
    <w:name w:val="WW8Num3z1"/>
    <w:rsid w:val="00F9704F"/>
    <w:rPr>
      <w:rFonts w:ascii="Courier New" w:hAnsi="Courier New" w:cs="Courier New"/>
    </w:rPr>
  </w:style>
  <w:style w:type="character" w:customStyle="1" w:styleId="WW8Num3z2">
    <w:name w:val="WW8Num3z2"/>
    <w:rsid w:val="00F9704F"/>
    <w:rPr>
      <w:rFonts w:ascii="Wingdings" w:hAnsi="Wingdings"/>
    </w:rPr>
  </w:style>
  <w:style w:type="character" w:customStyle="1" w:styleId="WW8Num4z0">
    <w:name w:val="WW8Num4z0"/>
    <w:rsid w:val="00F9704F"/>
    <w:rPr>
      <w:rFonts w:ascii="Symbol" w:hAnsi="Symbol"/>
    </w:rPr>
  </w:style>
  <w:style w:type="character" w:customStyle="1" w:styleId="WW8Num4z1">
    <w:name w:val="WW8Num4z1"/>
    <w:rsid w:val="00F9704F"/>
    <w:rPr>
      <w:rFonts w:ascii="Courier New" w:hAnsi="Courier New" w:cs="Courier New"/>
    </w:rPr>
  </w:style>
  <w:style w:type="character" w:customStyle="1" w:styleId="WW8Num4z2">
    <w:name w:val="WW8Num4z2"/>
    <w:rsid w:val="00F9704F"/>
    <w:rPr>
      <w:rFonts w:ascii="Wingdings" w:hAnsi="Wingdings"/>
    </w:rPr>
  </w:style>
  <w:style w:type="character" w:customStyle="1" w:styleId="WW8Num5z0">
    <w:name w:val="WW8Num5z0"/>
    <w:rsid w:val="00F9704F"/>
    <w:rPr>
      <w:rFonts w:ascii="Symbol" w:hAnsi="Symbol"/>
    </w:rPr>
  </w:style>
  <w:style w:type="character" w:customStyle="1" w:styleId="WW8Num6z0">
    <w:name w:val="WW8Num6z0"/>
    <w:rsid w:val="00F9704F"/>
    <w:rPr>
      <w:rFonts w:ascii="Symbol" w:hAnsi="Symbol"/>
    </w:rPr>
  </w:style>
  <w:style w:type="character" w:customStyle="1" w:styleId="WW8Num6z1">
    <w:name w:val="WW8Num6z1"/>
    <w:rsid w:val="00F9704F"/>
    <w:rPr>
      <w:rFonts w:ascii="Courier New" w:hAnsi="Courier New" w:cs="Courier New"/>
    </w:rPr>
  </w:style>
  <w:style w:type="character" w:customStyle="1" w:styleId="WW8Num6z2">
    <w:name w:val="WW8Num6z2"/>
    <w:rsid w:val="00F9704F"/>
    <w:rPr>
      <w:rFonts w:ascii="Wingdings" w:hAnsi="Wingdings"/>
    </w:rPr>
  </w:style>
  <w:style w:type="character" w:customStyle="1" w:styleId="WW8Num7z0">
    <w:name w:val="WW8Num7z0"/>
    <w:rsid w:val="00F9704F"/>
    <w:rPr>
      <w:rFonts w:ascii="Symbol" w:hAnsi="Symbol"/>
    </w:rPr>
  </w:style>
  <w:style w:type="character" w:customStyle="1" w:styleId="WW8Num7z1">
    <w:name w:val="WW8Num7z1"/>
    <w:rsid w:val="00F9704F"/>
    <w:rPr>
      <w:rFonts w:ascii="Courier New" w:hAnsi="Courier New" w:cs="Courier New"/>
    </w:rPr>
  </w:style>
  <w:style w:type="character" w:customStyle="1" w:styleId="WW8Num7z2">
    <w:name w:val="WW8Num7z2"/>
    <w:rsid w:val="00F9704F"/>
    <w:rPr>
      <w:rFonts w:ascii="Wingdings" w:hAnsi="Wingdings"/>
    </w:rPr>
  </w:style>
  <w:style w:type="character" w:customStyle="1" w:styleId="WW8Num8z0">
    <w:name w:val="WW8Num8z0"/>
    <w:rsid w:val="00F9704F"/>
    <w:rPr>
      <w:rFonts w:ascii="Symbol" w:hAnsi="Symbol"/>
    </w:rPr>
  </w:style>
  <w:style w:type="character" w:customStyle="1" w:styleId="WW8Num9z0">
    <w:name w:val="WW8Num9z0"/>
    <w:rsid w:val="00F9704F"/>
    <w:rPr>
      <w:rFonts w:ascii="Symbol" w:hAnsi="Symbol"/>
    </w:rPr>
  </w:style>
  <w:style w:type="character" w:customStyle="1" w:styleId="WW8Num9z1">
    <w:name w:val="WW8Num9z1"/>
    <w:rsid w:val="00F9704F"/>
    <w:rPr>
      <w:rFonts w:ascii="Courier New" w:hAnsi="Courier New" w:cs="Courier New"/>
    </w:rPr>
  </w:style>
  <w:style w:type="character" w:customStyle="1" w:styleId="WW8Num9z2">
    <w:name w:val="WW8Num9z2"/>
    <w:rsid w:val="00F9704F"/>
    <w:rPr>
      <w:rFonts w:ascii="Wingdings" w:hAnsi="Wingdings"/>
    </w:rPr>
  </w:style>
  <w:style w:type="character" w:customStyle="1" w:styleId="WW8Num11z0">
    <w:name w:val="WW8Num11z0"/>
    <w:rsid w:val="00F9704F"/>
    <w:rPr>
      <w:rFonts w:ascii="Symbol" w:hAnsi="Symbol"/>
    </w:rPr>
  </w:style>
  <w:style w:type="character" w:customStyle="1" w:styleId="WW8Num11z1">
    <w:name w:val="WW8Num11z1"/>
    <w:rsid w:val="00F9704F"/>
    <w:rPr>
      <w:rFonts w:ascii="Courier New" w:hAnsi="Courier New" w:cs="Courier New"/>
    </w:rPr>
  </w:style>
  <w:style w:type="character" w:customStyle="1" w:styleId="WW8Num11z2">
    <w:name w:val="WW8Num11z2"/>
    <w:rsid w:val="00F9704F"/>
    <w:rPr>
      <w:rFonts w:ascii="Wingdings" w:hAnsi="Wingdings"/>
    </w:rPr>
  </w:style>
  <w:style w:type="character" w:customStyle="1" w:styleId="WW8Num12z0">
    <w:name w:val="WW8Num12z0"/>
    <w:rsid w:val="00F9704F"/>
    <w:rPr>
      <w:rFonts w:ascii="Symbol" w:hAnsi="Symbol"/>
    </w:rPr>
  </w:style>
  <w:style w:type="character" w:customStyle="1" w:styleId="WW8Num13z0">
    <w:name w:val="WW8Num13z0"/>
    <w:rsid w:val="00F9704F"/>
    <w:rPr>
      <w:rFonts w:ascii="Symbol" w:hAnsi="Symbol"/>
    </w:rPr>
  </w:style>
  <w:style w:type="character" w:customStyle="1" w:styleId="WW8Num14z0">
    <w:name w:val="WW8Num14z0"/>
    <w:rsid w:val="00F9704F"/>
    <w:rPr>
      <w:rFonts w:ascii="Times New Roman" w:eastAsia="Times New Roman" w:hAnsi="Times New Roman" w:cs="Times New Roman"/>
    </w:rPr>
  </w:style>
  <w:style w:type="character" w:customStyle="1" w:styleId="WW8Num14z1">
    <w:name w:val="WW8Num14z1"/>
    <w:rsid w:val="00F9704F"/>
    <w:rPr>
      <w:rFonts w:ascii="Courier New" w:hAnsi="Courier New" w:cs="Courier New"/>
    </w:rPr>
  </w:style>
  <w:style w:type="character" w:customStyle="1" w:styleId="WW8Num14z2">
    <w:name w:val="WW8Num14z2"/>
    <w:rsid w:val="00F9704F"/>
    <w:rPr>
      <w:rFonts w:ascii="Wingdings" w:hAnsi="Wingdings"/>
    </w:rPr>
  </w:style>
  <w:style w:type="character" w:customStyle="1" w:styleId="WW8Num14z3">
    <w:name w:val="WW8Num14z3"/>
    <w:rsid w:val="00F9704F"/>
    <w:rPr>
      <w:rFonts w:ascii="Symbol" w:hAnsi="Symbol"/>
    </w:rPr>
  </w:style>
  <w:style w:type="character" w:customStyle="1" w:styleId="WW8Num15z0">
    <w:name w:val="WW8Num15z0"/>
    <w:rsid w:val="00F9704F"/>
    <w:rPr>
      <w:rFonts w:ascii="Symbol" w:hAnsi="Symbol"/>
    </w:rPr>
  </w:style>
  <w:style w:type="character" w:customStyle="1" w:styleId="WW8Num15z1">
    <w:name w:val="WW8Num15z1"/>
    <w:rsid w:val="00F9704F"/>
    <w:rPr>
      <w:rFonts w:ascii="Courier New" w:hAnsi="Courier New" w:cs="Courier New"/>
    </w:rPr>
  </w:style>
  <w:style w:type="character" w:customStyle="1" w:styleId="WW8Num15z2">
    <w:name w:val="WW8Num15z2"/>
    <w:rsid w:val="00F9704F"/>
    <w:rPr>
      <w:rFonts w:ascii="Wingdings" w:hAnsi="Wingdings"/>
    </w:rPr>
  </w:style>
  <w:style w:type="character" w:customStyle="1" w:styleId="WW8Num16z0">
    <w:name w:val="WW8Num16z0"/>
    <w:rsid w:val="00F9704F"/>
    <w:rPr>
      <w:rFonts w:ascii="Symbol" w:hAnsi="Symbol"/>
    </w:rPr>
  </w:style>
  <w:style w:type="character" w:customStyle="1" w:styleId="WW8Num16z1">
    <w:name w:val="WW8Num16z1"/>
    <w:rsid w:val="00F9704F"/>
    <w:rPr>
      <w:rFonts w:ascii="Courier New" w:hAnsi="Courier New" w:cs="Courier New"/>
    </w:rPr>
  </w:style>
  <w:style w:type="character" w:customStyle="1" w:styleId="WW8Num16z2">
    <w:name w:val="WW8Num16z2"/>
    <w:rsid w:val="00F9704F"/>
    <w:rPr>
      <w:rFonts w:ascii="Wingdings" w:hAnsi="Wingdings"/>
    </w:rPr>
  </w:style>
  <w:style w:type="character" w:customStyle="1" w:styleId="WW8Num18z0">
    <w:name w:val="WW8Num18z0"/>
    <w:rsid w:val="00F9704F"/>
    <w:rPr>
      <w:rFonts w:ascii="Symbol" w:hAnsi="Symbol"/>
    </w:rPr>
  </w:style>
  <w:style w:type="character" w:customStyle="1" w:styleId="WW8Num18z1">
    <w:name w:val="WW8Num18z1"/>
    <w:rsid w:val="00F9704F"/>
    <w:rPr>
      <w:rFonts w:ascii="Courier New" w:hAnsi="Courier New" w:cs="Courier New"/>
    </w:rPr>
  </w:style>
  <w:style w:type="character" w:customStyle="1" w:styleId="WW8Num18z2">
    <w:name w:val="WW8Num18z2"/>
    <w:rsid w:val="00F9704F"/>
    <w:rPr>
      <w:rFonts w:ascii="Wingdings" w:hAnsi="Wingdings"/>
    </w:rPr>
  </w:style>
  <w:style w:type="character" w:customStyle="1" w:styleId="WW8Num19z0">
    <w:name w:val="WW8Num19z0"/>
    <w:rsid w:val="00F9704F"/>
    <w:rPr>
      <w:rFonts w:ascii="Symbol" w:hAnsi="Symbol"/>
    </w:rPr>
  </w:style>
  <w:style w:type="character" w:customStyle="1" w:styleId="WW8Num19z1">
    <w:name w:val="WW8Num19z1"/>
    <w:rsid w:val="00F9704F"/>
    <w:rPr>
      <w:rFonts w:ascii="Courier New" w:hAnsi="Courier New" w:cs="Courier New"/>
    </w:rPr>
  </w:style>
  <w:style w:type="character" w:customStyle="1" w:styleId="WW8Num19z2">
    <w:name w:val="WW8Num19z2"/>
    <w:rsid w:val="00F9704F"/>
    <w:rPr>
      <w:rFonts w:ascii="Wingdings" w:hAnsi="Wingdings"/>
    </w:rPr>
  </w:style>
  <w:style w:type="character" w:customStyle="1" w:styleId="WW8Num20z0">
    <w:name w:val="WW8Num20z0"/>
    <w:rsid w:val="00F9704F"/>
    <w:rPr>
      <w:rFonts w:ascii="Times New Roman" w:eastAsia="Times New Roman" w:hAnsi="Times New Roman" w:cs="Times New Roman"/>
    </w:rPr>
  </w:style>
  <w:style w:type="character" w:customStyle="1" w:styleId="WW8Num21z0">
    <w:name w:val="WW8Num21z0"/>
    <w:rsid w:val="00F9704F"/>
    <w:rPr>
      <w:rFonts w:ascii="Symbol" w:hAnsi="Symbol"/>
    </w:rPr>
  </w:style>
  <w:style w:type="character" w:customStyle="1" w:styleId="WW8Num21z2">
    <w:name w:val="WW8Num21z2"/>
    <w:rsid w:val="00F9704F"/>
    <w:rPr>
      <w:rFonts w:ascii="Wingdings" w:hAnsi="Wingdings"/>
    </w:rPr>
  </w:style>
  <w:style w:type="character" w:customStyle="1" w:styleId="WW8Num21z4">
    <w:name w:val="WW8Num21z4"/>
    <w:rsid w:val="00F9704F"/>
    <w:rPr>
      <w:rFonts w:ascii="Courier New" w:hAnsi="Courier New" w:cs="Courier New"/>
    </w:rPr>
  </w:style>
  <w:style w:type="character" w:customStyle="1" w:styleId="WW8Num23z0">
    <w:name w:val="WW8Num23z0"/>
    <w:rsid w:val="00F9704F"/>
    <w:rPr>
      <w:rFonts w:ascii="Symbol" w:hAnsi="Symbol"/>
    </w:rPr>
  </w:style>
  <w:style w:type="character" w:customStyle="1" w:styleId="WW8Num23z1">
    <w:name w:val="WW8Num23z1"/>
    <w:rsid w:val="00F9704F"/>
    <w:rPr>
      <w:rFonts w:ascii="Courier New" w:hAnsi="Courier New" w:cs="Courier New"/>
    </w:rPr>
  </w:style>
  <w:style w:type="character" w:customStyle="1" w:styleId="WW8Num23z2">
    <w:name w:val="WW8Num23z2"/>
    <w:rsid w:val="00F9704F"/>
    <w:rPr>
      <w:rFonts w:ascii="Wingdings" w:hAnsi="Wingdings"/>
    </w:rPr>
  </w:style>
  <w:style w:type="character" w:customStyle="1" w:styleId="WW8Num25z0">
    <w:name w:val="WW8Num25z0"/>
    <w:rsid w:val="00F9704F"/>
    <w:rPr>
      <w:rFonts w:ascii="Symbol" w:hAnsi="Symbol"/>
    </w:rPr>
  </w:style>
  <w:style w:type="character" w:customStyle="1" w:styleId="WW8Num25z1">
    <w:name w:val="WW8Num25z1"/>
    <w:rsid w:val="00F9704F"/>
    <w:rPr>
      <w:rFonts w:ascii="Courier New" w:hAnsi="Courier New" w:cs="Courier New"/>
    </w:rPr>
  </w:style>
  <w:style w:type="character" w:customStyle="1" w:styleId="WW8Num25z2">
    <w:name w:val="WW8Num25z2"/>
    <w:rsid w:val="00F9704F"/>
    <w:rPr>
      <w:rFonts w:ascii="Wingdings" w:hAnsi="Wingdings"/>
    </w:rPr>
  </w:style>
  <w:style w:type="character" w:customStyle="1" w:styleId="WW8Num26z0">
    <w:name w:val="WW8Num26z0"/>
    <w:rsid w:val="00F9704F"/>
    <w:rPr>
      <w:rFonts w:ascii="Symbol" w:hAnsi="Symbol"/>
    </w:rPr>
  </w:style>
  <w:style w:type="character" w:customStyle="1" w:styleId="WW8Num26z1">
    <w:name w:val="WW8Num26z1"/>
    <w:rsid w:val="00F9704F"/>
    <w:rPr>
      <w:rFonts w:ascii="Courier New" w:hAnsi="Courier New" w:cs="Courier New"/>
    </w:rPr>
  </w:style>
  <w:style w:type="character" w:customStyle="1" w:styleId="WW8Num26z2">
    <w:name w:val="WW8Num26z2"/>
    <w:rsid w:val="00F9704F"/>
    <w:rPr>
      <w:rFonts w:ascii="Wingdings" w:hAnsi="Wingdings"/>
    </w:rPr>
  </w:style>
  <w:style w:type="character" w:customStyle="1" w:styleId="WW8Num27z0">
    <w:name w:val="WW8Num27z0"/>
    <w:rsid w:val="00F9704F"/>
    <w:rPr>
      <w:rFonts w:ascii="Symbol" w:hAnsi="Symbol"/>
    </w:rPr>
  </w:style>
  <w:style w:type="character" w:customStyle="1" w:styleId="WW8Num27z1">
    <w:name w:val="WW8Num27z1"/>
    <w:rsid w:val="00F9704F"/>
    <w:rPr>
      <w:rFonts w:ascii="Courier New" w:hAnsi="Courier New" w:cs="Courier New"/>
    </w:rPr>
  </w:style>
  <w:style w:type="character" w:customStyle="1" w:styleId="WW8Num27z2">
    <w:name w:val="WW8Num27z2"/>
    <w:rsid w:val="00F9704F"/>
    <w:rPr>
      <w:rFonts w:ascii="Wingdings" w:hAnsi="Wingdings"/>
    </w:rPr>
  </w:style>
  <w:style w:type="character" w:customStyle="1" w:styleId="WW8NumSt18z0">
    <w:name w:val="WW8NumSt18z0"/>
    <w:rsid w:val="00F9704F"/>
    <w:rPr>
      <w:rFonts w:ascii="Times New Roman" w:hAnsi="Times New Roman" w:cs="Times New Roman"/>
    </w:rPr>
  </w:style>
  <w:style w:type="character" w:customStyle="1" w:styleId="16">
    <w:name w:val="Основной шрифт абзаца1"/>
    <w:rsid w:val="00F9704F"/>
  </w:style>
  <w:style w:type="paragraph" w:customStyle="1" w:styleId="aff4">
    <w:name w:val="Заголовок"/>
    <w:basedOn w:val="a5"/>
    <w:next w:val="af5"/>
    <w:rsid w:val="00F9704F"/>
    <w:pPr>
      <w:keepNext/>
      <w:suppressAutoHyphens/>
      <w:spacing w:before="240" w:after="120"/>
    </w:pPr>
    <w:rPr>
      <w:rFonts w:ascii="Arial" w:eastAsia="Lucida Sans Unicode" w:hAnsi="Arial" w:cs="Tahoma"/>
      <w:sz w:val="28"/>
      <w:szCs w:val="28"/>
      <w:lang w:eastAsia="ar-SA"/>
    </w:rPr>
  </w:style>
  <w:style w:type="paragraph" w:customStyle="1" w:styleId="17">
    <w:name w:val="Название1"/>
    <w:basedOn w:val="a5"/>
    <w:rsid w:val="00F9704F"/>
    <w:pPr>
      <w:suppressLineNumbers/>
      <w:suppressAutoHyphens/>
      <w:spacing w:before="120" w:after="120"/>
    </w:pPr>
    <w:rPr>
      <w:rFonts w:ascii="Arial" w:hAnsi="Arial" w:cs="Tahoma"/>
      <w:i/>
      <w:iCs/>
      <w:sz w:val="24"/>
      <w:szCs w:val="24"/>
      <w:lang w:eastAsia="ar-SA"/>
    </w:rPr>
  </w:style>
  <w:style w:type="paragraph" w:customStyle="1" w:styleId="18">
    <w:name w:val="Указатель1"/>
    <w:basedOn w:val="a5"/>
    <w:rsid w:val="00F9704F"/>
    <w:pPr>
      <w:suppressLineNumbers/>
      <w:suppressAutoHyphens/>
    </w:pPr>
    <w:rPr>
      <w:rFonts w:ascii="Arial" w:hAnsi="Arial" w:cs="Tahoma"/>
      <w:lang w:eastAsia="ar-SA"/>
    </w:rPr>
  </w:style>
  <w:style w:type="paragraph" w:customStyle="1" w:styleId="19">
    <w:name w:val="Название объекта1"/>
    <w:basedOn w:val="a5"/>
    <w:next w:val="a5"/>
    <w:rsid w:val="00F9704F"/>
    <w:pPr>
      <w:suppressAutoHyphens/>
    </w:pPr>
    <w:rPr>
      <w:b/>
      <w:bCs/>
      <w:lang w:eastAsia="ar-SA"/>
    </w:rPr>
  </w:style>
  <w:style w:type="paragraph" w:customStyle="1" w:styleId="211">
    <w:name w:val="Основной текст 21"/>
    <w:basedOn w:val="a5"/>
    <w:rsid w:val="00F9704F"/>
    <w:pPr>
      <w:suppressAutoHyphens/>
      <w:jc w:val="both"/>
    </w:pPr>
    <w:rPr>
      <w:sz w:val="24"/>
      <w:lang w:eastAsia="ar-SA"/>
    </w:rPr>
  </w:style>
  <w:style w:type="paragraph" w:customStyle="1" w:styleId="212">
    <w:name w:val="Основной текст с отступом 21"/>
    <w:basedOn w:val="a5"/>
    <w:rsid w:val="00F9704F"/>
    <w:pPr>
      <w:suppressAutoHyphens/>
      <w:ind w:firstLine="720"/>
      <w:jc w:val="both"/>
    </w:pPr>
    <w:rPr>
      <w:sz w:val="24"/>
      <w:lang w:eastAsia="ar-SA"/>
    </w:rPr>
  </w:style>
  <w:style w:type="paragraph" w:customStyle="1" w:styleId="311">
    <w:name w:val="Основной текст с отступом 31"/>
    <w:basedOn w:val="a5"/>
    <w:rsid w:val="00F9704F"/>
    <w:pPr>
      <w:suppressAutoHyphens/>
      <w:spacing w:after="120"/>
      <w:ind w:left="283"/>
    </w:pPr>
    <w:rPr>
      <w:sz w:val="16"/>
      <w:szCs w:val="16"/>
      <w:lang w:eastAsia="ar-SA"/>
    </w:rPr>
  </w:style>
  <w:style w:type="paragraph" w:customStyle="1" w:styleId="312">
    <w:name w:val="Основной текст 31"/>
    <w:basedOn w:val="a5"/>
    <w:rsid w:val="00F9704F"/>
    <w:pPr>
      <w:suppressAutoHyphens/>
      <w:spacing w:after="120"/>
    </w:pPr>
    <w:rPr>
      <w:sz w:val="16"/>
      <w:szCs w:val="16"/>
      <w:lang w:eastAsia="ar-SA"/>
    </w:rPr>
  </w:style>
  <w:style w:type="paragraph" w:customStyle="1" w:styleId="1a">
    <w:name w:val="Цитата1"/>
    <w:basedOn w:val="a5"/>
    <w:rsid w:val="00F9704F"/>
    <w:pPr>
      <w:shd w:val="clear" w:color="auto" w:fill="FFFFFF"/>
      <w:suppressAutoHyphens/>
      <w:spacing w:before="5" w:line="480" w:lineRule="auto"/>
      <w:ind w:left="426" w:right="14"/>
      <w:jc w:val="both"/>
    </w:pPr>
    <w:rPr>
      <w:rFonts w:ascii="CG Times" w:hAnsi="CG Times"/>
      <w:color w:val="000000"/>
      <w:sz w:val="24"/>
      <w:szCs w:val="18"/>
      <w:lang w:eastAsia="ar-SA"/>
    </w:rPr>
  </w:style>
  <w:style w:type="paragraph" w:customStyle="1" w:styleId="1b">
    <w:name w:val="Схема документа1"/>
    <w:basedOn w:val="a5"/>
    <w:rsid w:val="00F9704F"/>
    <w:pPr>
      <w:shd w:val="clear" w:color="auto" w:fill="000080"/>
      <w:suppressAutoHyphens/>
    </w:pPr>
    <w:rPr>
      <w:rFonts w:ascii="Tahoma" w:hAnsi="Tahoma" w:cs="Tahoma"/>
      <w:lang w:eastAsia="ar-SA"/>
    </w:rPr>
  </w:style>
  <w:style w:type="paragraph" w:customStyle="1" w:styleId="1c">
    <w:name w:val="Текст1"/>
    <w:basedOn w:val="a5"/>
    <w:rsid w:val="00F9704F"/>
    <w:pPr>
      <w:suppressAutoHyphens/>
    </w:pPr>
    <w:rPr>
      <w:rFonts w:ascii="Courier New" w:hAnsi="Courier New" w:cs="Courier New"/>
      <w:lang w:eastAsia="ar-SA"/>
    </w:rPr>
  </w:style>
  <w:style w:type="paragraph" w:styleId="aff5">
    <w:name w:val="Subtitle"/>
    <w:basedOn w:val="aff4"/>
    <w:next w:val="af5"/>
    <w:link w:val="aff6"/>
    <w:uiPriority w:val="11"/>
    <w:qFormat/>
    <w:rsid w:val="00F9704F"/>
    <w:pPr>
      <w:jc w:val="center"/>
    </w:pPr>
    <w:rPr>
      <w:i/>
      <w:iCs/>
    </w:rPr>
  </w:style>
  <w:style w:type="character" w:customStyle="1" w:styleId="aff6">
    <w:name w:val="Подзаголовок Знак"/>
    <w:basedOn w:val="a6"/>
    <w:link w:val="aff5"/>
    <w:uiPriority w:val="11"/>
    <w:rsid w:val="00F9704F"/>
    <w:rPr>
      <w:rFonts w:ascii="Arial" w:eastAsia="Lucida Sans Unicode" w:hAnsi="Arial" w:cs="Tahoma"/>
      <w:i/>
      <w:iCs/>
      <w:sz w:val="28"/>
      <w:szCs w:val="28"/>
      <w:lang w:eastAsia="ar-SA"/>
    </w:rPr>
  </w:style>
  <w:style w:type="paragraph" w:customStyle="1" w:styleId="1d">
    <w:name w:val="Красная строка1"/>
    <w:basedOn w:val="af5"/>
    <w:rsid w:val="00F9704F"/>
    <w:pPr>
      <w:suppressAutoHyphens/>
      <w:ind w:firstLine="210"/>
    </w:pPr>
    <w:rPr>
      <w:lang w:eastAsia="ar-SA"/>
    </w:rPr>
  </w:style>
  <w:style w:type="paragraph" w:customStyle="1" w:styleId="213">
    <w:name w:val="Список 21"/>
    <w:basedOn w:val="a5"/>
    <w:rsid w:val="00F9704F"/>
    <w:pPr>
      <w:suppressAutoHyphens/>
      <w:ind w:left="566" w:hanging="283"/>
    </w:pPr>
    <w:rPr>
      <w:lang w:eastAsia="ar-SA"/>
    </w:rPr>
  </w:style>
  <w:style w:type="paragraph" w:customStyle="1" w:styleId="aff7">
    <w:name w:val="Содержимое таблицы"/>
    <w:basedOn w:val="a5"/>
    <w:rsid w:val="00F9704F"/>
    <w:pPr>
      <w:suppressLineNumbers/>
      <w:suppressAutoHyphens/>
    </w:pPr>
    <w:rPr>
      <w:lang w:eastAsia="ar-SA"/>
    </w:rPr>
  </w:style>
  <w:style w:type="paragraph" w:customStyle="1" w:styleId="aff8">
    <w:name w:val="Заголовок таблицы"/>
    <w:basedOn w:val="aff7"/>
    <w:rsid w:val="00F9704F"/>
    <w:pPr>
      <w:jc w:val="center"/>
    </w:pPr>
    <w:rPr>
      <w:b/>
      <w:bCs/>
      <w:i/>
      <w:iCs/>
    </w:rPr>
  </w:style>
  <w:style w:type="paragraph" w:customStyle="1" w:styleId="aff9">
    <w:name w:val="Содержимое врезки"/>
    <w:basedOn w:val="af5"/>
    <w:rsid w:val="00F9704F"/>
    <w:pPr>
      <w:suppressAutoHyphens/>
    </w:pPr>
    <w:rPr>
      <w:lang w:eastAsia="ar-SA"/>
    </w:rPr>
  </w:style>
  <w:style w:type="paragraph" w:customStyle="1" w:styleId="214">
    <w:name w:val="Красная строка 21"/>
    <w:basedOn w:val="af3"/>
    <w:rsid w:val="00F9704F"/>
  </w:style>
  <w:style w:type="character" w:styleId="affa">
    <w:name w:val="annotation reference"/>
    <w:rsid w:val="00F9704F"/>
    <w:rPr>
      <w:sz w:val="16"/>
      <w:szCs w:val="16"/>
    </w:rPr>
  </w:style>
  <w:style w:type="paragraph" w:styleId="affb">
    <w:name w:val="annotation text"/>
    <w:basedOn w:val="a5"/>
    <w:link w:val="affc"/>
    <w:rsid w:val="00F9704F"/>
  </w:style>
  <w:style w:type="character" w:customStyle="1" w:styleId="affc">
    <w:name w:val="Текст примечания Знак"/>
    <w:basedOn w:val="a6"/>
    <w:link w:val="affb"/>
    <w:rsid w:val="00F9704F"/>
    <w:rPr>
      <w:rFonts w:ascii="Times New Roman" w:eastAsia="Times New Roman" w:hAnsi="Times New Roman" w:cs="Times New Roman"/>
      <w:sz w:val="20"/>
      <w:szCs w:val="20"/>
      <w:lang w:eastAsia="ru-RU"/>
    </w:rPr>
  </w:style>
  <w:style w:type="paragraph" w:styleId="affd">
    <w:name w:val="annotation subject"/>
    <w:basedOn w:val="affb"/>
    <w:next w:val="affb"/>
    <w:link w:val="affe"/>
    <w:rsid w:val="00F9704F"/>
    <w:rPr>
      <w:b/>
      <w:bCs/>
    </w:rPr>
  </w:style>
  <w:style w:type="character" w:customStyle="1" w:styleId="affe">
    <w:name w:val="Тема примечания Знак"/>
    <w:basedOn w:val="affc"/>
    <w:link w:val="affd"/>
    <w:rsid w:val="00F9704F"/>
    <w:rPr>
      <w:rFonts w:ascii="Times New Roman" w:eastAsia="Times New Roman" w:hAnsi="Times New Roman" w:cs="Times New Roman"/>
      <w:b/>
      <w:bCs/>
      <w:sz w:val="20"/>
      <w:szCs w:val="20"/>
      <w:lang w:eastAsia="ru-RU"/>
    </w:rPr>
  </w:style>
  <w:style w:type="paragraph" w:styleId="afff">
    <w:name w:val="List Paragraph"/>
    <w:basedOn w:val="a5"/>
    <w:uiPriority w:val="34"/>
    <w:qFormat/>
    <w:rsid w:val="00F9704F"/>
    <w:pPr>
      <w:ind w:left="720"/>
      <w:contextualSpacing/>
    </w:pPr>
    <w:rPr>
      <w:sz w:val="24"/>
      <w:szCs w:val="24"/>
      <w:lang w:val="en-US" w:eastAsia="en-US" w:bidi="en-US"/>
    </w:rPr>
  </w:style>
  <w:style w:type="paragraph" w:customStyle="1" w:styleId="S">
    <w:name w:val="S_Маркированный"/>
    <w:basedOn w:val="a2"/>
    <w:link w:val="S0"/>
    <w:autoRedefine/>
    <w:rsid w:val="00F9704F"/>
    <w:pPr>
      <w:numPr>
        <w:numId w:val="0"/>
      </w:numPr>
      <w:tabs>
        <w:tab w:val="left" w:pos="1260"/>
      </w:tabs>
      <w:ind w:right="283" w:firstLine="709"/>
      <w:contextualSpacing w:val="0"/>
      <w:jc w:val="both"/>
    </w:pPr>
    <w:rPr>
      <w:sz w:val="24"/>
      <w:szCs w:val="24"/>
    </w:rPr>
  </w:style>
  <w:style w:type="paragraph" w:styleId="a2">
    <w:name w:val="List Bullet"/>
    <w:basedOn w:val="a5"/>
    <w:rsid w:val="00F9704F"/>
    <w:pPr>
      <w:numPr>
        <w:numId w:val="1"/>
      </w:numPr>
      <w:contextualSpacing/>
    </w:pPr>
  </w:style>
  <w:style w:type="character" w:customStyle="1" w:styleId="S0">
    <w:name w:val="S_Маркированный Знак Знак"/>
    <w:link w:val="S"/>
    <w:rsid w:val="00F9704F"/>
    <w:rPr>
      <w:rFonts w:ascii="Times New Roman" w:eastAsia="Times New Roman" w:hAnsi="Times New Roman" w:cs="Times New Roman"/>
      <w:sz w:val="24"/>
      <w:szCs w:val="24"/>
      <w:lang w:eastAsia="ru-RU"/>
    </w:rPr>
  </w:style>
  <w:style w:type="paragraph" w:customStyle="1" w:styleId="S31">
    <w:name w:val="S_Нумерованный_3.1"/>
    <w:basedOn w:val="a5"/>
    <w:link w:val="S310"/>
    <w:autoRedefine/>
    <w:rsid w:val="00F9704F"/>
    <w:pPr>
      <w:ind w:firstLine="624"/>
      <w:jc w:val="both"/>
    </w:pPr>
    <w:rPr>
      <w:sz w:val="28"/>
      <w:szCs w:val="28"/>
    </w:rPr>
  </w:style>
  <w:style w:type="character" w:customStyle="1" w:styleId="S310">
    <w:name w:val="S_Нумерованный_3.1 Знак Знак"/>
    <w:link w:val="S31"/>
    <w:rsid w:val="00F9704F"/>
    <w:rPr>
      <w:rFonts w:ascii="Times New Roman" w:eastAsia="Times New Roman" w:hAnsi="Times New Roman" w:cs="Times New Roman"/>
      <w:sz w:val="28"/>
      <w:szCs w:val="28"/>
      <w:lang w:eastAsia="ru-RU"/>
    </w:rPr>
  </w:style>
  <w:style w:type="character" w:styleId="afff0">
    <w:name w:val="FollowedHyperlink"/>
    <w:uiPriority w:val="99"/>
    <w:unhideWhenUsed/>
    <w:rsid w:val="00F9704F"/>
    <w:rPr>
      <w:color w:val="800000"/>
      <w:u w:val="single"/>
    </w:rPr>
  </w:style>
  <w:style w:type="paragraph" w:customStyle="1" w:styleId="afff1">
    <w:name w:val="пояснилка"/>
    <w:basedOn w:val="a5"/>
    <w:link w:val="afff2"/>
    <w:rsid w:val="00F9704F"/>
    <w:pPr>
      <w:tabs>
        <w:tab w:val="num" w:pos="-142"/>
      </w:tabs>
      <w:ind w:right="284" w:firstLine="709"/>
      <w:jc w:val="both"/>
    </w:pPr>
    <w:rPr>
      <w:sz w:val="28"/>
      <w:szCs w:val="28"/>
    </w:rPr>
  </w:style>
  <w:style w:type="character" w:customStyle="1" w:styleId="afff2">
    <w:name w:val="пояснилка Знак"/>
    <w:link w:val="afff1"/>
    <w:rsid w:val="00F9704F"/>
    <w:rPr>
      <w:rFonts w:ascii="Times New Roman" w:eastAsia="Times New Roman" w:hAnsi="Times New Roman" w:cs="Times New Roman"/>
      <w:sz w:val="28"/>
      <w:szCs w:val="28"/>
      <w:lang w:eastAsia="ru-RU"/>
    </w:rPr>
  </w:style>
  <w:style w:type="paragraph" w:customStyle="1" w:styleId="220">
    <w:name w:val="Основной текст 22"/>
    <w:basedOn w:val="a5"/>
    <w:rsid w:val="00F9704F"/>
    <w:pPr>
      <w:overflowPunct w:val="0"/>
      <w:autoSpaceDE w:val="0"/>
      <w:autoSpaceDN w:val="0"/>
      <w:adjustRightInd w:val="0"/>
      <w:jc w:val="both"/>
      <w:textAlignment w:val="baseline"/>
    </w:pPr>
    <w:rPr>
      <w:sz w:val="28"/>
    </w:rPr>
  </w:style>
  <w:style w:type="character" w:customStyle="1" w:styleId="310">
    <w:name w:val="Основной текст с отступом 3 Знак1"/>
    <w:link w:val="31"/>
    <w:rsid w:val="00F9704F"/>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F9704F"/>
    <w:pPr>
      <w:overflowPunct w:val="0"/>
      <w:autoSpaceDE w:val="0"/>
      <w:autoSpaceDN w:val="0"/>
      <w:adjustRightInd w:val="0"/>
      <w:ind w:firstLine="720"/>
      <w:jc w:val="both"/>
      <w:textAlignment w:val="baseline"/>
    </w:pPr>
    <w:rPr>
      <w:sz w:val="26"/>
    </w:rPr>
  </w:style>
  <w:style w:type="paragraph" w:customStyle="1" w:styleId="WW-3">
    <w:name w:val="WW-Основной текст 3"/>
    <w:basedOn w:val="a5"/>
    <w:rsid w:val="00F9704F"/>
    <w:pPr>
      <w:widowControl w:val="0"/>
      <w:suppressAutoHyphens/>
      <w:spacing w:after="120"/>
    </w:pPr>
    <w:rPr>
      <w:rFonts w:eastAsia="Arial Unicode MS"/>
      <w:sz w:val="16"/>
      <w:szCs w:val="16"/>
    </w:rPr>
  </w:style>
  <w:style w:type="character" w:customStyle="1" w:styleId="afff3">
    <w:name w:val="Символ нумерации"/>
    <w:rsid w:val="00F9704F"/>
  </w:style>
  <w:style w:type="character" w:customStyle="1" w:styleId="afff4">
    <w:name w:val="Символы концевой сноски"/>
    <w:rsid w:val="00F9704F"/>
    <w:rPr>
      <w:vertAlign w:val="superscript"/>
    </w:rPr>
  </w:style>
  <w:style w:type="character" w:customStyle="1" w:styleId="WW8Num17z0">
    <w:name w:val="WW8Num17z0"/>
    <w:rsid w:val="00F9704F"/>
    <w:rPr>
      <w:rFonts w:ascii="Symbol" w:hAnsi="Symbol" w:cs="StarSymbol"/>
      <w:sz w:val="18"/>
      <w:szCs w:val="18"/>
    </w:rPr>
  </w:style>
  <w:style w:type="character" w:customStyle="1" w:styleId="WW8Num17z1">
    <w:name w:val="WW8Num17z1"/>
    <w:rsid w:val="00F9704F"/>
    <w:rPr>
      <w:rFonts w:ascii="Courier New" w:hAnsi="Courier New"/>
      <w:sz w:val="20"/>
    </w:rPr>
  </w:style>
  <w:style w:type="character" w:customStyle="1" w:styleId="WW8Num17z2">
    <w:name w:val="WW8Num17z2"/>
    <w:rsid w:val="00F9704F"/>
    <w:rPr>
      <w:rFonts w:ascii="Wingdings" w:hAnsi="Wingdings"/>
      <w:sz w:val="20"/>
    </w:rPr>
  </w:style>
  <w:style w:type="paragraph" w:customStyle="1" w:styleId="WW-2">
    <w:name w:val="WW-Основной текст 2"/>
    <w:basedOn w:val="a5"/>
    <w:rsid w:val="00F9704F"/>
    <w:pPr>
      <w:widowControl w:val="0"/>
      <w:suppressAutoHyphens/>
      <w:spacing w:after="120" w:line="480" w:lineRule="auto"/>
    </w:pPr>
    <w:rPr>
      <w:rFonts w:eastAsia="Arial Unicode MS"/>
      <w:sz w:val="24"/>
      <w:szCs w:val="24"/>
    </w:rPr>
  </w:style>
  <w:style w:type="paragraph" w:customStyle="1" w:styleId="ConsNormal">
    <w:name w:val="ConsNormal"/>
    <w:link w:val="ConsNormal0"/>
    <w:rsid w:val="00F9704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321">
    <w:name w:val="Основной текст с отступом 32"/>
    <w:basedOn w:val="a5"/>
    <w:rsid w:val="00F9704F"/>
    <w:pPr>
      <w:widowControl w:val="0"/>
      <w:spacing w:after="120"/>
      <w:ind w:left="283"/>
    </w:pPr>
    <w:rPr>
      <w:rFonts w:eastAsia="Arial Unicode MS"/>
      <w:sz w:val="16"/>
      <w:szCs w:val="16"/>
    </w:rPr>
  </w:style>
  <w:style w:type="paragraph" w:customStyle="1" w:styleId="322">
    <w:name w:val="Основной текст 32"/>
    <w:basedOn w:val="a5"/>
    <w:rsid w:val="00F9704F"/>
    <w:pPr>
      <w:widowControl w:val="0"/>
      <w:suppressAutoHyphens/>
    </w:pPr>
    <w:rPr>
      <w:rFonts w:ascii="Arial" w:eastAsia="Lucida Sans Unicode" w:hAnsi="Arial"/>
      <w:color w:val="FF0000"/>
      <w:sz w:val="24"/>
      <w:szCs w:val="24"/>
    </w:rPr>
  </w:style>
  <w:style w:type="numbering" w:customStyle="1" w:styleId="2">
    <w:name w:val="Стиль маркированный2"/>
    <w:basedOn w:val="a8"/>
    <w:rsid w:val="00F9704F"/>
    <w:pPr>
      <w:numPr>
        <w:numId w:val="2"/>
      </w:numPr>
    </w:pPr>
  </w:style>
  <w:style w:type="paragraph" w:customStyle="1" w:styleId="afff5">
    <w:name w:val="Обычный текст"/>
    <w:basedOn w:val="a5"/>
    <w:qFormat/>
    <w:rsid w:val="00F9704F"/>
    <w:pPr>
      <w:widowControl w:val="0"/>
      <w:spacing w:line="360" w:lineRule="auto"/>
      <w:ind w:left="567" w:right="567" w:firstLine="851"/>
      <w:jc w:val="both"/>
    </w:pPr>
    <w:rPr>
      <w:sz w:val="26"/>
    </w:rPr>
  </w:style>
  <w:style w:type="paragraph" w:customStyle="1" w:styleId="a1">
    <w:name w:val="СПИСОК"/>
    <w:basedOn w:val="a5"/>
    <w:link w:val="afff6"/>
    <w:rsid w:val="00F9704F"/>
    <w:pPr>
      <w:numPr>
        <w:numId w:val="3"/>
      </w:numPr>
      <w:spacing w:after="120" w:line="312" w:lineRule="auto"/>
      <w:ind w:right="567"/>
      <w:jc w:val="both"/>
    </w:pPr>
    <w:rPr>
      <w:sz w:val="26"/>
      <w:szCs w:val="26"/>
    </w:rPr>
  </w:style>
  <w:style w:type="character" w:customStyle="1" w:styleId="afff6">
    <w:name w:val="СПИСОК Знак"/>
    <w:link w:val="a1"/>
    <w:rsid w:val="00F9704F"/>
    <w:rPr>
      <w:rFonts w:ascii="Times New Roman" w:eastAsia="Times New Roman" w:hAnsi="Times New Roman" w:cs="Times New Roman"/>
      <w:sz w:val="26"/>
      <w:szCs w:val="26"/>
      <w:lang w:eastAsia="ru-RU"/>
    </w:rPr>
  </w:style>
  <w:style w:type="paragraph" w:customStyle="1" w:styleId="afff7">
    <w:name w:val="Пояснительная"/>
    <w:basedOn w:val="a5"/>
    <w:link w:val="afff8"/>
    <w:rsid w:val="00F9704F"/>
    <w:pPr>
      <w:ind w:firstLine="720"/>
      <w:jc w:val="both"/>
    </w:pPr>
    <w:rPr>
      <w:sz w:val="28"/>
    </w:rPr>
  </w:style>
  <w:style w:type="character" w:customStyle="1" w:styleId="afff8">
    <w:name w:val="Пояснительная Знак"/>
    <w:link w:val="afff7"/>
    <w:rsid w:val="00F9704F"/>
    <w:rPr>
      <w:rFonts w:ascii="Times New Roman" w:eastAsia="Times New Roman" w:hAnsi="Times New Roman" w:cs="Times New Roman"/>
      <w:sz w:val="28"/>
      <w:szCs w:val="20"/>
      <w:lang w:eastAsia="ru-RU"/>
    </w:rPr>
  </w:style>
  <w:style w:type="paragraph" w:customStyle="1" w:styleId="afff9">
    <w:name w:val="Основной"/>
    <w:basedOn w:val="a5"/>
    <w:autoRedefine/>
    <w:rsid w:val="00F9704F"/>
    <w:pPr>
      <w:widowControl w:val="0"/>
      <w:autoSpaceDE w:val="0"/>
      <w:autoSpaceDN w:val="0"/>
      <w:adjustRightInd w:val="0"/>
      <w:ind w:firstLine="709"/>
      <w:jc w:val="both"/>
    </w:pPr>
    <w:rPr>
      <w:sz w:val="28"/>
    </w:rPr>
  </w:style>
  <w:style w:type="paragraph" w:customStyle="1" w:styleId="a4">
    <w:name w:val="список"/>
    <w:basedOn w:val="a5"/>
    <w:link w:val="afffa"/>
    <w:rsid w:val="00F9704F"/>
    <w:pPr>
      <w:widowControl w:val="0"/>
      <w:numPr>
        <w:numId w:val="4"/>
      </w:numPr>
      <w:spacing w:line="360" w:lineRule="auto"/>
      <w:ind w:right="567"/>
      <w:jc w:val="both"/>
    </w:pPr>
    <w:rPr>
      <w:snapToGrid w:val="0"/>
      <w:sz w:val="26"/>
    </w:rPr>
  </w:style>
  <w:style w:type="character" w:customStyle="1" w:styleId="afffa">
    <w:name w:val="список Знак"/>
    <w:link w:val="a4"/>
    <w:rsid w:val="00F9704F"/>
    <w:rPr>
      <w:rFonts w:ascii="Times New Roman" w:eastAsia="Times New Roman" w:hAnsi="Times New Roman" w:cs="Times New Roman"/>
      <w:snapToGrid w:val="0"/>
      <w:sz w:val="26"/>
      <w:szCs w:val="20"/>
      <w:lang w:eastAsia="ru-RU"/>
    </w:rPr>
  </w:style>
  <w:style w:type="paragraph" w:customStyle="1" w:styleId="1">
    <w:name w:val="Маркированный список1"/>
    <w:basedOn w:val="a5"/>
    <w:rsid w:val="00F9704F"/>
    <w:pPr>
      <w:numPr>
        <w:numId w:val="5"/>
      </w:numPr>
    </w:pPr>
    <w:rPr>
      <w:sz w:val="24"/>
      <w:szCs w:val="24"/>
    </w:rPr>
  </w:style>
  <w:style w:type="paragraph" w:styleId="afffb">
    <w:name w:val="footnote text"/>
    <w:basedOn w:val="a5"/>
    <w:link w:val="afffc"/>
    <w:uiPriority w:val="99"/>
    <w:rsid w:val="00F9704F"/>
  </w:style>
  <w:style w:type="character" w:customStyle="1" w:styleId="afffc">
    <w:name w:val="Текст сноски Знак"/>
    <w:basedOn w:val="a6"/>
    <w:link w:val="afffb"/>
    <w:uiPriority w:val="99"/>
    <w:rsid w:val="00F9704F"/>
    <w:rPr>
      <w:rFonts w:ascii="Times New Roman" w:eastAsia="Times New Roman" w:hAnsi="Times New Roman" w:cs="Times New Roman"/>
      <w:sz w:val="20"/>
      <w:szCs w:val="20"/>
      <w:lang w:eastAsia="ru-RU"/>
    </w:rPr>
  </w:style>
  <w:style w:type="character" w:styleId="afffd">
    <w:name w:val="footnote reference"/>
    <w:uiPriority w:val="99"/>
    <w:rsid w:val="00F9704F"/>
    <w:rPr>
      <w:vertAlign w:val="superscript"/>
    </w:rPr>
  </w:style>
  <w:style w:type="paragraph" w:customStyle="1" w:styleId="1e">
    <w:name w:val="заголовок 1"/>
    <w:basedOn w:val="a5"/>
    <w:next w:val="a5"/>
    <w:rsid w:val="00F9704F"/>
    <w:pPr>
      <w:keepNext/>
      <w:jc w:val="center"/>
    </w:pPr>
    <w:rPr>
      <w:b/>
      <w:sz w:val="28"/>
    </w:rPr>
  </w:style>
  <w:style w:type="character" w:customStyle="1" w:styleId="Absatz-Standardschriftart">
    <w:name w:val="Absatz-Standardschriftart"/>
    <w:rsid w:val="00F9704F"/>
  </w:style>
  <w:style w:type="character" w:customStyle="1" w:styleId="WW-Absatz-Standardschriftart">
    <w:name w:val="WW-Absatz-Standardschriftart"/>
    <w:rsid w:val="00F9704F"/>
  </w:style>
  <w:style w:type="character" w:customStyle="1" w:styleId="WW-Absatz-Standardschriftart1">
    <w:name w:val="WW-Absatz-Standardschriftart1"/>
    <w:rsid w:val="00F9704F"/>
  </w:style>
  <w:style w:type="character" w:customStyle="1" w:styleId="WW-Absatz-Standardschriftart11">
    <w:name w:val="WW-Absatz-Standardschriftart11"/>
    <w:rsid w:val="00F9704F"/>
  </w:style>
  <w:style w:type="character" w:customStyle="1" w:styleId="WW-Absatz-Standardschriftart111">
    <w:name w:val="WW-Absatz-Standardschriftart111"/>
    <w:rsid w:val="00F9704F"/>
  </w:style>
  <w:style w:type="character" w:customStyle="1" w:styleId="WW-Absatz-Standardschriftart1111">
    <w:name w:val="WW-Absatz-Standardschriftart1111"/>
    <w:rsid w:val="00F9704F"/>
  </w:style>
  <w:style w:type="character" w:customStyle="1" w:styleId="WW-Absatz-Standardschriftart11111">
    <w:name w:val="WW-Absatz-Standardschriftart11111"/>
    <w:rsid w:val="00F9704F"/>
  </w:style>
  <w:style w:type="character" w:customStyle="1" w:styleId="WW-Absatz-Standardschriftart111111">
    <w:name w:val="WW-Absatz-Standardschriftart111111"/>
    <w:rsid w:val="00F9704F"/>
  </w:style>
  <w:style w:type="character" w:customStyle="1" w:styleId="WW-Absatz-Standardschriftart1111111">
    <w:name w:val="WW-Absatz-Standardschriftart1111111"/>
    <w:rsid w:val="00F9704F"/>
  </w:style>
  <w:style w:type="character" w:customStyle="1" w:styleId="WW-Absatz-Standardschriftart11111111">
    <w:name w:val="WW-Absatz-Standardschriftart11111111"/>
    <w:rsid w:val="00F9704F"/>
  </w:style>
  <w:style w:type="character" w:customStyle="1" w:styleId="WW-Absatz-Standardschriftart111111111">
    <w:name w:val="WW-Absatz-Standardschriftart111111111"/>
    <w:rsid w:val="00F9704F"/>
  </w:style>
  <w:style w:type="character" w:customStyle="1" w:styleId="WW-Absatz-Standardschriftart1111111111">
    <w:name w:val="WW-Absatz-Standardschriftart1111111111"/>
    <w:rsid w:val="00F9704F"/>
  </w:style>
  <w:style w:type="character" w:customStyle="1" w:styleId="WW-Absatz-Standardschriftart11111111111">
    <w:name w:val="WW-Absatz-Standardschriftart11111111111"/>
    <w:rsid w:val="00F9704F"/>
  </w:style>
  <w:style w:type="character" w:customStyle="1" w:styleId="WW-Absatz-Standardschriftart111111111111">
    <w:name w:val="WW-Absatz-Standardschriftart111111111111"/>
    <w:rsid w:val="00F9704F"/>
  </w:style>
  <w:style w:type="character" w:customStyle="1" w:styleId="WW-Absatz-Standardschriftart1111111111111">
    <w:name w:val="WW-Absatz-Standardschriftart1111111111111"/>
    <w:rsid w:val="00F9704F"/>
  </w:style>
  <w:style w:type="character" w:customStyle="1" w:styleId="WW-Absatz-Standardschriftart11111111111111">
    <w:name w:val="WW-Absatz-Standardschriftart11111111111111"/>
    <w:rsid w:val="00F9704F"/>
  </w:style>
  <w:style w:type="character" w:customStyle="1" w:styleId="WW8Num1z0">
    <w:name w:val="WW8Num1z0"/>
    <w:rsid w:val="00F9704F"/>
    <w:rPr>
      <w:rFonts w:ascii="Symbol" w:hAnsi="Symbol" w:cs="StarSymbol"/>
      <w:sz w:val="18"/>
      <w:szCs w:val="18"/>
    </w:rPr>
  </w:style>
  <w:style w:type="character" w:customStyle="1" w:styleId="WW-Absatz-Standardschriftart111111111111111">
    <w:name w:val="WW-Absatz-Standardschriftart111111111111111"/>
    <w:rsid w:val="00F9704F"/>
  </w:style>
  <w:style w:type="character" w:customStyle="1" w:styleId="afffe">
    <w:name w:val="Маркеры списка"/>
    <w:rsid w:val="00F9704F"/>
    <w:rPr>
      <w:rFonts w:ascii="StarSymbol" w:eastAsia="StarSymbol" w:hAnsi="StarSymbol" w:cs="StarSymbol"/>
      <w:sz w:val="18"/>
      <w:szCs w:val="18"/>
    </w:rPr>
  </w:style>
  <w:style w:type="character" w:customStyle="1" w:styleId="WW-Absatz-Standardschriftart1111111111111111">
    <w:name w:val="WW-Absatz-Standardschriftart1111111111111111"/>
    <w:rsid w:val="00F9704F"/>
  </w:style>
  <w:style w:type="character" w:customStyle="1" w:styleId="WW-Absatz-Standardschriftart11111111111111111">
    <w:name w:val="WW-Absatz-Standardschriftart11111111111111111"/>
    <w:rsid w:val="00F9704F"/>
  </w:style>
  <w:style w:type="character" w:customStyle="1" w:styleId="WW-Absatz-Standardschriftart111111111111111111">
    <w:name w:val="WW-Absatz-Standardschriftart111111111111111111"/>
    <w:rsid w:val="00F9704F"/>
  </w:style>
  <w:style w:type="character" w:customStyle="1" w:styleId="WW-Absatz-Standardschriftart1111111111111111111">
    <w:name w:val="WW-Absatz-Standardschriftart1111111111111111111"/>
    <w:rsid w:val="00F9704F"/>
  </w:style>
  <w:style w:type="character" w:customStyle="1" w:styleId="WW-Absatz-Standardschriftart11111111111111111111">
    <w:name w:val="WW-Absatz-Standardschriftart11111111111111111111"/>
    <w:rsid w:val="00F9704F"/>
  </w:style>
  <w:style w:type="character" w:customStyle="1" w:styleId="WW8Num5z1">
    <w:name w:val="WW8Num5z1"/>
    <w:rsid w:val="00F9704F"/>
    <w:rPr>
      <w:rFonts w:ascii="Courier New" w:hAnsi="Courier New"/>
    </w:rPr>
  </w:style>
  <w:style w:type="character" w:customStyle="1" w:styleId="WW8Num5z2">
    <w:name w:val="WW8Num5z2"/>
    <w:rsid w:val="00F9704F"/>
    <w:rPr>
      <w:rFonts w:ascii="Wingdings" w:hAnsi="Wingdings"/>
    </w:rPr>
  </w:style>
  <w:style w:type="character" w:customStyle="1" w:styleId="WW8Num5z3">
    <w:name w:val="WW8Num5z3"/>
    <w:rsid w:val="00F9704F"/>
    <w:rPr>
      <w:rFonts w:ascii="Symbol" w:hAnsi="Symbol"/>
    </w:rPr>
  </w:style>
  <w:style w:type="character" w:customStyle="1" w:styleId="WW8Num8z1">
    <w:name w:val="WW8Num8z1"/>
    <w:rsid w:val="00F9704F"/>
    <w:rPr>
      <w:rFonts w:ascii="Courier New" w:hAnsi="Courier New"/>
    </w:rPr>
  </w:style>
  <w:style w:type="character" w:customStyle="1" w:styleId="WW8Num8z3">
    <w:name w:val="WW8Num8z3"/>
    <w:rsid w:val="00F9704F"/>
    <w:rPr>
      <w:rFonts w:ascii="Symbol" w:hAnsi="Symbol"/>
    </w:rPr>
  </w:style>
  <w:style w:type="character" w:customStyle="1" w:styleId="WW8Num9z3">
    <w:name w:val="WW8Num9z3"/>
    <w:rsid w:val="00F9704F"/>
    <w:rPr>
      <w:rFonts w:ascii="Symbol" w:hAnsi="Symbol"/>
    </w:rPr>
  </w:style>
  <w:style w:type="character" w:customStyle="1" w:styleId="WW8Num4z3">
    <w:name w:val="WW8Num4z3"/>
    <w:rsid w:val="00F9704F"/>
    <w:rPr>
      <w:rFonts w:ascii="Symbol" w:hAnsi="Symbol"/>
    </w:rPr>
  </w:style>
  <w:style w:type="character" w:customStyle="1" w:styleId="WW8Num10z0">
    <w:name w:val="WW8Num10z0"/>
    <w:rsid w:val="00F9704F"/>
    <w:rPr>
      <w:rFonts w:ascii="Wingdings" w:hAnsi="Wingdings"/>
    </w:rPr>
  </w:style>
  <w:style w:type="character" w:customStyle="1" w:styleId="WW8Num10z1">
    <w:name w:val="WW8Num10z1"/>
    <w:rsid w:val="00F9704F"/>
    <w:rPr>
      <w:rFonts w:ascii="Courier New" w:hAnsi="Courier New"/>
    </w:rPr>
  </w:style>
  <w:style w:type="character" w:customStyle="1" w:styleId="WW8Num10z3">
    <w:name w:val="WW8Num10z3"/>
    <w:rsid w:val="00F9704F"/>
    <w:rPr>
      <w:rFonts w:ascii="Symbol" w:hAnsi="Symbol"/>
    </w:rPr>
  </w:style>
  <w:style w:type="character" w:customStyle="1" w:styleId="WW8Num3z3">
    <w:name w:val="WW8Num3z3"/>
    <w:rsid w:val="00F9704F"/>
    <w:rPr>
      <w:rFonts w:ascii="Symbol" w:hAnsi="Symbol"/>
    </w:rPr>
  </w:style>
  <w:style w:type="character" w:customStyle="1" w:styleId="WW8Num6z3">
    <w:name w:val="WW8Num6z3"/>
    <w:rsid w:val="00F9704F"/>
    <w:rPr>
      <w:rFonts w:ascii="Symbol" w:hAnsi="Symbol"/>
    </w:rPr>
  </w:style>
  <w:style w:type="paragraph" w:customStyle="1" w:styleId="affff">
    <w:name w:val="Нижний колонтитул справа"/>
    <w:basedOn w:val="a5"/>
    <w:rsid w:val="00F9704F"/>
    <w:pPr>
      <w:widowControl w:val="0"/>
      <w:suppressLineNumbers/>
      <w:tabs>
        <w:tab w:val="center" w:pos="5187"/>
        <w:tab w:val="right" w:pos="10375"/>
      </w:tabs>
      <w:suppressAutoHyphens/>
    </w:pPr>
    <w:rPr>
      <w:rFonts w:ascii="Arial" w:eastAsia="Arial Unicode MS" w:hAnsi="Arial"/>
      <w:sz w:val="24"/>
      <w:szCs w:val="24"/>
    </w:rPr>
  </w:style>
  <w:style w:type="paragraph" w:styleId="1f">
    <w:name w:val="index 1"/>
    <w:basedOn w:val="a5"/>
    <w:next w:val="a5"/>
    <w:autoRedefine/>
    <w:rsid w:val="00F9704F"/>
    <w:pPr>
      <w:ind w:left="200" w:hanging="200"/>
    </w:pPr>
  </w:style>
  <w:style w:type="paragraph" w:styleId="affff0">
    <w:name w:val="index heading"/>
    <w:basedOn w:val="a5"/>
    <w:next w:val="1f"/>
    <w:rsid w:val="00F9704F"/>
    <w:pPr>
      <w:widowControl w:val="0"/>
      <w:suppressAutoHyphens/>
    </w:pPr>
    <w:rPr>
      <w:rFonts w:ascii="Arial" w:eastAsia="Arial Unicode MS" w:hAnsi="Arial"/>
      <w:sz w:val="24"/>
      <w:szCs w:val="24"/>
    </w:rPr>
  </w:style>
  <w:style w:type="paragraph" w:customStyle="1" w:styleId="affff1">
    <w:name w:val="Горизонтальная линия"/>
    <w:basedOn w:val="a5"/>
    <w:next w:val="af5"/>
    <w:rsid w:val="00F9704F"/>
    <w:pPr>
      <w:widowControl w:val="0"/>
      <w:suppressLineNumbers/>
      <w:pBdr>
        <w:bottom w:val="double" w:sz="1" w:space="0" w:color="808080"/>
      </w:pBdr>
      <w:suppressAutoHyphens/>
      <w:spacing w:after="283"/>
    </w:pPr>
    <w:rPr>
      <w:rFonts w:ascii="Arial" w:eastAsia="Arial Unicode MS" w:hAnsi="Arial"/>
      <w:sz w:val="12"/>
      <w:szCs w:val="12"/>
    </w:rPr>
  </w:style>
  <w:style w:type="paragraph" w:customStyle="1" w:styleId="BodyText21">
    <w:name w:val="Body Text 21"/>
    <w:basedOn w:val="a5"/>
    <w:rsid w:val="00F9704F"/>
    <w:pPr>
      <w:widowControl w:val="0"/>
      <w:suppressAutoHyphens/>
      <w:autoSpaceDE w:val="0"/>
      <w:jc w:val="both"/>
    </w:pPr>
    <w:rPr>
      <w:rFonts w:ascii="Arial" w:eastAsia="Arial Unicode MS" w:hAnsi="Arial"/>
      <w:sz w:val="28"/>
    </w:rPr>
  </w:style>
  <w:style w:type="character" w:customStyle="1" w:styleId="WW8Num1z1">
    <w:name w:val="WW8Num1z1"/>
    <w:rsid w:val="00F9704F"/>
    <w:rPr>
      <w:rFonts w:ascii="Wingdings" w:hAnsi="Wingdings"/>
    </w:rPr>
  </w:style>
  <w:style w:type="character" w:customStyle="1" w:styleId="WW8Num1z2">
    <w:name w:val="WW8Num1z2"/>
    <w:rsid w:val="00F9704F"/>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0z2">
    <w:name w:val="WW8Num10z2"/>
    <w:rsid w:val="00F9704F"/>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22z0">
    <w:name w:val="WW8Num22z0"/>
    <w:rsid w:val="00F9704F"/>
    <w:rPr>
      <w:rFonts w:ascii="Symbol" w:hAnsi="Symbol"/>
    </w:rPr>
  </w:style>
  <w:style w:type="character" w:customStyle="1" w:styleId="WW8Num24z0">
    <w:name w:val="WW8Num24z0"/>
    <w:rsid w:val="00F9704F"/>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affff2">
    <w:name w:val="Символ сноски"/>
    <w:rsid w:val="00F9704F"/>
    <w:rPr>
      <w:vertAlign w:val="superscript"/>
    </w:rPr>
  </w:style>
  <w:style w:type="character" w:customStyle="1" w:styleId="WW-">
    <w:name w:val="WW-Символы концевой сноски"/>
    <w:rsid w:val="00F9704F"/>
  </w:style>
  <w:style w:type="character" w:customStyle="1" w:styleId="WW8Num32z0">
    <w:name w:val="WW8Num32z0"/>
    <w:rsid w:val="00F9704F"/>
    <w:rPr>
      <w:caps w:val="0"/>
      <w:smallCaps w:val="0"/>
      <w:strike w:val="0"/>
      <w:dstrike w:val="0"/>
      <w:vanish w:val="0"/>
      <w:position w:val="0"/>
      <w:sz w:val="24"/>
      <w:vertAlign w:val="baseline"/>
      <w14:shadow w14:blurRad="0" w14:dist="0" w14:dir="0" w14:sx="0" w14:sy="0" w14:kx="0" w14:ky="0" w14:algn="none">
        <w14:srgbClr w14:val="000000"/>
      </w14:shadow>
    </w:rPr>
  </w:style>
  <w:style w:type="character" w:styleId="affff3">
    <w:name w:val="endnote reference"/>
    <w:uiPriority w:val="99"/>
    <w:rsid w:val="00F9704F"/>
    <w:rPr>
      <w:vertAlign w:val="superscript"/>
    </w:rPr>
  </w:style>
  <w:style w:type="character" w:customStyle="1" w:styleId="WW8Num28z0">
    <w:name w:val="WW8Num28z0"/>
    <w:rsid w:val="00F9704F"/>
    <w:rPr>
      <w:b w:val="0"/>
      <w:i w:val="0"/>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44z0">
    <w:name w:val="WW8Num44z0"/>
    <w:rsid w:val="00F9704F"/>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69z0">
    <w:name w:val="WW8Num169z0"/>
    <w:rsid w:val="00F9704F"/>
    <w:rPr>
      <w:rFonts w:ascii="Times New Roman" w:eastAsia="Times New Roman" w:hAnsi="Times New Roman" w:cs="Times New Roman"/>
    </w:rPr>
  </w:style>
  <w:style w:type="character" w:customStyle="1" w:styleId="WW8Num169z1">
    <w:name w:val="WW8Num169z1"/>
    <w:rsid w:val="00F9704F"/>
    <w:rPr>
      <w:rFonts w:ascii="Courier New" w:hAnsi="Courier New"/>
    </w:rPr>
  </w:style>
  <w:style w:type="character" w:customStyle="1" w:styleId="WW8Num169z2">
    <w:name w:val="WW8Num169z2"/>
    <w:rsid w:val="00F9704F"/>
    <w:rPr>
      <w:rFonts w:ascii="Wingdings" w:hAnsi="Wingdings"/>
    </w:rPr>
  </w:style>
  <w:style w:type="character" w:customStyle="1" w:styleId="WW8Num169z3">
    <w:name w:val="WW8Num169z3"/>
    <w:rsid w:val="00F9704F"/>
    <w:rPr>
      <w:rFonts w:ascii="Symbol" w:hAnsi="Symbol"/>
    </w:rPr>
  </w:style>
  <w:style w:type="character" w:customStyle="1" w:styleId="WW8Num321z0">
    <w:name w:val="WW8Num321z0"/>
    <w:rsid w:val="00F9704F"/>
    <w:rPr>
      <w:rFonts w:ascii="Wingdings" w:hAnsi="Wingdings"/>
    </w:rPr>
  </w:style>
  <w:style w:type="character" w:customStyle="1" w:styleId="WW8Num321z1">
    <w:name w:val="WW8Num321z1"/>
    <w:rsid w:val="00F9704F"/>
    <w:rPr>
      <w:rFonts w:ascii="Courier New" w:hAnsi="Courier New" w:cs="Courier New"/>
    </w:rPr>
  </w:style>
  <w:style w:type="character" w:customStyle="1" w:styleId="WW8Num321z3">
    <w:name w:val="WW8Num321z3"/>
    <w:rsid w:val="00F9704F"/>
    <w:rPr>
      <w:rFonts w:ascii="Symbol" w:hAnsi="Symbol"/>
    </w:rPr>
  </w:style>
  <w:style w:type="character" w:customStyle="1" w:styleId="WW8Num513z0">
    <w:name w:val="WW8Num513z0"/>
    <w:rsid w:val="00F9704F"/>
    <w:rPr>
      <w:rFonts w:ascii="Symbol" w:hAnsi="Symbol"/>
    </w:rPr>
  </w:style>
  <w:style w:type="character" w:customStyle="1" w:styleId="WW8Num513z1">
    <w:name w:val="WW8Num513z1"/>
    <w:rsid w:val="00F9704F"/>
    <w:rPr>
      <w:rFonts w:ascii="Courier New" w:hAnsi="Courier New" w:cs="Courier New"/>
    </w:rPr>
  </w:style>
  <w:style w:type="character" w:customStyle="1" w:styleId="WW8Num513z2">
    <w:name w:val="WW8Num513z2"/>
    <w:rsid w:val="00F9704F"/>
    <w:rPr>
      <w:rFonts w:ascii="Wingdings" w:hAnsi="Wingdings"/>
    </w:rPr>
  </w:style>
  <w:style w:type="character" w:customStyle="1" w:styleId="WW8Num340z0">
    <w:name w:val="WW8Num340z0"/>
    <w:rsid w:val="00F9704F"/>
    <w:rPr>
      <w:rFonts w:ascii="Symbol" w:hAnsi="Symbol"/>
    </w:rPr>
  </w:style>
  <w:style w:type="character" w:customStyle="1" w:styleId="WW8Num340z1">
    <w:name w:val="WW8Num340z1"/>
    <w:rsid w:val="00F9704F"/>
    <w:rPr>
      <w:rFonts w:ascii="Courier New" w:hAnsi="Courier New" w:cs="Courier New"/>
    </w:rPr>
  </w:style>
  <w:style w:type="character" w:customStyle="1" w:styleId="WW8Num340z2">
    <w:name w:val="WW8Num340z2"/>
    <w:rsid w:val="00F9704F"/>
    <w:rPr>
      <w:rFonts w:ascii="Wingdings" w:hAnsi="Wingdings"/>
    </w:rPr>
  </w:style>
  <w:style w:type="character" w:customStyle="1" w:styleId="WW8Num569z0">
    <w:name w:val="WW8Num569z0"/>
    <w:rsid w:val="00F9704F"/>
    <w:rPr>
      <w:rFonts w:ascii="Wingdings" w:hAnsi="Wingdings"/>
    </w:rPr>
  </w:style>
  <w:style w:type="character" w:customStyle="1" w:styleId="WW8Num569z1">
    <w:name w:val="WW8Num569z1"/>
    <w:rsid w:val="00F9704F"/>
    <w:rPr>
      <w:rFonts w:ascii="Courier New" w:hAnsi="Courier New" w:cs="Courier New"/>
    </w:rPr>
  </w:style>
  <w:style w:type="character" w:customStyle="1" w:styleId="WW8Num569z3">
    <w:name w:val="WW8Num569z3"/>
    <w:rsid w:val="00F9704F"/>
    <w:rPr>
      <w:rFonts w:ascii="Symbol" w:hAnsi="Symbol"/>
    </w:rPr>
  </w:style>
  <w:style w:type="character" w:customStyle="1" w:styleId="WW8Num192z0">
    <w:name w:val="WW8Num192z0"/>
    <w:rsid w:val="00F9704F"/>
    <w:rPr>
      <w:rFonts w:ascii="Wingdings" w:hAnsi="Wingdings"/>
    </w:rPr>
  </w:style>
  <w:style w:type="character" w:customStyle="1" w:styleId="WW8Num192z1">
    <w:name w:val="WW8Num192z1"/>
    <w:rsid w:val="00F9704F"/>
    <w:rPr>
      <w:rFonts w:ascii="Courier New" w:hAnsi="Courier New" w:cs="Courier New"/>
    </w:rPr>
  </w:style>
  <w:style w:type="character" w:customStyle="1" w:styleId="WW8Num192z3">
    <w:name w:val="WW8Num192z3"/>
    <w:rsid w:val="00F9704F"/>
    <w:rPr>
      <w:rFonts w:ascii="Symbol" w:hAnsi="Symbol"/>
    </w:rPr>
  </w:style>
  <w:style w:type="character" w:customStyle="1" w:styleId="WW8Num561z0">
    <w:name w:val="WW8Num561z0"/>
    <w:rsid w:val="00F9704F"/>
    <w:rPr>
      <w:rFonts w:ascii="Symbol" w:hAnsi="Symbol"/>
    </w:rPr>
  </w:style>
  <w:style w:type="character" w:customStyle="1" w:styleId="WW8Num561z1">
    <w:name w:val="WW8Num561z1"/>
    <w:rsid w:val="00F9704F"/>
    <w:rPr>
      <w:rFonts w:ascii="Courier New" w:hAnsi="Courier New"/>
    </w:rPr>
  </w:style>
  <w:style w:type="character" w:customStyle="1" w:styleId="WW8Num561z2">
    <w:name w:val="WW8Num561z2"/>
    <w:rsid w:val="00F9704F"/>
    <w:rPr>
      <w:rFonts w:ascii="Wingdings" w:hAnsi="Wingdings"/>
    </w:rPr>
  </w:style>
  <w:style w:type="paragraph" w:customStyle="1" w:styleId="221">
    <w:name w:val="Основной текст с отступом 22"/>
    <w:basedOn w:val="a5"/>
    <w:rsid w:val="00F9704F"/>
    <w:pPr>
      <w:widowControl w:val="0"/>
      <w:suppressAutoHyphens/>
      <w:ind w:left="-70" w:firstLine="709"/>
      <w:jc w:val="both"/>
    </w:pPr>
    <w:rPr>
      <w:rFonts w:ascii="Arial" w:eastAsia="Lucida Sans Unicode" w:hAnsi="Arial"/>
      <w:sz w:val="24"/>
      <w:szCs w:val="24"/>
    </w:rPr>
  </w:style>
  <w:style w:type="numbering" w:customStyle="1" w:styleId="a3">
    <w:name w:val="Стиль маркированный"/>
    <w:basedOn w:val="a8"/>
    <w:rsid w:val="00F9704F"/>
    <w:pPr>
      <w:numPr>
        <w:numId w:val="6"/>
      </w:numPr>
    </w:pPr>
  </w:style>
  <w:style w:type="paragraph" w:customStyle="1" w:styleId="330">
    <w:name w:val="Основной текст 33"/>
    <w:basedOn w:val="a5"/>
    <w:rsid w:val="00F9704F"/>
    <w:rPr>
      <w:sz w:val="28"/>
      <w:lang w:val="en-US"/>
    </w:rPr>
  </w:style>
  <w:style w:type="numbering" w:customStyle="1" w:styleId="11">
    <w:name w:val="Стиль маркированный1"/>
    <w:basedOn w:val="a8"/>
    <w:rsid w:val="00F9704F"/>
    <w:pPr>
      <w:numPr>
        <w:numId w:val="7"/>
      </w:numPr>
    </w:pPr>
  </w:style>
  <w:style w:type="numbering" w:customStyle="1" w:styleId="a">
    <w:name w:val="Стиль нумерованный"/>
    <w:basedOn w:val="a8"/>
    <w:rsid w:val="00F9704F"/>
    <w:pPr>
      <w:numPr>
        <w:numId w:val="8"/>
      </w:numPr>
    </w:pPr>
  </w:style>
  <w:style w:type="character" w:customStyle="1" w:styleId="1f0">
    <w:name w:val="Основной текст Знак1"/>
    <w:aliases w:val="bt Знак"/>
    <w:semiHidden/>
    <w:rsid w:val="00F9704F"/>
    <w:rPr>
      <w:sz w:val="24"/>
      <w:szCs w:val="24"/>
    </w:rPr>
  </w:style>
  <w:style w:type="paragraph" w:customStyle="1" w:styleId="ConsCell">
    <w:name w:val="ConsCell"/>
    <w:semiHidden/>
    <w:rsid w:val="00F9704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1">
    <w:name w:val="S_Обычный в таблице"/>
    <w:basedOn w:val="a5"/>
    <w:link w:val="S2"/>
    <w:rsid w:val="00F9704F"/>
    <w:pPr>
      <w:spacing w:line="360" w:lineRule="auto"/>
      <w:jc w:val="center"/>
    </w:pPr>
    <w:rPr>
      <w:sz w:val="24"/>
      <w:szCs w:val="24"/>
    </w:rPr>
  </w:style>
  <w:style w:type="character" w:customStyle="1" w:styleId="S2">
    <w:name w:val="S_Обычный в таблице Знак"/>
    <w:link w:val="S1"/>
    <w:rsid w:val="00F9704F"/>
    <w:rPr>
      <w:rFonts w:ascii="Times New Roman" w:eastAsia="Times New Roman" w:hAnsi="Times New Roman" w:cs="Times New Roman"/>
      <w:sz w:val="24"/>
      <w:szCs w:val="24"/>
      <w:lang w:eastAsia="ru-RU"/>
    </w:rPr>
  </w:style>
  <w:style w:type="character" w:customStyle="1" w:styleId="ConsNormal0">
    <w:name w:val="ConsNormal Знак"/>
    <w:link w:val="ConsNormal"/>
    <w:rsid w:val="00F9704F"/>
    <w:rPr>
      <w:rFonts w:ascii="Arial" w:eastAsia="Times New Roman" w:hAnsi="Arial" w:cs="Arial"/>
      <w:sz w:val="20"/>
      <w:szCs w:val="20"/>
      <w:lang w:eastAsia="ar-SA"/>
    </w:rPr>
  </w:style>
  <w:style w:type="paragraph" w:customStyle="1" w:styleId="sdendnote">
    <w:name w:val="sdendnote"/>
    <w:basedOn w:val="a5"/>
    <w:rsid w:val="00F9704F"/>
    <w:pPr>
      <w:spacing w:before="100" w:beforeAutospacing="1"/>
      <w:ind w:left="284" w:hanging="284"/>
    </w:pPr>
  </w:style>
  <w:style w:type="paragraph" w:customStyle="1" w:styleId="sdfootnote-western">
    <w:name w:val="sdfootnote-western"/>
    <w:basedOn w:val="a5"/>
    <w:rsid w:val="00F9704F"/>
    <w:pPr>
      <w:spacing w:before="100" w:beforeAutospacing="1"/>
    </w:pPr>
  </w:style>
  <w:style w:type="paragraph" w:customStyle="1" w:styleId="sdfootnote-cjk">
    <w:name w:val="sdfootnote-cjk"/>
    <w:basedOn w:val="a5"/>
    <w:rsid w:val="00F9704F"/>
    <w:pPr>
      <w:spacing w:before="100" w:beforeAutospacing="1"/>
    </w:pPr>
  </w:style>
  <w:style w:type="paragraph" w:customStyle="1" w:styleId="sdfootnote-ctl">
    <w:name w:val="sdfootnote-ctl"/>
    <w:basedOn w:val="a5"/>
    <w:rsid w:val="00F9704F"/>
    <w:pPr>
      <w:spacing w:before="100" w:beforeAutospacing="1"/>
    </w:pPr>
    <w:rPr>
      <w:sz w:val="24"/>
      <w:szCs w:val="24"/>
    </w:rPr>
  </w:style>
  <w:style w:type="paragraph" w:customStyle="1" w:styleId="clstext">
    <w:name w:val="clstext"/>
    <w:basedOn w:val="a5"/>
    <w:rsid w:val="00F9704F"/>
    <w:pPr>
      <w:spacing w:before="45" w:after="45"/>
      <w:ind w:left="45" w:right="45" w:firstLine="225"/>
      <w:jc w:val="both"/>
    </w:pPr>
    <w:rPr>
      <w:rFonts w:ascii="Arial CYR" w:hAnsi="Arial CYR" w:cs="Arial CYR"/>
      <w:color w:val="000000"/>
      <w:sz w:val="18"/>
      <w:szCs w:val="18"/>
    </w:rPr>
  </w:style>
  <w:style w:type="paragraph" w:customStyle="1" w:styleId="1f1">
    <w:name w:val="Обычный отступ1"/>
    <w:basedOn w:val="a5"/>
    <w:rsid w:val="00F9704F"/>
    <w:pPr>
      <w:suppressAutoHyphens/>
      <w:ind w:left="708"/>
    </w:pPr>
    <w:rPr>
      <w:lang w:eastAsia="ar-SA"/>
    </w:rPr>
  </w:style>
  <w:style w:type="paragraph" w:customStyle="1" w:styleId="230">
    <w:name w:val="Основной текст 23"/>
    <w:basedOn w:val="a5"/>
    <w:rsid w:val="00F9704F"/>
    <w:pPr>
      <w:overflowPunct w:val="0"/>
      <w:autoSpaceDE w:val="0"/>
      <w:autoSpaceDN w:val="0"/>
      <w:adjustRightInd w:val="0"/>
      <w:jc w:val="both"/>
      <w:textAlignment w:val="baseline"/>
    </w:pPr>
    <w:rPr>
      <w:sz w:val="28"/>
    </w:rPr>
  </w:style>
  <w:style w:type="paragraph" w:customStyle="1" w:styleId="1f2">
    <w:name w:val="Обычный1"/>
    <w:rsid w:val="00F9704F"/>
    <w:pPr>
      <w:widowControl w:val="0"/>
      <w:spacing w:after="0" w:line="240" w:lineRule="auto"/>
    </w:pPr>
    <w:rPr>
      <w:rFonts w:ascii="Arial" w:eastAsia="Times New Roman" w:hAnsi="Arial" w:cs="Times New Roman"/>
      <w:snapToGrid w:val="0"/>
      <w:sz w:val="20"/>
      <w:szCs w:val="20"/>
      <w:lang w:eastAsia="ru-RU"/>
    </w:rPr>
  </w:style>
  <w:style w:type="paragraph" w:customStyle="1" w:styleId="331">
    <w:name w:val="Основной текст 33"/>
    <w:basedOn w:val="a5"/>
    <w:rsid w:val="00F9704F"/>
    <w:rPr>
      <w:sz w:val="28"/>
      <w:lang w:val="en-US"/>
    </w:rPr>
  </w:style>
  <w:style w:type="paragraph" w:customStyle="1" w:styleId="BodyTextIndent21">
    <w:name w:val="Body Text Indent 21"/>
    <w:basedOn w:val="a5"/>
    <w:rsid w:val="00F9704F"/>
    <w:pPr>
      <w:overflowPunct w:val="0"/>
      <w:autoSpaceDE w:val="0"/>
      <w:autoSpaceDN w:val="0"/>
      <w:adjustRightInd w:val="0"/>
      <w:ind w:firstLine="851"/>
      <w:jc w:val="both"/>
    </w:pPr>
    <w:rPr>
      <w:sz w:val="28"/>
    </w:rPr>
  </w:style>
  <w:style w:type="paragraph" w:customStyle="1" w:styleId="Normal">
    <w:name w:val="Normal Знак Знак Знак"/>
    <w:rsid w:val="00F9704F"/>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5"/>
    <w:rsid w:val="00F9704F"/>
    <w:pPr>
      <w:widowControl w:val="0"/>
      <w:autoSpaceDE w:val="0"/>
      <w:autoSpaceDN w:val="0"/>
      <w:adjustRightInd w:val="0"/>
    </w:pPr>
    <w:rPr>
      <w:sz w:val="24"/>
      <w:szCs w:val="24"/>
    </w:rPr>
  </w:style>
  <w:style w:type="character" w:customStyle="1" w:styleId="WW8Num12z1">
    <w:name w:val="WW8Num12z1"/>
    <w:rsid w:val="00F9704F"/>
    <w:rPr>
      <w:rFonts w:ascii="Courier New" w:hAnsi="Courier New" w:cs="Courier New"/>
    </w:rPr>
  </w:style>
  <w:style w:type="character" w:customStyle="1" w:styleId="WW8Num12z2">
    <w:name w:val="WW8Num12z2"/>
    <w:rsid w:val="00F9704F"/>
    <w:rPr>
      <w:rFonts w:ascii="Wingdings" w:hAnsi="Wingdings"/>
    </w:rPr>
  </w:style>
  <w:style w:type="character" w:customStyle="1" w:styleId="WW8Num17z3">
    <w:name w:val="WW8Num17z3"/>
    <w:rsid w:val="00F9704F"/>
    <w:rPr>
      <w:rFonts w:ascii="Symbol" w:hAnsi="Symbol"/>
    </w:rPr>
  </w:style>
  <w:style w:type="character" w:customStyle="1" w:styleId="WW8Num28z1">
    <w:name w:val="WW8Num28z1"/>
    <w:rsid w:val="00F9704F"/>
    <w:rPr>
      <w:rFonts w:ascii="Courier New" w:hAnsi="Courier New" w:cs="Courier New"/>
    </w:rPr>
  </w:style>
  <w:style w:type="character" w:customStyle="1" w:styleId="WW8Num28z2">
    <w:name w:val="WW8Num28z2"/>
    <w:rsid w:val="00F9704F"/>
    <w:rPr>
      <w:rFonts w:ascii="Wingdings" w:hAnsi="Wingdings"/>
    </w:rPr>
  </w:style>
  <w:style w:type="character" w:customStyle="1" w:styleId="WW8Num30z0">
    <w:name w:val="WW8Num30z0"/>
    <w:rsid w:val="00F9704F"/>
    <w:rPr>
      <w:rFonts w:ascii="Times New Roman" w:hAnsi="Times New Roman"/>
      <w:b w:val="0"/>
      <w:i w:val="0"/>
      <w:sz w:val="24"/>
      <w:u w:val="none"/>
    </w:rPr>
  </w:style>
  <w:style w:type="character" w:customStyle="1" w:styleId="WW8NumSt14z0">
    <w:name w:val="WW8NumSt14z0"/>
    <w:rsid w:val="00F9704F"/>
    <w:rPr>
      <w:rFonts w:ascii="Times New Roman" w:hAnsi="Times New Roman"/>
      <w:b w:val="0"/>
      <w:i w:val="0"/>
      <w:sz w:val="24"/>
      <w:u w:val="none"/>
    </w:rPr>
  </w:style>
  <w:style w:type="character" w:customStyle="1" w:styleId="WW8NumSt15z0">
    <w:name w:val="WW8NumSt15z0"/>
    <w:rsid w:val="00F9704F"/>
    <w:rPr>
      <w:rFonts w:ascii="Times New Roman" w:hAnsi="Times New Roman"/>
      <w:b w:val="0"/>
      <w:i w:val="0"/>
      <w:sz w:val="24"/>
      <w:u w:val="none"/>
    </w:rPr>
  </w:style>
  <w:style w:type="character" w:customStyle="1" w:styleId="WW8NumSt17z0">
    <w:name w:val="WW8NumSt17z0"/>
    <w:rsid w:val="00F9704F"/>
    <w:rPr>
      <w:rFonts w:ascii="Times New Roman" w:hAnsi="Times New Roman"/>
      <w:b w:val="0"/>
      <w:i w:val="0"/>
      <w:sz w:val="24"/>
      <w:u w:val="none"/>
    </w:rPr>
  </w:style>
  <w:style w:type="paragraph" w:customStyle="1" w:styleId="ConsTitle">
    <w:name w:val="ConsTitle"/>
    <w:rsid w:val="00F970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u">
    <w:name w:val="u"/>
    <w:basedOn w:val="a5"/>
    <w:rsid w:val="00F9704F"/>
    <w:pPr>
      <w:spacing w:before="100" w:beforeAutospacing="1" w:after="100" w:afterAutospacing="1" w:line="360" w:lineRule="auto"/>
      <w:ind w:firstLine="709"/>
      <w:jc w:val="both"/>
    </w:pPr>
    <w:rPr>
      <w:sz w:val="28"/>
      <w:szCs w:val="24"/>
    </w:rPr>
  </w:style>
  <w:style w:type="paragraph" w:customStyle="1" w:styleId="ConsNonformat">
    <w:name w:val="ConsNonformat"/>
    <w:rsid w:val="00F9704F"/>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styleId="affff4">
    <w:name w:val="No Spacing"/>
    <w:link w:val="affff5"/>
    <w:uiPriority w:val="1"/>
    <w:qFormat/>
    <w:rsid w:val="00F9704F"/>
    <w:pPr>
      <w:spacing w:after="0" w:line="240" w:lineRule="auto"/>
    </w:pPr>
    <w:rPr>
      <w:rFonts w:ascii="Calibri" w:eastAsia="Times New Roman" w:hAnsi="Calibri" w:cs="Times New Roman"/>
      <w:lang w:eastAsia="ru-RU"/>
    </w:rPr>
  </w:style>
  <w:style w:type="character" w:customStyle="1" w:styleId="affff6">
    <w:name w:val="??????? ???????? ??????"/>
    <w:rsid w:val="00F9704F"/>
    <w:rPr>
      <w:vertAlign w:val="superscript"/>
    </w:rPr>
  </w:style>
  <w:style w:type="paragraph" w:customStyle="1" w:styleId="27">
    <w:name w:val="???????? ????? 2"/>
    <w:basedOn w:val="a5"/>
    <w:rsid w:val="00F9704F"/>
    <w:pPr>
      <w:overflowPunct w:val="0"/>
      <w:autoSpaceDE w:val="0"/>
      <w:autoSpaceDN w:val="0"/>
      <w:adjustRightInd w:val="0"/>
      <w:spacing w:after="120" w:line="480" w:lineRule="auto"/>
      <w:textAlignment w:val="baseline"/>
    </w:pPr>
  </w:style>
  <w:style w:type="paragraph" w:customStyle="1" w:styleId="231">
    <w:name w:val="Основной текст с отступом 23"/>
    <w:basedOn w:val="a5"/>
    <w:rsid w:val="00F9704F"/>
    <w:pPr>
      <w:ind w:firstLine="720"/>
      <w:jc w:val="center"/>
    </w:pPr>
    <w:rPr>
      <w:sz w:val="36"/>
      <w:lang w:eastAsia="ar-SA"/>
    </w:rPr>
  </w:style>
  <w:style w:type="paragraph" w:customStyle="1" w:styleId="affff7">
    <w:name w:val="Егор"/>
    <w:basedOn w:val="10"/>
    <w:qFormat/>
    <w:rsid w:val="00F9704F"/>
  </w:style>
  <w:style w:type="paragraph" w:customStyle="1" w:styleId="Style3">
    <w:name w:val="Style3"/>
    <w:basedOn w:val="a5"/>
    <w:rsid w:val="00F9704F"/>
    <w:pPr>
      <w:widowControl w:val="0"/>
      <w:autoSpaceDE w:val="0"/>
      <w:autoSpaceDN w:val="0"/>
      <w:adjustRightInd w:val="0"/>
    </w:pPr>
    <w:rPr>
      <w:rFonts w:ascii="Arial" w:hAnsi="Arial" w:cs="Arial"/>
      <w:sz w:val="24"/>
      <w:szCs w:val="24"/>
    </w:rPr>
  </w:style>
  <w:style w:type="character" w:customStyle="1" w:styleId="FontStyle18">
    <w:name w:val="Font Style18"/>
    <w:uiPriority w:val="99"/>
    <w:rsid w:val="00F9704F"/>
    <w:rPr>
      <w:rFonts w:ascii="Trebuchet MS" w:hAnsi="Trebuchet MS" w:cs="Trebuchet MS"/>
      <w:sz w:val="22"/>
      <w:szCs w:val="22"/>
    </w:rPr>
  </w:style>
  <w:style w:type="character" w:customStyle="1" w:styleId="FontStyle11">
    <w:name w:val="Font Style11"/>
    <w:uiPriority w:val="99"/>
    <w:rsid w:val="00F9704F"/>
    <w:rPr>
      <w:rFonts w:ascii="Trebuchet MS" w:hAnsi="Trebuchet MS" w:cs="Trebuchet MS"/>
      <w:b/>
      <w:bCs/>
      <w:sz w:val="12"/>
      <w:szCs w:val="12"/>
    </w:rPr>
  </w:style>
  <w:style w:type="paragraph" w:customStyle="1" w:styleId="Style4">
    <w:name w:val="Style4"/>
    <w:basedOn w:val="a5"/>
    <w:rsid w:val="00F9704F"/>
    <w:pPr>
      <w:widowControl w:val="0"/>
      <w:autoSpaceDE w:val="0"/>
      <w:autoSpaceDN w:val="0"/>
      <w:adjustRightInd w:val="0"/>
      <w:spacing w:line="274" w:lineRule="exact"/>
      <w:ind w:firstLine="720"/>
      <w:jc w:val="both"/>
    </w:pPr>
    <w:rPr>
      <w:rFonts w:ascii="Arial" w:hAnsi="Arial" w:cs="Arial"/>
      <w:sz w:val="24"/>
      <w:szCs w:val="24"/>
    </w:rPr>
  </w:style>
  <w:style w:type="paragraph" w:customStyle="1" w:styleId="Style16">
    <w:name w:val="Style16"/>
    <w:basedOn w:val="a5"/>
    <w:rsid w:val="00F9704F"/>
    <w:pPr>
      <w:widowControl w:val="0"/>
      <w:autoSpaceDE w:val="0"/>
      <w:autoSpaceDN w:val="0"/>
      <w:adjustRightInd w:val="0"/>
    </w:pPr>
    <w:rPr>
      <w:rFonts w:ascii="Trebuchet MS" w:hAnsi="Trebuchet MS"/>
      <w:sz w:val="24"/>
      <w:szCs w:val="24"/>
    </w:rPr>
  </w:style>
  <w:style w:type="character" w:customStyle="1" w:styleId="FontStyle28">
    <w:name w:val="Font Style28"/>
    <w:rsid w:val="00F9704F"/>
    <w:rPr>
      <w:rFonts w:ascii="Impact" w:hAnsi="Impact" w:cs="Impact"/>
      <w:sz w:val="32"/>
      <w:szCs w:val="32"/>
    </w:rPr>
  </w:style>
  <w:style w:type="character" w:customStyle="1" w:styleId="FontStyle29">
    <w:name w:val="Font Style29"/>
    <w:rsid w:val="00F9704F"/>
    <w:rPr>
      <w:rFonts w:ascii="Trebuchet MS" w:hAnsi="Trebuchet MS" w:cs="Trebuchet MS"/>
      <w:spacing w:val="-20"/>
      <w:sz w:val="26"/>
      <w:szCs w:val="26"/>
    </w:rPr>
  </w:style>
  <w:style w:type="paragraph" w:customStyle="1" w:styleId="z2">
    <w:name w:val="z2"/>
    <w:basedOn w:val="a5"/>
    <w:rsid w:val="00F9704F"/>
    <w:pPr>
      <w:spacing w:before="150" w:after="30"/>
      <w:jc w:val="center"/>
    </w:pPr>
    <w:rPr>
      <w:b/>
      <w:bCs/>
      <w:sz w:val="18"/>
      <w:szCs w:val="18"/>
    </w:rPr>
  </w:style>
  <w:style w:type="character" w:customStyle="1" w:styleId="affff5">
    <w:name w:val="Без интервала Знак"/>
    <w:link w:val="affff4"/>
    <w:rsid w:val="00F9704F"/>
    <w:rPr>
      <w:rFonts w:ascii="Calibri" w:eastAsia="Times New Roman" w:hAnsi="Calibri" w:cs="Times New Roman"/>
      <w:lang w:eastAsia="ru-RU"/>
    </w:rPr>
  </w:style>
  <w:style w:type="paragraph" w:customStyle="1" w:styleId="S3">
    <w:name w:val="S_Обычный"/>
    <w:basedOn w:val="a5"/>
    <w:link w:val="S4"/>
    <w:rsid w:val="00F9704F"/>
    <w:pPr>
      <w:spacing w:line="360" w:lineRule="auto"/>
      <w:ind w:firstLine="709"/>
      <w:jc w:val="both"/>
    </w:pPr>
    <w:rPr>
      <w:sz w:val="24"/>
      <w:szCs w:val="24"/>
    </w:rPr>
  </w:style>
  <w:style w:type="character" w:customStyle="1" w:styleId="S4">
    <w:name w:val="S_Обычный Знак"/>
    <w:link w:val="S3"/>
    <w:rsid w:val="00F9704F"/>
    <w:rPr>
      <w:rFonts w:ascii="Times New Roman" w:eastAsia="Times New Roman" w:hAnsi="Times New Roman" w:cs="Times New Roman"/>
      <w:sz w:val="24"/>
      <w:szCs w:val="24"/>
      <w:lang w:eastAsia="ru-RU"/>
    </w:rPr>
  </w:style>
  <w:style w:type="paragraph" w:customStyle="1" w:styleId="S20">
    <w:name w:val="S_Заголовок 2"/>
    <w:basedOn w:val="20"/>
    <w:autoRedefine/>
    <w:rsid w:val="00F9704F"/>
  </w:style>
  <w:style w:type="paragraph" w:customStyle="1" w:styleId="S30">
    <w:name w:val="S_Заголовок 3"/>
    <w:basedOn w:val="3"/>
    <w:link w:val="S32"/>
    <w:rsid w:val="00F9704F"/>
  </w:style>
  <w:style w:type="character" w:customStyle="1" w:styleId="S32">
    <w:name w:val="S_Заголовок 3 Знак"/>
    <w:link w:val="S30"/>
    <w:rsid w:val="00F9704F"/>
    <w:rPr>
      <w:rFonts w:ascii="Arial" w:eastAsia="Times New Roman" w:hAnsi="Arial" w:cs="Arial"/>
      <w:b/>
      <w:bCs/>
      <w:sz w:val="26"/>
      <w:szCs w:val="26"/>
      <w:lang w:eastAsia="ru-RU"/>
    </w:rPr>
  </w:style>
  <w:style w:type="paragraph" w:styleId="1f3">
    <w:name w:val="toc 1"/>
    <w:basedOn w:val="a5"/>
    <w:next w:val="a5"/>
    <w:autoRedefine/>
    <w:uiPriority w:val="39"/>
    <w:qFormat/>
    <w:rsid w:val="00F9704F"/>
    <w:pPr>
      <w:spacing w:before="240" w:after="120"/>
    </w:pPr>
    <w:rPr>
      <w:rFonts w:eastAsia="Calibri"/>
      <w:b/>
      <w:bCs/>
      <w:caps/>
      <w:sz w:val="28"/>
      <w:szCs w:val="32"/>
      <w:lang w:eastAsia="en-US"/>
    </w:rPr>
  </w:style>
  <w:style w:type="paragraph" w:styleId="28">
    <w:name w:val="toc 2"/>
    <w:basedOn w:val="a5"/>
    <w:next w:val="a5"/>
    <w:autoRedefine/>
    <w:uiPriority w:val="39"/>
    <w:unhideWhenUsed/>
    <w:qFormat/>
    <w:rsid w:val="00F9704F"/>
    <w:pPr>
      <w:spacing w:before="120"/>
      <w:ind w:left="221"/>
    </w:pPr>
    <w:rPr>
      <w:rFonts w:eastAsia="Calibri"/>
      <w:iCs/>
      <w:sz w:val="28"/>
      <w:lang w:eastAsia="en-US"/>
    </w:rPr>
  </w:style>
  <w:style w:type="paragraph" w:styleId="35">
    <w:name w:val="toc 3"/>
    <w:basedOn w:val="a5"/>
    <w:next w:val="a5"/>
    <w:autoRedefine/>
    <w:uiPriority w:val="39"/>
    <w:unhideWhenUsed/>
    <w:qFormat/>
    <w:rsid w:val="00F9704F"/>
    <w:pPr>
      <w:tabs>
        <w:tab w:val="right" w:leader="dot" w:pos="9344"/>
      </w:tabs>
      <w:ind w:left="442"/>
    </w:pPr>
    <w:rPr>
      <w:rFonts w:eastAsia="Calibri"/>
      <w:sz w:val="28"/>
      <w:lang w:eastAsia="en-US"/>
    </w:rPr>
  </w:style>
  <w:style w:type="numbering" w:customStyle="1" w:styleId="1f4">
    <w:name w:val="Нет списка1"/>
    <w:next w:val="a8"/>
    <w:uiPriority w:val="99"/>
    <w:semiHidden/>
    <w:unhideWhenUsed/>
    <w:rsid w:val="00F9704F"/>
  </w:style>
  <w:style w:type="paragraph" w:customStyle="1" w:styleId="29">
    <w:name w:val="Название2"/>
    <w:basedOn w:val="a5"/>
    <w:rsid w:val="00F9704F"/>
    <w:pPr>
      <w:suppressLineNumbers/>
      <w:suppressAutoHyphens/>
      <w:spacing w:before="120" w:after="120"/>
    </w:pPr>
    <w:rPr>
      <w:rFonts w:ascii="Arial" w:hAnsi="Arial" w:cs="Tahoma"/>
      <w:i/>
      <w:iCs/>
      <w:sz w:val="24"/>
      <w:szCs w:val="24"/>
      <w:lang w:val="en-US" w:eastAsia="ar-SA" w:bidi="en-US"/>
    </w:rPr>
  </w:style>
  <w:style w:type="paragraph" w:customStyle="1" w:styleId="2a">
    <w:name w:val="Указатель2"/>
    <w:basedOn w:val="a5"/>
    <w:rsid w:val="00F9704F"/>
    <w:pPr>
      <w:suppressLineNumbers/>
      <w:suppressAutoHyphens/>
    </w:pPr>
    <w:rPr>
      <w:rFonts w:ascii="Arial" w:hAnsi="Arial" w:cs="Tahoma"/>
      <w:sz w:val="24"/>
      <w:szCs w:val="24"/>
      <w:lang w:val="en-US" w:eastAsia="ar-SA" w:bidi="en-US"/>
    </w:rPr>
  </w:style>
  <w:style w:type="paragraph" w:customStyle="1" w:styleId="2b">
    <w:name w:val="З2"/>
    <w:basedOn w:val="a5"/>
    <w:next w:val="a5"/>
    <w:rsid w:val="00F9704F"/>
    <w:pPr>
      <w:suppressAutoHyphens/>
      <w:spacing w:line="360" w:lineRule="auto"/>
      <w:ind w:firstLine="748"/>
      <w:jc w:val="both"/>
    </w:pPr>
    <w:rPr>
      <w:b/>
      <w:sz w:val="24"/>
      <w:lang w:val="en-US" w:eastAsia="ar-SA" w:bidi="en-US"/>
    </w:rPr>
  </w:style>
  <w:style w:type="paragraph" w:customStyle="1" w:styleId="ConsPlusNonformat">
    <w:name w:val="ConsPlusNonformat"/>
    <w:rsid w:val="00F9704F"/>
    <w:pPr>
      <w:widowControl w:val="0"/>
      <w:suppressAutoHyphens/>
      <w:autoSpaceDE w:val="0"/>
    </w:pPr>
    <w:rPr>
      <w:rFonts w:ascii="Courier New" w:eastAsia="Times New Roman" w:hAnsi="Courier New" w:cs="Courier New"/>
      <w:lang w:eastAsia="ar-SA"/>
    </w:rPr>
  </w:style>
  <w:style w:type="paragraph" w:customStyle="1" w:styleId="ConsPlusTitle">
    <w:name w:val="ConsPlusTitle"/>
    <w:rsid w:val="00F9704F"/>
    <w:pPr>
      <w:suppressAutoHyphens/>
      <w:autoSpaceDE w:val="0"/>
    </w:pPr>
    <w:rPr>
      <w:rFonts w:ascii="Arial" w:eastAsia="Times New Roman" w:hAnsi="Arial" w:cs="Arial"/>
      <w:b/>
      <w:bCs/>
      <w:lang w:eastAsia="ar-SA"/>
    </w:rPr>
  </w:style>
  <w:style w:type="paragraph" w:customStyle="1" w:styleId="Iauiue">
    <w:name w:val="Iau?iue"/>
    <w:rsid w:val="00F9704F"/>
    <w:pPr>
      <w:widowControl w:val="0"/>
      <w:suppressAutoHyphens/>
    </w:pPr>
    <w:rPr>
      <w:rFonts w:ascii="Times New Roman" w:eastAsia="Times New Roman" w:hAnsi="Times New Roman" w:cs="Times New Roman"/>
      <w:lang w:eastAsia="ar-SA"/>
    </w:rPr>
  </w:style>
  <w:style w:type="paragraph" w:customStyle="1" w:styleId="nienie">
    <w:name w:val="nienie"/>
    <w:basedOn w:val="Iauiue"/>
    <w:rsid w:val="00F9704F"/>
    <w:pPr>
      <w:keepLines/>
      <w:ind w:left="709" w:hanging="284"/>
      <w:jc w:val="both"/>
    </w:pPr>
    <w:rPr>
      <w:rFonts w:ascii="Peterburg" w:hAnsi="Peterburg"/>
      <w:sz w:val="24"/>
    </w:rPr>
  </w:style>
  <w:style w:type="paragraph" w:customStyle="1" w:styleId="2c">
    <w:name w:val="Îñíîâíîé òåêñò 2"/>
    <w:basedOn w:val="a5"/>
    <w:rsid w:val="00F9704F"/>
    <w:pPr>
      <w:widowControl w:val="0"/>
      <w:suppressAutoHyphens/>
      <w:ind w:firstLine="720"/>
      <w:jc w:val="both"/>
    </w:pPr>
    <w:rPr>
      <w:b/>
      <w:color w:val="000000"/>
      <w:sz w:val="24"/>
      <w:lang w:val="en-US" w:eastAsia="ar-SA" w:bidi="en-US"/>
    </w:rPr>
  </w:style>
  <w:style w:type="paragraph" w:customStyle="1" w:styleId="100">
    <w:name w:val="Оглавление 10"/>
    <w:basedOn w:val="18"/>
    <w:rsid w:val="00F9704F"/>
  </w:style>
  <w:style w:type="character" w:customStyle="1" w:styleId="WW8Num13z1">
    <w:name w:val="WW8Num13z1"/>
    <w:rsid w:val="00F9704F"/>
    <w:rPr>
      <w:rFonts w:ascii="Wingdings 2" w:hAnsi="Wingdings 2" w:cs="StarSymbol" w:hint="default"/>
      <w:sz w:val="18"/>
      <w:szCs w:val="18"/>
    </w:rPr>
  </w:style>
  <w:style w:type="character" w:customStyle="1" w:styleId="WW8Num13z2">
    <w:name w:val="WW8Num13z2"/>
    <w:rsid w:val="00F9704F"/>
    <w:rPr>
      <w:rFonts w:ascii="StarSymbol" w:eastAsia="StarSymbol" w:hAnsi="StarSymbol" w:cs="StarSymbol" w:hint="eastAsia"/>
      <w:sz w:val="18"/>
      <w:szCs w:val="18"/>
    </w:rPr>
  </w:style>
  <w:style w:type="character" w:customStyle="1" w:styleId="2d">
    <w:name w:val="Основной шрифт абзаца2"/>
    <w:rsid w:val="00F9704F"/>
  </w:style>
  <w:style w:type="character" w:customStyle="1" w:styleId="1f5">
    <w:name w:val="Знак сноски1"/>
    <w:rsid w:val="00F9704F"/>
    <w:rPr>
      <w:vertAlign w:val="superscript"/>
    </w:rPr>
  </w:style>
  <w:style w:type="character" w:customStyle="1" w:styleId="WW8Num116z1">
    <w:name w:val="WW8Num116z1"/>
    <w:rsid w:val="00F9704F"/>
    <w:rPr>
      <w:rFonts w:ascii="Courier New" w:hAnsi="Courier New" w:cs="Courier New" w:hint="default"/>
    </w:rPr>
  </w:style>
  <w:style w:type="character" w:customStyle="1" w:styleId="WW8Num116z2">
    <w:name w:val="WW8Num116z2"/>
    <w:rsid w:val="00F9704F"/>
    <w:rPr>
      <w:rFonts w:ascii="Wingdings" w:hAnsi="Wingdings" w:hint="default"/>
    </w:rPr>
  </w:style>
  <w:style w:type="character" w:customStyle="1" w:styleId="WW8Num116z3">
    <w:name w:val="WW8Num116z3"/>
    <w:rsid w:val="00F9704F"/>
    <w:rPr>
      <w:rFonts w:ascii="Symbol" w:hAnsi="Symbol" w:hint="default"/>
    </w:rPr>
  </w:style>
  <w:style w:type="character" w:customStyle="1" w:styleId="WW8Num278z1">
    <w:name w:val="WW8Num278z1"/>
    <w:rsid w:val="00F9704F"/>
    <w:rPr>
      <w:rFonts w:ascii="Courier New" w:hAnsi="Courier New" w:cs="Courier New" w:hint="default"/>
    </w:rPr>
  </w:style>
  <w:style w:type="character" w:customStyle="1" w:styleId="WW8Num278z2">
    <w:name w:val="WW8Num278z2"/>
    <w:rsid w:val="00F9704F"/>
    <w:rPr>
      <w:rFonts w:ascii="Wingdings" w:hAnsi="Wingdings" w:hint="default"/>
    </w:rPr>
  </w:style>
  <w:style w:type="character" w:customStyle="1" w:styleId="WW8Num426z1">
    <w:name w:val="WW8Num426z1"/>
    <w:rsid w:val="00F9704F"/>
    <w:rPr>
      <w:rFonts w:ascii="Courier New" w:hAnsi="Courier New" w:cs="Courier New" w:hint="default"/>
    </w:rPr>
  </w:style>
  <w:style w:type="character" w:customStyle="1" w:styleId="WW8Num426z2">
    <w:name w:val="WW8Num426z2"/>
    <w:rsid w:val="00F9704F"/>
    <w:rPr>
      <w:rFonts w:ascii="Wingdings" w:hAnsi="Wingdings" w:hint="default"/>
    </w:rPr>
  </w:style>
  <w:style w:type="character" w:customStyle="1" w:styleId="WW8Num426z3">
    <w:name w:val="WW8Num426z3"/>
    <w:rsid w:val="00F9704F"/>
    <w:rPr>
      <w:rFonts w:ascii="Symbol" w:hAnsi="Symbol" w:hint="default"/>
    </w:rPr>
  </w:style>
  <w:style w:type="character" w:customStyle="1" w:styleId="WW8Num90z1">
    <w:name w:val="WW8Num90z1"/>
    <w:rsid w:val="00F9704F"/>
    <w:rPr>
      <w:rFonts w:ascii="Courier New" w:hAnsi="Courier New" w:cs="Courier New" w:hint="default"/>
    </w:rPr>
  </w:style>
  <w:style w:type="character" w:customStyle="1" w:styleId="WW8Num90z2">
    <w:name w:val="WW8Num90z2"/>
    <w:rsid w:val="00F9704F"/>
    <w:rPr>
      <w:rFonts w:ascii="Wingdings" w:hAnsi="Wingdings" w:hint="default"/>
    </w:rPr>
  </w:style>
  <w:style w:type="character" w:customStyle="1" w:styleId="WW8Num90z3">
    <w:name w:val="WW8Num90z3"/>
    <w:rsid w:val="00F9704F"/>
    <w:rPr>
      <w:rFonts w:ascii="Symbol" w:hAnsi="Symbol" w:hint="default"/>
    </w:rPr>
  </w:style>
  <w:style w:type="character" w:customStyle="1" w:styleId="WW8Num302z1">
    <w:name w:val="WW8Num302z1"/>
    <w:rsid w:val="00F9704F"/>
    <w:rPr>
      <w:rFonts w:ascii="Courier New" w:hAnsi="Courier New" w:cs="Courier New" w:hint="default"/>
    </w:rPr>
  </w:style>
  <w:style w:type="character" w:customStyle="1" w:styleId="WW8Num302z2">
    <w:name w:val="WW8Num302z2"/>
    <w:rsid w:val="00F9704F"/>
    <w:rPr>
      <w:rFonts w:ascii="Wingdings" w:hAnsi="Wingdings" w:hint="default"/>
    </w:rPr>
  </w:style>
  <w:style w:type="character" w:customStyle="1" w:styleId="WW8Num302z3">
    <w:name w:val="WW8Num302z3"/>
    <w:rsid w:val="00F9704F"/>
    <w:rPr>
      <w:rFonts w:ascii="Symbol" w:hAnsi="Symbol" w:hint="default"/>
    </w:rPr>
  </w:style>
  <w:style w:type="character" w:customStyle="1" w:styleId="WW8Num199z1">
    <w:name w:val="WW8Num199z1"/>
    <w:rsid w:val="00F9704F"/>
    <w:rPr>
      <w:rFonts w:ascii="Courier New" w:hAnsi="Courier New" w:cs="Courier New" w:hint="default"/>
    </w:rPr>
  </w:style>
  <w:style w:type="character" w:customStyle="1" w:styleId="WW8Num199z2">
    <w:name w:val="WW8Num199z2"/>
    <w:rsid w:val="00F9704F"/>
    <w:rPr>
      <w:rFonts w:ascii="Wingdings" w:hAnsi="Wingdings" w:hint="default"/>
    </w:rPr>
  </w:style>
  <w:style w:type="character" w:customStyle="1" w:styleId="WW8Num199z3">
    <w:name w:val="WW8Num199z3"/>
    <w:rsid w:val="00F9704F"/>
    <w:rPr>
      <w:rFonts w:ascii="Symbol" w:hAnsi="Symbol" w:hint="default"/>
    </w:rPr>
  </w:style>
  <w:style w:type="character" w:customStyle="1" w:styleId="WW8Num77z1">
    <w:name w:val="WW8Num77z1"/>
    <w:rsid w:val="00F9704F"/>
    <w:rPr>
      <w:rFonts w:ascii="Courier New" w:hAnsi="Courier New" w:cs="Courier New" w:hint="default"/>
    </w:rPr>
  </w:style>
  <w:style w:type="character" w:customStyle="1" w:styleId="WW8Num77z2">
    <w:name w:val="WW8Num77z2"/>
    <w:rsid w:val="00F9704F"/>
    <w:rPr>
      <w:rFonts w:ascii="Wingdings" w:hAnsi="Wingdings" w:hint="default"/>
    </w:rPr>
  </w:style>
  <w:style w:type="character" w:customStyle="1" w:styleId="WW8Num77z3">
    <w:name w:val="WW8Num77z3"/>
    <w:rsid w:val="00F9704F"/>
    <w:rPr>
      <w:rFonts w:ascii="Symbol" w:hAnsi="Symbol" w:hint="default"/>
    </w:rPr>
  </w:style>
  <w:style w:type="character" w:customStyle="1" w:styleId="WW8Num75z1">
    <w:name w:val="WW8Num75z1"/>
    <w:rsid w:val="00F9704F"/>
    <w:rPr>
      <w:rFonts w:ascii="Courier New" w:hAnsi="Courier New" w:cs="Courier New" w:hint="default"/>
    </w:rPr>
  </w:style>
  <w:style w:type="character" w:customStyle="1" w:styleId="WW8Num75z2">
    <w:name w:val="WW8Num75z2"/>
    <w:rsid w:val="00F9704F"/>
    <w:rPr>
      <w:rFonts w:ascii="Wingdings" w:hAnsi="Wingdings" w:hint="default"/>
    </w:rPr>
  </w:style>
  <w:style w:type="character" w:customStyle="1" w:styleId="WW8Num75z3">
    <w:name w:val="WW8Num75z3"/>
    <w:rsid w:val="00F9704F"/>
    <w:rPr>
      <w:rFonts w:ascii="Symbol" w:hAnsi="Symbol" w:hint="default"/>
    </w:rPr>
  </w:style>
  <w:style w:type="character" w:customStyle="1" w:styleId="WW8Num488z1">
    <w:name w:val="WW8Num488z1"/>
    <w:rsid w:val="00F9704F"/>
    <w:rPr>
      <w:rFonts w:ascii="Courier New" w:hAnsi="Courier New" w:cs="Courier New" w:hint="default"/>
    </w:rPr>
  </w:style>
  <w:style w:type="character" w:customStyle="1" w:styleId="WW8Num488z2">
    <w:name w:val="WW8Num488z2"/>
    <w:rsid w:val="00F9704F"/>
    <w:rPr>
      <w:rFonts w:ascii="Wingdings" w:hAnsi="Wingdings" w:hint="default"/>
    </w:rPr>
  </w:style>
  <w:style w:type="character" w:customStyle="1" w:styleId="WW8Num488z3">
    <w:name w:val="WW8Num488z3"/>
    <w:rsid w:val="00F9704F"/>
    <w:rPr>
      <w:rFonts w:ascii="Symbol" w:hAnsi="Symbol" w:hint="default"/>
    </w:rPr>
  </w:style>
  <w:style w:type="character" w:customStyle="1" w:styleId="WW8Num83z1">
    <w:name w:val="WW8Num83z1"/>
    <w:rsid w:val="00F9704F"/>
    <w:rPr>
      <w:rFonts w:ascii="Courier New" w:hAnsi="Courier New" w:cs="Courier New" w:hint="default"/>
    </w:rPr>
  </w:style>
  <w:style w:type="character" w:customStyle="1" w:styleId="WW8Num83z2">
    <w:name w:val="WW8Num83z2"/>
    <w:rsid w:val="00F9704F"/>
    <w:rPr>
      <w:rFonts w:ascii="Wingdings" w:hAnsi="Wingdings" w:hint="default"/>
    </w:rPr>
  </w:style>
  <w:style w:type="character" w:customStyle="1" w:styleId="WW8Num83z3">
    <w:name w:val="WW8Num83z3"/>
    <w:rsid w:val="00F9704F"/>
    <w:rPr>
      <w:rFonts w:ascii="Symbol" w:hAnsi="Symbol" w:hint="default"/>
    </w:rPr>
  </w:style>
  <w:style w:type="character" w:customStyle="1" w:styleId="WW8Num481z1">
    <w:name w:val="WW8Num481z1"/>
    <w:rsid w:val="00F9704F"/>
    <w:rPr>
      <w:rFonts w:ascii="Courier New" w:hAnsi="Courier New" w:cs="Courier New" w:hint="default"/>
    </w:rPr>
  </w:style>
  <w:style w:type="character" w:customStyle="1" w:styleId="WW8Num481z2">
    <w:name w:val="WW8Num481z2"/>
    <w:rsid w:val="00F9704F"/>
    <w:rPr>
      <w:rFonts w:ascii="Wingdings" w:hAnsi="Wingdings" w:hint="default"/>
    </w:rPr>
  </w:style>
  <w:style w:type="character" w:customStyle="1" w:styleId="WW8Num481z3">
    <w:name w:val="WW8Num481z3"/>
    <w:rsid w:val="00F9704F"/>
    <w:rPr>
      <w:rFonts w:ascii="Symbol" w:hAnsi="Symbol" w:hint="default"/>
    </w:rPr>
  </w:style>
  <w:style w:type="character" w:customStyle="1" w:styleId="WW8Num106z1">
    <w:name w:val="WW8Num106z1"/>
    <w:rsid w:val="00F9704F"/>
    <w:rPr>
      <w:rFonts w:ascii="Courier New" w:hAnsi="Courier New" w:cs="Courier New" w:hint="default"/>
    </w:rPr>
  </w:style>
  <w:style w:type="character" w:customStyle="1" w:styleId="WW8Num106z2">
    <w:name w:val="WW8Num106z2"/>
    <w:rsid w:val="00F9704F"/>
    <w:rPr>
      <w:rFonts w:ascii="Wingdings" w:hAnsi="Wingdings" w:hint="default"/>
    </w:rPr>
  </w:style>
  <w:style w:type="character" w:customStyle="1" w:styleId="WW8Num106z3">
    <w:name w:val="WW8Num106z3"/>
    <w:rsid w:val="00F9704F"/>
    <w:rPr>
      <w:rFonts w:ascii="Symbol" w:hAnsi="Symbol" w:hint="default"/>
    </w:rPr>
  </w:style>
  <w:style w:type="character" w:customStyle="1" w:styleId="WW8Num189z1">
    <w:name w:val="WW8Num189z1"/>
    <w:rsid w:val="00F9704F"/>
    <w:rPr>
      <w:rFonts w:ascii="Courier New" w:hAnsi="Courier New" w:cs="Courier New" w:hint="default"/>
    </w:rPr>
  </w:style>
  <w:style w:type="character" w:customStyle="1" w:styleId="WW8Num189z2">
    <w:name w:val="WW8Num189z2"/>
    <w:rsid w:val="00F9704F"/>
    <w:rPr>
      <w:rFonts w:ascii="Wingdings" w:hAnsi="Wingdings" w:hint="default"/>
    </w:rPr>
  </w:style>
  <w:style w:type="character" w:customStyle="1" w:styleId="WW8Num189z3">
    <w:name w:val="WW8Num189z3"/>
    <w:rsid w:val="00F9704F"/>
    <w:rPr>
      <w:rFonts w:ascii="Symbol" w:hAnsi="Symbol" w:hint="default"/>
    </w:rPr>
  </w:style>
  <w:style w:type="character" w:customStyle="1" w:styleId="WW8Num144z1">
    <w:name w:val="WW8Num144z1"/>
    <w:rsid w:val="00F9704F"/>
    <w:rPr>
      <w:rFonts w:ascii="Courier New" w:hAnsi="Courier New" w:cs="Courier New" w:hint="default"/>
    </w:rPr>
  </w:style>
  <w:style w:type="character" w:customStyle="1" w:styleId="WW8Num144z2">
    <w:name w:val="WW8Num144z2"/>
    <w:rsid w:val="00F9704F"/>
    <w:rPr>
      <w:rFonts w:ascii="Wingdings" w:hAnsi="Wingdings" w:hint="default"/>
    </w:rPr>
  </w:style>
  <w:style w:type="character" w:customStyle="1" w:styleId="WW8Num144z3">
    <w:name w:val="WW8Num144z3"/>
    <w:rsid w:val="00F9704F"/>
    <w:rPr>
      <w:rFonts w:ascii="Symbol" w:hAnsi="Symbol" w:hint="default"/>
    </w:rPr>
  </w:style>
  <w:style w:type="paragraph" w:styleId="91">
    <w:name w:val="toc 9"/>
    <w:basedOn w:val="18"/>
    <w:autoRedefine/>
    <w:uiPriority w:val="39"/>
    <w:unhideWhenUsed/>
    <w:rsid w:val="00F9704F"/>
    <w:pPr>
      <w:tabs>
        <w:tab w:val="right" w:leader="dot" w:pos="9637"/>
      </w:tabs>
      <w:ind w:left="2264"/>
    </w:pPr>
    <w:rPr>
      <w:sz w:val="24"/>
      <w:szCs w:val="24"/>
      <w:lang w:val="en-US" w:bidi="en-US"/>
    </w:rPr>
  </w:style>
  <w:style w:type="paragraph" w:styleId="81">
    <w:name w:val="toc 8"/>
    <w:basedOn w:val="18"/>
    <w:autoRedefine/>
    <w:uiPriority w:val="39"/>
    <w:unhideWhenUsed/>
    <w:rsid w:val="00F9704F"/>
    <w:pPr>
      <w:tabs>
        <w:tab w:val="right" w:leader="dot" w:pos="9637"/>
      </w:tabs>
      <w:ind w:left="1981"/>
    </w:pPr>
    <w:rPr>
      <w:sz w:val="24"/>
      <w:szCs w:val="24"/>
      <w:lang w:val="en-US" w:bidi="en-US"/>
    </w:rPr>
  </w:style>
  <w:style w:type="paragraph" w:styleId="71">
    <w:name w:val="toc 7"/>
    <w:basedOn w:val="18"/>
    <w:autoRedefine/>
    <w:uiPriority w:val="39"/>
    <w:unhideWhenUsed/>
    <w:rsid w:val="00F9704F"/>
    <w:pPr>
      <w:tabs>
        <w:tab w:val="right" w:leader="dot" w:pos="9637"/>
      </w:tabs>
      <w:ind w:left="1698"/>
    </w:pPr>
    <w:rPr>
      <w:sz w:val="24"/>
      <w:szCs w:val="24"/>
      <w:lang w:val="en-US" w:bidi="en-US"/>
    </w:rPr>
  </w:style>
  <w:style w:type="paragraph" w:styleId="61">
    <w:name w:val="toc 6"/>
    <w:basedOn w:val="18"/>
    <w:autoRedefine/>
    <w:uiPriority w:val="39"/>
    <w:unhideWhenUsed/>
    <w:rsid w:val="00F9704F"/>
    <w:pPr>
      <w:tabs>
        <w:tab w:val="right" w:leader="dot" w:pos="9637"/>
      </w:tabs>
      <w:ind w:left="1415"/>
    </w:pPr>
    <w:rPr>
      <w:sz w:val="24"/>
      <w:szCs w:val="24"/>
      <w:lang w:val="en-US" w:bidi="en-US"/>
    </w:rPr>
  </w:style>
  <w:style w:type="paragraph" w:styleId="51">
    <w:name w:val="toc 5"/>
    <w:basedOn w:val="18"/>
    <w:autoRedefine/>
    <w:uiPriority w:val="39"/>
    <w:unhideWhenUsed/>
    <w:rsid w:val="00F9704F"/>
    <w:pPr>
      <w:tabs>
        <w:tab w:val="right" w:leader="dot" w:pos="9637"/>
      </w:tabs>
      <w:ind w:left="1132"/>
    </w:pPr>
    <w:rPr>
      <w:sz w:val="24"/>
      <w:szCs w:val="24"/>
      <w:lang w:val="en-US" w:bidi="en-US"/>
    </w:rPr>
  </w:style>
  <w:style w:type="paragraph" w:styleId="42">
    <w:name w:val="toc 4"/>
    <w:basedOn w:val="18"/>
    <w:autoRedefine/>
    <w:uiPriority w:val="39"/>
    <w:unhideWhenUsed/>
    <w:rsid w:val="00F9704F"/>
    <w:pPr>
      <w:tabs>
        <w:tab w:val="right" w:leader="dot" w:pos="9637"/>
      </w:tabs>
      <w:ind w:left="849"/>
    </w:pPr>
    <w:rPr>
      <w:sz w:val="24"/>
      <w:szCs w:val="24"/>
      <w:lang w:val="en-US" w:bidi="en-US"/>
    </w:rPr>
  </w:style>
  <w:style w:type="numbering" w:styleId="a0">
    <w:name w:val="Outline List 3"/>
    <w:basedOn w:val="a8"/>
    <w:uiPriority w:val="99"/>
    <w:unhideWhenUsed/>
    <w:rsid w:val="00F9704F"/>
    <w:pPr>
      <w:numPr>
        <w:numId w:val="48"/>
      </w:numPr>
    </w:pPr>
  </w:style>
  <w:style w:type="paragraph" w:styleId="affff8">
    <w:name w:val="TOC Heading"/>
    <w:basedOn w:val="10"/>
    <w:next w:val="a5"/>
    <w:uiPriority w:val="39"/>
    <w:qFormat/>
    <w:rsid w:val="00F9704F"/>
    <w:pPr>
      <w:keepLines/>
      <w:numPr>
        <w:numId w:val="0"/>
      </w:numPr>
      <w:spacing w:before="240" w:after="60"/>
      <w:jc w:val="center"/>
      <w:outlineLvl w:val="9"/>
    </w:pPr>
    <w:rPr>
      <w:rFonts w:ascii="Times New Roman" w:hAnsi="Times New Roman"/>
      <w:bCs/>
      <w:caps/>
      <w:szCs w:val="28"/>
      <w:lang w:val="en-US" w:eastAsia="en-US" w:bidi="en-US"/>
    </w:rPr>
  </w:style>
  <w:style w:type="paragraph" w:styleId="2e">
    <w:name w:val="Quote"/>
    <w:basedOn w:val="a5"/>
    <w:next w:val="a5"/>
    <w:link w:val="2f"/>
    <w:uiPriority w:val="29"/>
    <w:qFormat/>
    <w:rsid w:val="00F9704F"/>
    <w:rPr>
      <w:i/>
      <w:iCs/>
      <w:color w:val="000000"/>
      <w:sz w:val="24"/>
      <w:szCs w:val="22"/>
      <w:lang w:val="en-US" w:eastAsia="en-US" w:bidi="en-US"/>
    </w:rPr>
  </w:style>
  <w:style w:type="character" w:customStyle="1" w:styleId="2f">
    <w:name w:val="Цитата 2 Знак"/>
    <w:basedOn w:val="a6"/>
    <w:link w:val="2e"/>
    <w:uiPriority w:val="29"/>
    <w:rsid w:val="00F9704F"/>
    <w:rPr>
      <w:rFonts w:ascii="Times New Roman" w:eastAsia="Times New Roman" w:hAnsi="Times New Roman" w:cs="Times New Roman"/>
      <w:i/>
      <w:iCs/>
      <w:color w:val="000000"/>
      <w:sz w:val="24"/>
      <w:lang w:val="en-US" w:bidi="en-US"/>
    </w:rPr>
  </w:style>
  <w:style w:type="paragraph" w:styleId="affff9">
    <w:name w:val="Intense Quote"/>
    <w:basedOn w:val="a5"/>
    <w:next w:val="a5"/>
    <w:link w:val="affffa"/>
    <w:uiPriority w:val="30"/>
    <w:qFormat/>
    <w:rsid w:val="00F9704F"/>
    <w:pPr>
      <w:pBdr>
        <w:bottom w:val="single" w:sz="4" w:space="4" w:color="4F81BD"/>
      </w:pBdr>
      <w:spacing w:before="200" w:after="280"/>
      <w:ind w:left="936" w:right="936"/>
    </w:pPr>
    <w:rPr>
      <w:b/>
      <w:bCs/>
      <w:i/>
      <w:iCs/>
      <w:color w:val="4F81BD"/>
      <w:sz w:val="24"/>
      <w:szCs w:val="22"/>
      <w:lang w:val="en-US" w:eastAsia="en-US" w:bidi="en-US"/>
    </w:rPr>
  </w:style>
  <w:style w:type="character" w:customStyle="1" w:styleId="affffa">
    <w:name w:val="Выделенная цитата Знак"/>
    <w:basedOn w:val="a6"/>
    <w:link w:val="affff9"/>
    <w:uiPriority w:val="30"/>
    <w:rsid w:val="00F9704F"/>
    <w:rPr>
      <w:rFonts w:ascii="Times New Roman" w:eastAsia="Times New Roman" w:hAnsi="Times New Roman" w:cs="Times New Roman"/>
      <w:b/>
      <w:bCs/>
      <w:i/>
      <w:iCs/>
      <w:color w:val="4F81BD"/>
      <w:sz w:val="24"/>
      <w:lang w:val="en-US" w:bidi="en-US"/>
    </w:rPr>
  </w:style>
  <w:style w:type="character" w:styleId="affffb">
    <w:name w:val="Subtle Emphasis"/>
    <w:uiPriority w:val="19"/>
    <w:qFormat/>
    <w:rsid w:val="00F9704F"/>
    <w:rPr>
      <w:i/>
      <w:iCs/>
      <w:color w:val="808080"/>
    </w:rPr>
  </w:style>
  <w:style w:type="character" w:styleId="affffc">
    <w:name w:val="Intense Emphasis"/>
    <w:uiPriority w:val="21"/>
    <w:qFormat/>
    <w:rsid w:val="00F9704F"/>
    <w:rPr>
      <w:b/>
      <w:bCs/>
      <w:i/>
      <w:iCs/>
      <w:color w:val="4F81BD"/>
    </w:rPr>
  </w:style>
  <w:style w:type="character" w:styleId="affffd">
    <w:name w:val="Subtle Reference"/>
    <w:uiPriority w:val="31"/>
    <w:qFormat/>
    <w:rsid w:val="00F9704F"/>
    <w:rPr>
      <w:smallCaps/>
      <w:color w:val="C0504D"/>
      <w:u w:val="single"/>
    </w:rPr>
  </w:style>
  <w:style w:type="character" w:styleId="affffe">
    <w:name w:val="Intense Reference"/>
    <w:uiPriority w:val="32"/>
    <w:qFormat/>
    <w:rsid w:val="00F9704F"/>
    <w:rPr>
      <w:b/>
      <w:bCs/>
      <w:smallCaps/>
      <w:color w:val="C0504D"/>
      <w:spacing w:val="5"/>
      <w:u w:val="single"/>
    </w:rPr>
  </w:style>
  <w:style w:type="character" w:styleId="afffff">
    <w:name w:val="Book Title"/>
    <w:uiPriority w:val="33"/>
    <w:qFormat/>
    <w:rsid w:val="00F9704F"/>
    <w:rPr>
      <w:b/>
      <w:bCs/>
      <w:smallCaps/>
      <w:spacing w:val="5"/>
    </w:rPr>
  </w:style>
  <w:style w:type="paragraph" w:customStyle="1" w:styleId="HeadDoc">
    <w:name w:val="HeadDoc"/>
    <w:rsid w:val="00F9704F"/>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Iauiue2">
    <w:name w:val="Iau?iue2"/>
    <w:rsid w:val="00F9704F"/>
    <w:pPr>
      <w:widowControl w:val="0"/>
      <w:spacing w:after="0" w:line="240" w:lineRule="auto"/>
    </w:pPr>
    <w:rPr>
      <w:rFonts w:ascii="Times New Roman" w:eastAsia="Times New Roman" w:hAnsi="Times New Roman" w:cs="Times New Roman"/>
      <w:sz w:val="28"/>
      <w:szCs w:val="28"/>
      <w:lang w:eastAsia="ru-RU"/>
    </w:rPr>
  </w:style>
  <w:style w:type="paragraph" w:customStyle="1" w:styleId="1f6">
    <w:name w:val="Основной текст с отступом1"/>
    <w:basedOn w:val="a5"/>
    <w:rsid w:val="00F9704F"/>
    <w:pPr>
      <w:keepLines/>
      <w:widowControl w:val="0"/>
      <w:overflowPunct w:val="0"/>
      <w:autoSpaceDE w:val="0"/>
      <w:autoSpaceDN w:val="0"/>
      <w:adjustRightInd w:val="0"/>
      <w:spacing w:line="320" w:lineRule="atLeast"/>
      <w:ind w:firstLine="709"/>
      <w:jc w:val="both"/>
    </w:pPr>
    <w:rPr>
      <w:sz w:val="28"/>
      <w:szCs w:val="28"/>
    </w:rPr>
  </w:style>
  <w:style w:type="paragraph" w:styleId="4">
    <w:name w:val="List Bullet 4"/>
    <w:basedOn w:val="a5"/>
    <w:autoRedefine/>
    <w:rsid w:val="00F9704F"/>
    <w:pPr>
      <w:numPr>
        <w:numId w:val="49"/>
      </w:numPr>
    </w:pPr>
    <w:rPr>
      <w:lang w:val="en-GB"/>
    </w:rPr>
  </w:style>
  <w:style w:type="paragraph" w:customStyle="1" w:styleId="afffff0">
    <w:name w:val="Îáû÷íûé"/>
    <w:rsid w:val="00F9704F"/>
    <w:pPr>
      <w:widowControl w:val="0"/>
      <w:spacing w:after="0" w:line="240" w:lineRule="auto"/>
    </w:pPr>
    <w:rPr>
      <w:rFonts w:ascii="Times New Roman" w:eastAsia="Times New Roman" w:hAnsi="Times New Roman" w:cs="Times New Roman"/>
      <w:sz w:val="28"/>
      <w:szCs w:val="28"/>
      <w:lang w:eastAsia="ru-RU"/>
    </w:rPr>
  </w:style>
  <w:style w:type="paragraph" w:customStyle="1" w:styleId="afffff1">
    <w:name w:val="основной"/>
    <w:basedOn w:val="a5"/>
    <w:rsid w:val="00F9704F"/>
    <w:pPr>
      <w:keepNext/>
    </w:pPr>
    <w:rPr>
      <w:sz w:val="24"/>
      <w:szCs w:val="24"/>
    </w:rPr>
  </w:style>
  <w:style w:type="paragraph" w:customStyle="1" w:styleId="36">
    <w:name w:val="Îñíîâíîé òåêñò ñ îòñòóïîì 3"/>
    <w:basedOn w:val="afffff0"/>
    <w:rsid w:val="00F9704F"/>
    <w:pPr>
      <w:ind w:firstLine="567"/>
      <w:jc w:val="both"/>
    </w:pPr>
    <w:rPr>
      <w:rFonts w:ascii="Peterburg" w:hAnsi="Peterburg" w:cs="Peterburg"/>
      <w:b/>
      <w:bCs/>
      <w:i/>
      <w:iCs/>
      <w:sz w:val="24"/>
      <w:szCs w:val="24"/>
    </w:rPr>
  </w:style>
  <w:style w:type="paragraph" w:customStyle="1" w:styleId="Iniiaiieoaeno">
    <w:name w:val="Iniiaiie oaeno"/>
    <w:basedOn w:val="Iauiue"/>
    <w:rsid w:val="00F9704F"/>
  </w:style>
  <w:style w:type="paragraph" w:customStyle="1" w:styleId="Iniiaiieoaeno2">
    <w:name w:val="Iniiaiie oaeno 2"/>
    <w:basedOn w:val="a5"/>
    <w:rsid w:val="00F9704F"/>
    <w:pPr>
      <w:widowControl w:val="0"/>
      <w:ind w:firstLine="567"/>
      <w:jc w:val="both"/>
    </w:pPr>
    <w:rPr>
      <w:b/>
      <w:bCs/>
      <w:color w:val="000000"/>
      <w:sz w:val="24"/>
      <w:szCs w:val="24"/>
    </w:rPr>
  </w:style>
  <w:style w:type="paragraph" w:customStyle="1" w:styleId="caaieiaie2">
    <w:name w:val="caaieiaie 2"/>
    <w:basedOn w:val="Iauiue"/>
    <w:next w:val="Iauiue"/>
    <w:rsid w:val="00F9704F"/>
  </w:style>
  <w:style w:type="paragraph" w:customStyle="1" w:styleId="1f7">
    <w:name w:val="çàãîëîâîê 1"/>
    <w:basedOn w:val="afffff0"/>
    <w:next w:val="afffff0"/>
    <w:rsid w:val="00F9704F"/>
    <w:pPr>
      <w:keepNext/>
    </w:pPr>
  </w:style>
  <w:style w:type="paragraph" w:customStyle="1" w:styleId="afffff2">
    <w:name w:val="Îñíîâíîé òåêñò"/>
    <w:basedOn w:val="afffff0"/>
    <w:rsid w:val="00F9704F"/>
    <w:pPr>
      <w:tabs>
        <w:tab w:val="left" w:leader="dot" w:pos="9072"/>
      </w:tabs>
      <w:jc w:val="both"/>
    </w:pPr>
    <w:rPr>
      <w:b/>
      <w:bCs/>
      <w:sz w:val="24"/>
      <w:szCs w:val="24"/>
    </w:rPr>
  </w:style>
  <w:style w:type="paragraph" w:customStyle="1" w:styleId="Iniiaiieoaenonionooiii2">
    <w:name w:val="Iniiaiie oaeno n ionooiii 2"/>
    <w:basedOn w:val="Iauiue"/>
    <w:rsid w:val="00F9704F"/>
  </w:style>
  <w:style w:type="paragraph" w:customStyle="1" w:styleId="afffff3">
    <w:name w:val="Стиль"/>
    <w:rsid w:val="00F9704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styleId="afffff4">
    <w:name w:val="line number"/>
    <w:basedOn w:val="a6"/>
    <w:rsid w:val="00F9704F"/>
  </w:style>
  <w:style w:type="character" w:customStyle="1" w:styleId="170">
    <w:name w:val="Знак Знак17"/>
    <w:rsid w:val="00F9704F"/>
    <w:rPr>
      <w:rFonts w:ascii="Arial" w:eastAsia="Times New Roman" w:hAnsi="Arial" w:cs="Arial"/>
      <w:b/>
      <w:bCs/>
      <w:kern w:val="32"/>
      <w:sz w:val="32"/>
      <w:szCs w:val="32"/>
      <w:lang w:eastAsia="ar-SA"/>
    </w:rPr>
  </w:style>
  <w:style w:type="character" w:customStyle="1" w:styleId="160">
    <w:name w:val="Знак Знак16"/>
    <w:rsid w:val="00F9704F"/>
    <w:rPr>
      <w:rFonts w:ascii="Arial" w:eastAsia="Times New Roman" w:hAnsi="Arial" w:cs="Arial"/>
      <w:b/>
      <w:bCs/>
      <w:i/>
      <w:iCs/>
      <w:sz w:val="28"/>
      <w:szCs w:val="28"/>
      <w:lang w:eastAsia="ar-SA"/>
    </w:rPr>
  </w:style>
  <w:style w:type="character" w:customStyle="1" w:styleId="150">
    <w:name w:val="Знак Знак15"/>
    <w:rsid w:val="00F9704F"/>
    <w:rPr>
      <w:rFonts w:ascii="Arial" w:eastAsia="Times New Roman" w:hAnsi="Arial" w:cs="Arial"/>
      <w:b/>
      <w:bCs/>
      <w:sz w:val="26"/>
      <w:szCs w:val="26"/>
      <w:lang w:eastAsia="ar-SA"/>
    </w:rPr>
  </w:style>
  <w:style w:type="character" w:customStyle="1" w:styleId="141">
    <w:name w:val="Знак Знак14"/>
    <w:rsid w:val="00F9704F"/>
    <w:rPr>
      <w:rFonts w:ascii="Times New Roman" w:eastAsia="Times New Roman" w:hAnsi="Times New Roman" w:cs="Times New Roman"/>
      <w:b/>
      <w:bCs/>
      <w:sz w:val="28"/>
      <w:szCs w:val="28"/>
      <w:lang w:eastAsia="ar-SA"/>
    </w:rPr>
  </w:style>
  <w:style w:type="character" w:customStyle="1" w:styleId="130">
    <w:name w:val="Знак Знак13"/>
    <w:rsid w:val="00F9704F"/>
    <w:rPr>
      <w:rFonts w:ascii="Times New Roman" w:eastAsia="Times New Roman" w:hAnsi="Times New Roman" w:cs="Times New Roman"/>
      <w:b/>
      <w:bCs/>
      <w:i/>
      <w:iCs/>
      <w:sz w:val="26"/>
      <w:szCs w:val="26"/>
      <w:lang w:eastAsia="ar-SA"/>
    </w:rPr>
  </w:style>
  <w:style w:type="character" w:customStyle="1" w:styleId="120">
    <w:name w:val="Знак Знак12"/>
    <w:rsid w:val="00F9704F"/>
    <w:rPr>
      <w:rFonts w:ascii="Times New Roman" w:eastAsia="Times New Roman" w:hAnsi="Times New Roman" w:cs="Times New Roman"/>
      <w:b/>
      <w:bCs/>
      <w:lang w:eastAsia="ar-SA"/>
    </w:rPr>
  </w:style>
  <w:style w:type="character" w:customStyle="1" w:styleId="111">
    <w:name w:val="Знак Знак11"/>
    <w:rsid w:val="00F9704F"/>
    <w:rPr>
      <w:rFonts w:ascii="Times New Roman" w:eastAsia="Times New Roman" w:hAnsi="Times New Roman" w:cs="Times New Roman"/>
      <w:sz w:val="24"/>
      <w:szCs w:val="24"/>
      <w:lang w:eastAsia="ar-SA"/>
    </w:rPr>
  </w:style>
  <w:style w:type="character" w:customStyle="1" w:styleId="101">
    <w:name w:val="Знак Знак10"/>
    <w:rsid w:val="00F9704F"/>
    <w:rPr>
      <w:rFonts w:ascii="Times New Roman" w:eastAsia="Times New Roman" w:hAnsi="Times New Roman" w:cs="Times New Roman"/>
      <w:i/>
      <w:iCs/>
      <w:sz w:val="24"/>
      <w:szCs w:val="24"/>
      <w:lang w:eastAsia="ar-SA"/>
    </w:rPr>
  </w:style>
  <w:style w:type="character" w:customStyle="1" w:styleId="92">
    <w:name w:val="Знак Знак9"/>
    <w:rsid w:val="00F9704F"/>
    <w:rPr>
      <w:rFonts w:ascii="Arial" w:eastAsia="Times New Roman" w:hAnsi="Arial" w:cs="Arial"/>
      <w:lang w:eastAsia="ar-SA"/>
    </w:rPr>
  </w:style>
  <w:style w:type="character" w:customStyle="1" w:styleId="62">
    <w:name w:val="Знак Знак6"/>
    <w:rsid w:val="00F9704F"/>
    <w:rPr>
      <w:rFonts w:ascii="Times New Roman" w:eastAsia="Times New Roman" w:hAnsi="Times New Roman" w:cs="Times New Roman"/>
      <w:sz w:val="24"/>
      <w:szCs w:val="24"/>
      <w:lang w:eastAsia="ar-SA"/>
    </w:rPr>
  </w:style>
  <w:style w:type="character" w:customStyle="1" w:styleId="52">
    <w:name w:val="Знак Знак5"/>
    <w:rsid w:val="00F9704F"/>
    <w:rPr>
      <w:rFonts w:ascii="Times New Roman" w:eastAsia="Times New Roman" w:hAnsi="Times New Roman" w:cs="Times New Roman"/>
      <w:sz w:val="24"/>
      <w:szCs w:val="24"/>
      <w:lang w:eastAsia="ar-SA"/>
    </w:rPr>
  </w:style>
  <w:style w:type="character" w:customStyle="1" w:styleId="43">
    <w:name w:val="Знак Знак4"/>
    <w:rsid w:val="00F9704F"/>
    <w:rPr>
      <w:rFonts w:ascii="Cambria" w:eastAsia="Times New Roman" w:hAnsi="Cambria" w:cs="Times New Roman"/>
      <w:i/>
      <w:iCs/>
      <w:color w:val="4F81BD"/>
      <w:spacing w:val="15"/>
      <w:sz w:val="24"/>
      <w:szCs w:val="24"/>
      <w:lang w:eastAsia="ar-SA"/>
    </w:rPr>
  </w:style>
  <w:style w:type="character" w:customStyle="1" w:styleId="37">
    <w:name w:val="Знак Знак3"/>
    <w:rsid w:val="00F9704F"/>
    <w:rPr>
      <w:rFonts w:ascii="Times New Roman" w:eastAsia="Times New Roman" w:hAnsi="Times New Roman" w:cs="Times New Roman"/>
      <w:b/>
      <w:sz w:val="28"/>
      <w:szCs w:val="20"/>
      <w:lang w:eastAsia="ar-SA"/>
    </w:rPr>
  </w:style>
  <w:style w:type="character" w:customStyle="1" w:styleId="2f0">
    <w:name w:val="Знак Знак2"/>
    <w:rsid w:val="00F9704F"/>
    <w:rPr>
      <w:rFonts w:ascii="Times New Roman" w:eastAsia="Times New Roman" w:hAnsi="Times New Roman" w:cs="Times New Roman"/>
      <w:color w:val="000000"/>
      <w:sz w:val="24"/>
      <w:szCs w:val="20"/>
      <w:lang w:eastAsia="ar-SA"/>
    </w:rPr>
  </w:style>
  <w:style w:type="character" w:customStyle="1" w:styleId="WW8Num278z3">
    <w:name w:val="WW8Num278z3"/>
    <w:rsid w:val="00F9704F"/>
    <w:rPr>
      <w:rFonts w:ascii="Symbol" w:hAnsi="Symbol" w:hint="default"/>
    </w:rPr>
  </w:style>
  <w:style w:type="paragraph" w:customStyle="1" w:styleId="1f8">
    <w:name w:val="Егор1"/>
    <w:basedOn w:val="a5"/>
    <w:qFormat/>
    <w:rsid w:val="00F9704F"/>
    <w:pPr>
      <w:spacing w:before="120" w:after="120"/>
      <w:ind w:firstLine="709"/>
      <w:jc w:val="center"/>
    </w:pPr>
    <w:rPr>
      <w:b/>
      <w:i/>
      <w:sz w:val="28"/>
      <w:szCs w:val="26"/>
    </w:rPr>
  </w:style>
  <w:style w:type="character" w:customStyle="1" w:styleId="apple-converted-space">
    <w:name w:val="apple-converted-space"/>
    <w:basedOn w:val="a6"/>
    <w:rsid w:val="008142AF"/>
  </w:style>
  <w:style w:type="character" w:customStyle="1" w:styleId="f">
    <w:name w:val="f"/>
    <w:basedOn w:val="a6"/>
    <w:rsid w:val="008142AF"/>
  </w:style>
  <w:style w:type="paragraph" w:customStyle="1" w:styleId="uni">
    <w:name w:val="uni"/>
    <w:basedOn w:val="a5"/>
    <w:rsid w:val="008142AF"/>
    <w:pPr>
      <w:spacing w:before="100" w:beforeAutospacing="1" w:after="100" w:afterAutospacing="1"/>
    </w:pPr>
    <w:rPr>
      <w:sz w:val="24"/>
      <w:szCs w:val="24"/>
    </w:rPr>
  </w:style>
  <w:style w:type="paragraph" w:customStyle="1" w:styleId="unip">
    <w:name w:val="unip"/>
    <w:basedOn w:val="a5"/>
    <w:rsid w:val="008142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A55C1E289319481885B39F910ADA27694BCDB801FF6EAED5FEF43FC7064B74F9/"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103</Pages>
  <Words>34081</Words>
  <Characters>194268</Characters>
  <Application>Microsoft Office Word</Application>
  <DocSecurity>0</DocSecurity>
  <Lines>1618</Lines>
  <Paragraphs>455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Шашалевич</cp:lastModifiedBy>
  <cp:revision>5</cp:revision>
  <dcterms:created xsi:type="dcterms:W3CDTF">2016-11-11T06:53:00Z</dcterms:created>
  <dcterms:modified xsi:type="dcterms:W3CDTF">2016-11-14T04:53:00Z</dcterms:modified>
</cp:coreProperties>
</file>