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C3" w:rsidRP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Администрация</w:t>
      </w:r>
    </w:p>
    <w:p w:rsidR="00133EC3" w:rsidRPr="00B80168" w:rsidRDefault="00B80168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м</w:t>
      </w:r>
      <w:r w:rsidR="00133EC3" w:rsidRPr="00B80168">
        <w:rPr>
          <w:rFonts w:asciiTheme="majorHAnsi" w:hAnsiTheme="majorHAnsi" w:cstheme="majorHAnsi"/>
          <w:b/>
          <w:sz w:val="32"/>
          <w:szCs w:val="32"/>
        </w:rPr>
        <w:t>униципального  образования</w:t>
      </w:r>
    </w:p>
    <w:p w:rsidR="00133EC3" w:rsidRP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Каменский  сельсовет</w:t>
      </w:r>
    </w:p>
    <w:p w:rsidR="00133EC3" w:rsidRP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B80168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B80168">
        <w:rPr>
          <w:rFonts w:asciiTheme="majorHAnsi" w:hAnsiTheme="majorHAnsi" w:cstheme="majorHAnsi"/>
          <w:b/>
          <w:sz w:val="32"/>
          <w:szCs w:val="32"/>
        </w:rPr>
        <w:t xml:space="preserve">  района</w:t>
      </w:r>
    </w:p>
    <w:p w:rsidR="00133EC3" w:rsidRP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Оренбургской  области</w:t>
      </w:r>
    </w:p>
    <w:p w:rsidR="00133EC3" w:rsidRP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B80168" w:rsidRDefault="00133EC3" w:rsidP="00B80168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ПОСТАНОВЛЕНИЕ</w:t>
      </w:r>
    </w:p>
    <w:p w:rsidR="00133EC3" w:rsidRPr="00B80168" w:rsidRDefault="00133EC3" w:rsidP="00B80168">
      <w:pPr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sz w:val="32"/>
          <w:szCs w:val="32"/>
        </w:rPr>
        <w:t>18.02.2015</w:t>
      </w:r>
      <w:r w:rsidR="00B80168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№ 03-п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     </w:t>
      </w:r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Об утверждении муниципальной программы</w:t>
      </w:r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«Развитие и функционирование</w:t>
      </w:r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дорожно-транспортной сети </w:t>
      </w:r>
      <w:proofErr w:type="gramStart"/>
      <w:r w:rsidRPr="00B80168">
        <w:rPr>
          <w:rFonts w:asciiTheme="majorHAnsi" w:hAnsiTheme="majorHAnsi" w:cstheme="majorHAnsi"/>
          <w:b/>
          <w:sz w:val="32"/>
          <w:szCs w:val="32"/>
        </w:rPr>
        <w:t>муниципального</w:t>
      </w:r>
      <w:proofErr w:type="gramEnd"/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образования  Каменский сельсовет</w:t>
      </w:r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B80168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B80168">
        <w:rPr>
          <w:rFonts w:asciiTheme="majorHAnsi" w:hAnsiTheme="majorHAnsi" w:cstheme="majorHAnsi"/>
          <w:b/>
          <w:sz w:val="32"/>
          <w:szCs w:val="32"/>
        </w:rPr>
        <w:t xml:space="preserve"> района </w:t>
      </w:r>
      <w:proofErr w:type="gramStart"/>
      <w:r w:rsidRPr="00B80168">
        <w:rPr>
          <w:rFonts w:asciiTheme="majorHAnsi" w:hAnsiTheme="majorHAnsi" w:cstheme="majorHAnsi"/>
          <w:b/>
          <w:sz w:val="32"/>
          <w:szCs w:val="32"/>
        </w:rPr>
        <w:t>Оренбургской</w:t>
      </w:r>
      <w:proofErr w:type="gramEnd"/>
    </w:p>
    <w:p w:rsidR="00133EC3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области на 2015-2017 годы»</w:t>
      </w:r>
    </w:p>
    <w:p w:rsidR="00B80168" w:rsidRPr="00B80168" w:rsidRDefault="00B80168" w:rsidP="00B80168">
      <w:pPr>
        <w:pStyle w:val="a5"/>
        <w:shd w:val="clear" w:color="auto" w:fill="FFFFFF"/>
        <w:spacing w:before="150" w:beforeAutospacing="0" w:after="150" w:afterAutospacing="0"/>
        <w:contextualSpacing/>
        <w:jc w:val="center"/>
        <w:textAlignment w:val="baseline"/>
        <w:rPr>
          <w:rFonts w:asciiTheme="majorHAnsi" w:hAnsiTheme="majorHAnsi" w:cstheme="majorHAnsi"/>
          <w:b/>
          <w:sz w:val="32"/>
          <w:szCs w:val="32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          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В соответстви</w:t>
      </w:r>
      <w:r w:rsidR="00B80168">
        <w:rPr>
          <w:rFonts w:asciiTheme="majorHAnsi" w:hAnsiTheme="majorHAnsi" w:cstheme="majorHAnsi"/>
          <w:sz w:val="28"/>
          <w:szCs w:val="28"/>
        </w:rPr>
        <w:t xml:space="preserve">е </w:t>
      </w:r>
      <w:r w:rsidRPr="00B80168">
        <w:rPr>
          <w:rFonts w:asciiTheme="majorHAnsi" w:hAnsiTheme="majorHAnsi" w:cstheme="majorHAnsi"/>
          <w:sz w:val="28"/>
          <w:szCs w:val="28"/>
        </w:rPr>
        <w:t xml:space="preserve"> с Федеральным  законом  от 6 октября</w:t>
      </w:r>
      <w:r w:rsidRPr="00B80168">
        <w:rPr>
          <w:rStyle w:val="apple-converted-space"/>
          <w:rFonts w:asciiTheme="majorHAnsi" w:hAnsiTheme="majorHAnsi" w:cstheme="majorHAnsi"/>
          <w:sz w:val="28"/>
          <w:szCs w:val="28"/>
        </w:rPr>
        <w:t> </w:t>
      </w:r>
      <w:r w:rsidRPr="00B80168">
        <w:rPr>
          <w:rFonts w:asciiTheme="majorHAnsi" w:hAnsiTheme="majorHAnsi" w:cstheme="majorHAnsi"/>
          <w:sz w:val="28"/>
          <w:szCs w:val="28"/>
        </w:rPr>
        <w:t>2003 года 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10 декабря 1995 года № 196-ФЗ «О безопасности дорожного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движения» и в целях развития и совершенствования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сети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автомобильных дорог общего пользования местного значения на территории  муниципального образования Каменский сельсовет (за исключением автомобильных дорог, находящихся в федеральной, областной и районной собственности: 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 1. Утвердить   муниципальную  программу «Развитие и функционирование дорожно-транспортной сети муниципального образования Каменский сельсовет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 согласно приложению.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2. Установить, что в ходе реализации программы «Развитие и функционирование дорожно-транспортной сети муниципального образования Каменский сельсовет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 отдельные мероприятия могут уточняться, а объемы финансирования мероприятий подлежат корректировке с учетом исполнения бюджета поселения.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3.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Контроль за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выполнением настоящего постановления оставляю за собой.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lastRenderedPageBreak/>
        <w:t>4. Настоящее постановление вступает в силу со дня его обнародования.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Глава муниципального образования:                                    В.И. Гурьянова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Разослано: в дело, в прокуратуру, в администрацию</w:t>
      </w:r>
      <w:r w:rsidR="00B80168">
        <w:rPr>
          <w:rFonts w:asciiTheme="majorHAnsi" w:hAnsiTheme="majorHAnsi" w:cstheme="majorHAnsi"/>
          <w:sz w:val="28"/>
          <w:szCs w:val="28"/>
        </w:rPr>
        <w:t xml:space="preserve">        </w:t>
      </w:r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Приложение </w:t>
      </w:r>
      <w:proofErr w:type="gramStart"/>
      <w:r w:rsidRPr="00B80168">
        <w:rPr>
          <w:rFonts w:asciiTheme="majorHAnsi" w:hAnsiTheme="majorHAnsi" w:cstheme="majorHAnsi"/>
          <w:b/>
          <w:sz w:val="32"/>
          <w:szCs w:val="32"/>
        </w:rPr>
        <w:t>к</w:t>
      </w:r>
      <w:proofErr w:type="gramEnd"/>
    </w:p>
    <w:p w:rsidR="00133EC3" w:rsidRPr="00B80168" w:rsidRDefault="00133EC3" w:rsidP="00B80168">
      <w:pPr>
        <w:pStyle w:val="a5"/>
        <w:shd w:val="clear" w:color="auto" w:fill="FFFFFF"/>
        <w:spacing w:before="150" w:beforeAutospacing="0" w:after="0" w:after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постановлению администрации</w:t>
      </w:r>
    </w:p>
    <w:p w:rsidR="00133EC3" w:rsidRPr="00B80168" w:rsidRDefault="00133EC3" w:rsidP="00B80168">
      <w:pPr>
        <w:pStyle w:val="a5"/>
        <w:shd w:val="clear" w:color="auto" w:fill="FFFFFF"/>
        <w:spacing w:before="0" w:before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>муниципального образования</w:t>
      </w:r>
    </w:p>
    <w:p w:rsidR="00133EC3" w:rsidRPr="00B80168" w:rsidRDefault="00133EC3" w:rsidP="00B80168">
      <w:pPr>
        <w:pStyle w:val="a5"/>
        <w:shd w:val="clear" w:color="auto" w:fill="FFFFFF"/>
        <w:spacing w:before="0" w:before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                       Каменский сельсовет                                                       </w:t>
      </w:r>
    </w:p>
    <w:p w:rsidR="00133EC3" w:rsidRPr="00B80168" w:rsidRDefault="00133EC3" w:rsidP="00B80168">
      <w:pPr>
        <w:pStyle w:val="a5"/>
        <w:shd w:val="clear" w:color="auto" w:fill="FFFFFF"/>
        <w:spacing w:before="0" w:before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                        </w:t>
      </w:r>
      <w:proofErr w:type="spellStart"/>
      <w:r w:rsidRPr="00B80168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B80168">
        <w:rPr>
          <w:rFonts w:asciiTheme="majorHAnsi" w:hAnsiTheme="majorHAnsi" w:cstheme="majorHAnsi"/>
          <w:b/>
          <w:sz w:val="32"/>
          <w:szCs w:val="32"/>
        </w:rPr>
        <w:t xml:space="preserve"> района </w:t>
      </w:r>
    </w:p>
    <w:p w:rsidR="00133EC3" w:rsidRPr="00B80168" w:rsidRDefault="00133EC3" w:rsidP="00B80168">
      <w:pPr>
        <w:pStyle w:val="a5"/>
        <w:shd w:val="clear" w:color="auto" w:fill="FFFFFF"/>
        <w:spacing w:before="0" w:beforeAutospacing="0"/>
        <w:contextualSpacing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                    Оренбургской области </w:t>
      </w:r>
    </w:p>
    <w:p w:rsidR="00133EC3" w:rsidRPr="00B80168" w:rsidRDefault="00133EC3" w:rsidP="00B80168">
      <w:pPr>
        <w:pStyle w:val="a5"/>
        <w:shd w:val="clear" w:color="auto" w:fill="FFFFFF"/>
        <w:spacing w:before="0" w:beforeAutospacing="0" w:line="270" w:lineRule="atLeast"/>
        <w:jc w:val="right"/>
        <w:textAlignment w:val="baseline"/>
        <w:rPr>
          <w:rFonts w:asciiTheme="majorHAnsi" w:hAnsiTheme="majorHAnsi" w:cstheme="majorHAnsi"/>
          <w:b/>
          <w:sz w:val="32"/>
          <w:szCs w:val="32"/>
        </w:rPr>
      </w:pPr>
      <w:r w:rsidRPr="00B80168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                          от 18.02.2015 № 3-п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Муниципальная  программа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Паспорт муниципальной  программы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«Развитие и функционирование дорожно-транспортной сети муниципального образования Каменский сельсовет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</w:t>
      </w:r>
    </w:p>
    <w:tbl>
      <w:tblPr>
        <w:tblStyle w:val="a9"/>
        <w:tblW w:w="0" w:type="auto"/>
        <w:tblLook w:val="01E0"/>
      </w:tblPr>
      <w:tblGrid>
        <w:gridCol w:w="2630"/>
        <w:gridCol w:w="6941"/>
      </w:tblGrid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Развитие и функционирование дорожно-транспортной сети муниципального образования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 на 2015-2017 годы»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(далее по тексту - Программа)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- Бюджетный кодекс Российской Федерации, 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Федеральный закон от 6 октября</w:t>
            </w:r>
            <w:r w:rsidRPr="00B80168"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  <w:t> 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2003 г. № 131-ФЗ «Об общих принципах организации местного самоуправления в Российской Федерации»,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 Федеральный закон от 10 декабря</w:t>
            </w:r>
            <w:r w:rsidRPr="00B80168"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  <w:t> 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1995 г. № 196-ФЗ «О безопасности дорожного движения»,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Федеральный закон от 8 ноября</w:t>
            </w:r>
            <w:r w:rsidRPr="00B80168">
              <w:rPr>
                <w:rStyle w:val="apple-converted-space"/>
                <w:rFonts w:asciiTheme="majorHAnsi" w:hAnsiTheme="majorHAnsi" w:cstheme="majorHAnsi"/>
                <w:sz w:val="28"/>
                <w:szCs w:val="28"/>
              </w:rPr>
              <w:t> 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 </w:t>
            </w: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муниципального образования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pacing w:before="0" w:beforeAutospacing="0" w:after="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Администрация муниципального образования Каменский</w:t>
            </w:r>
          </w:p>
          <w:p w:rsidR="00133EC3" w:rsidRPr="00B80168" w:rsidRDefault="00133EC3" w:rsidP="00D158DB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муниципального образования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Цели  Программы: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сохранение и развитие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обеспечивающих социально-экономические потребности населения.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обеспечение безопасности дорожного движения;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улучшение состояния технических средств организации дорожного движения;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развитие современной транспортной инфраструктуры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Задачи программы: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- сохранение протяженности соответствующих нормативным требованиям автомобильных дорог общего пользования местного значения за счет 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ремонта автомобильных дорог.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требованиям.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Основные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мероприятия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содержание и ремонт автомобильных дорог общего пользования и искусственных сооружений на них.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проектирование и модернизация местных дорог;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инвентаризация местных дорог;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мероприятия, направленные на обеспечение безопасности дорожного движения;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Целевые  показатели  (индикаторы)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- отремонтировано автомобильных дорог местного значения и искусственных сооружений на них – </w:t>
            </w:r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км</w:t>
            </w:r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доля протяженности  автомобильных дорог общего пользования местного значения, соответствующих нормативным требованиям, в общей протяженности автомобильных дорог местного значения.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Ожидаемые результаты реализации Программы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7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Pr="00B80168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B8016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увеличение общей протяженности отремонтированных автомобильных дорог общего пользования местного значения, отвечающих нормативным требованиям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-повышение уровня безопасности дорожного движения;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увеличение пропускной способности улично-дорожной сети;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 улучшение эксплуатационных характеристик улично-дорожной сети;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2015 -2017 годы</w:t>
            </w:r>
          </w:p>
          <w:p w:rsidR="00133EC3" w:rsidRPr="00B80168" w:rsidRDefault="00133EC3" w:rsidP="00D158DB">
            <w:pPr>
              <w:pStyle w:val="a7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Общий объём финансирования Программы за счёт всех источников финансирования составит </w:t>
            </w:r>
            <w:r w:rsidRPr="00B80168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1 285,33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тыс. рублей, в том числе:</w:t>
            </w:r>
          </w:p>
          <w:p w:rsidR="00133EC3" w:rsidRPr="00B80168" w:rsidRDefault="00133EC3" w:rsidP="00D158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- за счет средств бюджета сельсовета </w:t>
            </w:r>
            <w:r w:rsidRPr="00B80168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 1035,33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тыс. рублей,</w:t>
            </w:r>
          </w:p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 из областного бюджета </w:t>
            </w:r>
            <w:r w:rsidRPr="00B80168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250,00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тыс</w:t>
            </w:r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.р</w:t>
            </w:r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ублей</w:t>
            </w:r>
          </w:p>
        </w:tc>
      </w:tr>
      <w:tr w:rsidR="00133EC3" w:rsidRPr="00B80168" w:rsidTr="00D158DB">
        <w:tc>
          <w:tcPr>
            <w:tcW w:w="2381" w:type="dxa"/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both"/>
              <w:textAlignment w:val="baseline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контроля за</w:t>
            </w:r>
            <w:proofErr w:type="gramEnd"/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189" w:type="dxa"/>
          </w:tcPr>
          <w:p w:rsidR="00133EC3" w:rsidRPr="00B80168" w:rsidRDefault="00133EC3" w:rsidP="00D158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Контроль  за</w:t>
            </w:r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реализацией Программы осуществляет глава Каменского сельсовета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области, Совет депутатов Каменского сельсовета.</w:t>
            </w:r>
          </w:p>
          <w:p w:rsidR="00133EC3" w:rsidRPr="00B80168" w:rsidRDefault="00133EC3" w:rsidP="00D158D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133EC3" w:rsidRPr="00B80168" w:rsidRDefault="00133EC3" w:rsidP="00133EC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1. Характеристика  проблемы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Автомобильные дороги являются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 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развития сферы услуг.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Однако недостаточный уровень развития дорожной сети приводит к значительным потерям в экономике поселения. Для обеспечения доступности населения к населенным пунктам  поселения требуется строительство (реконструкция), капитальный ремонт и ремонт существующих автомобильных дорог, приведение их в соответствие с нормативными требованиями.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Следует отметить, что: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в муниципальном образовании Каменский сельсовет  протяженность автомобильных дорог общего пользования местного значения составляет 4,8 км, из которых 25 %  имеют грунтовое покрытие, 75 %  имеют гравийное покрытие, 0 %  имеют асфальтное покрытие.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ab/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- автомобильные дороги представляют собой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материалоемкие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>, трудоемкие линейные сооружения, содержание которых требует больших финансовых затрат;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lastRenderedPageBreak/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гражданам: водителям, пассажирам транспортных средств и пешеходам;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Решение этих проблем возможно только программным путем с привлечением средств областного бюджета.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2. Основные  цели, задачи, сроки и этапы реализации Программы.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Целью муниципальной программы является сохранение и развитие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обеспечивающих социально-экономические потребности населения. А так же обеспечение бесперебойного и безопасного функционирования дорожного хозяйства, приведение в нормативное соответствие существующей сети автомобильных дорог общего пользования и дальнейшее ее развитие в границах населенных пунктов.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Достижение цели будет осуществляться путем выполнения следующих задач: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обеспечение сохранности автомобильных дорог общего пользования местного значения, находящихся в границах населенных пунктов муниципального образования Каменский сельсовет, путем выполнения эксплуатационных и ремонтных мероприятий.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сохранение протяженности соответствующих нормативным требованиям автомобильных дорог общего пользования местного значения за счет ремонта автомобильных дорог.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- увеличение протяженности автомобильных дорог общего пользования местного значения, соответствующих нормативным требованиям. 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Сроки реализации цели и задачи муниципальной Программы соответствуют общему сроку реализации муниципальной Программы – 2015-2017 годы.</w:t>
      </w: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3. Перечень и описание программных мероприятий.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 Содержание и ремонт, капитальный ремонт автомобильных дорог общего пользования и искусственных сооружений на них – мероприятия, направленные на обеспечение безопасности дорожного движения, подразумевает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 местного значения в границах населенных пунктов муниципального образования Каменский сельсовет.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lastRenderedPageBreak/>
        <w:t>На основе проведенного анализа технического состояния автомобильных дорог общего пользования и искусственных сооружений на них, а так же состояния пешеходных дорожек, определены мероприятия по Программе на 2015-2017 годы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капитальный ремонт и ремонт автомобильных дорог общего пользования и искусственных сооружений на них, находящихся в неудовлетворительном состоянии;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установка дорожных знаков;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устройство пешеходных дорожек;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устройство водостоков талых и атмосферных вод;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организация остановок;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proofErr w:type="spellStart"/>
      <w:r w:rsidRPr="00B80168">
        <w:rPr>
          <w:rFonts w:asciiTheme="majorHAnsi" w:hAnsiTheme="majorHAnsi" w:cstheme="majorHAnsi"/>
          <w:sz w:val="28"/>
          <w:szCs w:val="28"/>
        </w:rPr>
        <w:t>Адресность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Программных мероприятий ежегодно уточняется.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4. Ожидаемые результаты реализации Программы.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Проведение данных мероприятий позволит: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1)  сократить количество дорожно-транспортных происшествий из-за сопутствующих дорожных условий;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2) удовлетворить растущие потребности населения по передвижению на основе доступности транспортных услуг, которые относятся к числу важнейших параметров, определяющих качество жизни населения и уровень экономики;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Реализация Программы будет осуществляться путем заключения договоров, муниципальных контрактов с подрядными организациями на основан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ии ау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>кционов, конкурсов, котировок и т.д.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Ожидаемые конечные результаты Программы связаны с повышением уровня благоустройства населенных пунктов муниципального образования Каменский сельсовет, улучшения состояния автомобильных дорог, их пропускной способности, безопасности дорожного движения, обеспечение экологической безопасности.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Ожидаемое снижение дорожно-транспортных происшествий из-за сопутствующих дорожных условий.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5. Ресурсное обеспечение Программы.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Финансовое обеспечение Программы будет осуществляться за счет: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lastRenderedPageBreak/>
        <w:t>- средств бюджета муниципального образования Каменский сельсовет;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средств областного бюджета.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proofErr w:type="spellStart"/>
      <w:r w:rsidRPr="00B80168">
        <w:rPr>
          <w:rFonts w:asciiTheme="majorHAnsi" w:hAnsiTheme="majorHAnsi" w:cstheme="majorHAnsi"/>
          <w:sz w:val="28"/>
          <w:szCs w:val="28"/>
        </w:rPr>
        <w:t>Объмы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финансирования по запланированным мероприятиям являются заявленной  прогнозируемой потребностью и могут уточняться при разработке проекта бюджета Оренбургской области и муниципального образования Каменский сельсовет на очередной и плановый период, исходя из реальных возможностей.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6. Механизм реализации, система управления реализацией Программы и контроль хода ее реализации.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Управление реализацией Программы возлагается на администрацию муниципального образования Каменский сельсовет,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которая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является ответственным координатором Программы.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proofErr w:type="gramStart"/>
      <w:r w:rsidRPr="00B80168">
        <w:rPr>
          <w:rFonts w:asciiTheme="majorHAnsi" w:hAnsiTheme="majorHAnsi" w:cstheme="majorHAnsi"/>
          <w:sz w:val="28"/>
          <w:szCs w:val="28"/>
        </w:rPr>
        <w:t>Контроль за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целевым использованием средств бюджета поселения, выделенных на реализацию Программы, осуществляется в соответствии с действующим законодательством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b/>
          <w:sz w:val="28"/>
          <w:szCs w:val="28"/>
        </w:rPr>
      </w:pPr>
      <w:r w:rsidRPr="00B80168">
        <w:rPr>
          <w:rFonts w:asciiTheme="majorHAnsi" w:hAnsiTheme="majorHAnsi" w:cstheme="majorHAnsi"/>
          <w:b/>
          <w:sz w:val="28"/>
          <w:szCs w:val="28"/>
        </w:rPr>
        <w:t>7. Ожидаемый (планируемый) эффект от реализации Программы.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За время реализации Программы в муниципальном образовании Каменский сельсовет будут проведены мероприятия по ремонту, капитальному ремонту автомобильных дорог общего пользования местного значения и искусственных сооружений на них, мероприятия, направленные на обеспечение безопасности дорожного движения.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Реализация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мероприятий,  предусмотренных Программой позволит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>: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улучшить пропускную способность автомобильных дорог;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повысить уровень благоустройства и улучшить эстетическое состояние автомобильных дорог общего пользования и искусственных сооружений на них;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повысить ответственность жителей за соблюдение порядка;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- увеличить число жителей, удовлетворенных благоустройством населенных пунктов.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Проведение целенаправленного и скоординированного комплекса мероприятий позволит создать условия для улучшения качества социально-экономической среды и жизнеобеспечения населения муниципального образования Каменский сельсовет.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Приложение № 1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/>
        <w:contextualSpacing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к муниципальной программе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«Развитие и функционирование </w:t>
      </w:r>
      <w:proofErr w:type="gramStart"/>
      <w:r w:rsidRPr="00B80168">
        <w:rPr>
          <w:rFonts w:asciiTheme="majorHAnsi" w:hAnsiTheme="majorHAnsi" w:cstheme="majorHAnsi"/>
          <w:sz w:val="28"/>
          <w:szCs w:val="28"/>
        </w:rPr>
        <w:t>дорожно-транспортной</w:t>
      </w:r>
      <w:proofErr w:type="gramEnd"/>
      <w:r w:rsidRPr="00B8016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сети муниципального образования Каменский  сельсовет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right"/>
        <w:textAlignment w:val="baseline"/>
        <w:rPr>
          <w:rFonts w:asciiTheme="majorHAnsi" w:hAnsiTheme="majorHAnsi" w:cstheme="majorHAnsi"/>
          <w:sz w:val="28"/>
          <w:szCs w:val="28"/>
        </w:rPr>
      </w:pP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 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> </w:t>
      </w:r>
    </w:p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B80168">
        <w:rPr>
          <w:rFonts w:asciiTheme="majorHAnsi" w:hAnsiTheme="majorHAnsi" w:cstheme="majorHAnsi"/>
          <w:sz w:val="28"/>
          <w:szCs w:val="28"/>
        </w:rPr>
        <w:t xml:space="preserve">Мероприятия и прогнозируемые объемы финансирования муниципальной  программы  «Развитие и функционирование дорожно-транспортной сети муниципального образования  Каменский сельсовет </w:t>
      </w:r>
      <w:proofErr w:type="spellStart"/>
      <w:r w:rsidRPr="00B80168">
        <w:rPr>
          <w:rFonts w:asciiTheme="majorHAnsi" w:hAnsiTheme="majorHAnsi" w:cstheme="majorHAnsi"/>
          <w:sz w:val="28"/>
          <w:szCs w:val="28"/>
        </w:rPr>
        <w:t>Сакмарского</w:t>
      </w:r>
      <w:proofErr w:type="spellEnd"/>
      <w:r w:rsidRPr="00B80168">
        <w:rPr>
          <w:rFonts w:asciiTheme="majorHAnsi" w:hAnsiTheme="majorHAnsi" w:cstheme="majorHAnsi"/>
          <w:sz w:val="28"/>
          <w:szCs w:val="28"/>
        </w:rPr>
        <w:t xml:space="preserve"> района Оренбургской области на 2015-2017 годы»</w:t>
      </w:r>
    </w:p>
    <w:tbl>
      <w:tblPr>
        <w:tblW w:w="10774" w:type="dxa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3"/>
        <w:gridCol w:w="1456"/>
        <w:gridCol w:w="164"/>
        <w:gridCol w:w="1620"/>
        <w:gridCol w:w="900"/>
        <w:gridCol w:w="1260"/>
        <w:gridCol w:w="1080"/>
        <w:gridCol w:w="1260"/>
        <w:gridCol w:w="1080"/>
        <w:gridCol w:w="1141"/>
      </w:tblGrid>
      <w:tr w:rsidR="00133EC3" w:rsidRPr="00B80168" w:rsidTr="00D158DB"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п</w:t>
            </w:r>
            <w:proofErr w:type="spellEnd"/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Прогнозируемые источники финансирования, (тыс</w:t>
            </w:r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.р</w:t>
            </w:r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уб.) в том числе по годам</w:t>
            </w:r>
          </w:p>
        </w:tc>
      </w:tr>
      <w:tr w:rsidR="00133EC3" w:rsidRPr="00B80168" w:rsidTr="00D158DB">
        <w:tc>
          <w:tcPr>
            <w:tcW w:w="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2016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2017</w:t>
            </w:r>
          </w:p>
        </w:tc>
      </w:tr>
      <w:tr w:rsidR="00133EC3" w:rsidRPr="00B80168" w:rsidTr="00D158DB"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6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</w:tr>
      <w:tr w:rsidR="00133EC3" w:rsidRPr="00B80168" w:rsidTr="00D158DB">
        <w:tc>
          <w:tcPr>
            <w:tcW w:w="81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</w:p>
        </w:tc>
        <w:tc>
          <w:tcPr>
            <w:tcW w:w="16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2015-2017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бюджет Оренбургской области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1317"/>
        </w:trPr>
        <w:tc>
          <w:tcPr>
            <w:tcW w:w="813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2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7,5</w:t>
            </w:r>
          </w:p>
        </w:tc>
        <w:tc>
          <w:tcPr>
            <w:tcW w:w="12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7,5</w:t>
            </w:r>
          </w:p>
        </w:tc>
        <w:tc>
          <w:tcPr>
            <w:tcW w:w="11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1317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1.1.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</w:t>
            </w:r>
            <w:proofErr w:type="gram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. Каменка</w:t>
            </w: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ул. Садовая</w:t>
            </w:r>
          </w:p>
        </w:tc>
        <w:tc>
          <w:tcPr>
            <w:tcW w:w="16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2015-2017 </w:t>
            </w: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год</w:t>
            </w: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133EC3" w:rsidRPr="00B80168" w:rsidRDefault="00133EC3" w:rsidP="00D158D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257,5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257,5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511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996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b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133EC3" w:rsidRPr="00B80168" w:rsidTr="00D158DB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2.1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Очистка дорог от снега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613,33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204,11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204,81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204,41</w:t>
            </w:r>
          </w:p>
        </w:tc>
      </w:tr>
      <w:tr w:rsidR="00133EC3" w:rsidRPr="00B80168" w:rsidTr="00D158DB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2.2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Грейдерование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, отсыпка улиц ПГС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204,50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42,50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112</w:t>
            </w:r>
          </w:p>
        </w:tc>
      </w:tr>
      <w:tr w:rsidR="00133EC3" w:rsidRPr="00B80168" w:rsidTr="00D158DB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2.3.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Обкос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обочин дорог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</w:tr>
      <w:tr w:rsidR="00133EC3" w:rsidRPr="00B80168" w:rsidTr="00D158DB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Приобретение и установка новых дорожных знаков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2015-2017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198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2.5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Устройство пешеходных дорожек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2015-2017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50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2060"/>
        </w:trPr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2.6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Проект уличной дорожной сети</w:t>
            </w:r>
          </w:p>
        </w:tc>
        <w:tc>
          <w:tcPr>
            <w:tcW w:w="1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hd w:val="clear" w:color="auto" w:fill="FFFFFF"/>
              <w:spacing w:before="150" w:beforeAutospacing="0" w:after="150" w:afterAutospacing="0" w:line="270" w:lineRule="atLeast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Администрация МО Каменский сельсовет </w:t>
            </w:r>
            <w:proofErr w:type="spellStart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Сакмарского</w:t>
            </w:r>
            <w:proofErr w:type="spellEnd"/>
            <w:r w:rsidRPr="00B80168">
              <w:rPr>
                <w:rFonts w:asciiTheme="majorHAnsi" w:hAnsiTheme="majorHAnsi" w:cstheme="majorHAnsi"/>
                <w:sz w:val="28"/>
                <w:szCs w:val="28"/>
              </w:rPr>
              <w:t xml:space="preserve"> района Оренбургской области</w:t>
            </w:r>
          </w:p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-</w:t>
            </w:r>
          </w:p>
        </w:tc>
      </w:tr>
      <w:tr w:rsidR="00133EC3" w:rsidRPr="00B80168" w:rsidTr="00D158DB">
        <w:trPr>
          <w:trHeight w:val="729"/>
        </w:trPr>
        <w:tc>
          <w:tcPr>
            <w:tcW w:w="6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Итого содержание дорог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1027,83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319,11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372,31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336,41</w:t>
            </w:r>
          </w:p>
        </w:tc>
      </w:tr>
      <w:tr w:rsidR="00133EC3" w:rsidRPr="00B80168" w:rsidTr="00D158DB">
        <w:tc>
          <w:tcPr>
            <w:tcW w:w="62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1285,33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319,11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629,81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EC3" w:rsidRPr="00B80168" w:rsidRDefault="00133EC3" w:rsidP="00D158DB">
            <w:pPr>
              <w:pStyle w:val="a5"/>
              <w:spacing w:before="150" w:beforeAutospacing="0" w:after="150" w:afterAutospacing="0"/>
              <w:ind w:left="75" w:right="75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80168">
              <w:rPr>
                <w:rFonts w:asciiTheme="majorHAnsi" w:hAnsiTheme="majorHAnsi" w:cstheme="majorHAnsi"/>
                <w:sz w:val="28"/>
                <w:szCs w:val="28"/>
              </w:rPr>
              <w:t>336,41</w:t>
            </w:r>
          </w:p>
        </w:tc>
      </w:tr>
    </w:tbl>
    <w:p w:rsidR="00133EC3" w:rsidRPr="00B80168" w:rsidRDefault="00133EC3" w:rsidP="00133EC3">
      <w:pPr>
        <w:pStyle w:val="a5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133EC3" w:rsidRPr="00B80168" w:rsidRDefault="00133EC3" w:rsidP="00133EC3">
      <w:pPr>
        <w:widowControl w:val="0"/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  <w:szCs w:val="28"/>
        </w:rPr>
      </w:pPr>
    </w:p>
    <w:p w:rsidR="001858F4" w:rsidRPr="00B80168" w:rsidRDefault="001858F4">
      <w:pPr>
        <w:rPr>
          <w:rFonts w:asciiTheme="majorHAnsi" w:hAnsiTheme="majorHAnsi" w:cstheme="majorHAnsi"/>
        </w:rPr>
      </w:pPr>
    </w:p>
    <w:sectPr w:rsidR="001858F4" w:rsidRPr="00B80168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C3"/>
    <w:rsid w:val="00133EC3"/>
    <w:rsid w:val="001858F4"/>
    <w:rsid w:val="003A09B9"/>
    <w:rsid w:val="00B15097"/>
    <w:rsid w:val="00B80168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a5">
    <w:name w:val="Normal (Web)"/>
    <w:aliases w:val="Обычный (Web)1,Обычный (веб)1,Обычный (веб)11"/>
    <w:basedOn w:val="a"/>
    <w:link w:val="a6"/>
    <w:rsid w:val="00133EC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rsid w:val="00133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EC3"/>
  </w:style>
  <w:style w:type="paragraph" w:styleId="a7">
    <w:name w:val="No Spacing"/>
    <w:basedOn w:val="a"/>
    <w:link w:val="a8"/>
    <w:qFormat/>
    <w:rsid w:val="00133EC3"/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133EC3"/>
    <w:rPr>
      <w:rFonts w:ascii="Calibri" w:eastAsia="Times New Roman" w:hAnsi="Calibri" w:cs="Calibri"/>
    </w:rPr>
  </w:style>
  <w:style w:type="table" w:styleId="a9">
    <w:name w:val="Table Grid"/>
    <w:basedOn w:val="a1"/>
    <w:rsid w:val="0013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2421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2015-03-18T09:12:00Z</dcterms:created>
  <dcterms:modified xsi:type="dcterms:W3CDTF">2015-03-18T09:17:00Z</dcterms:modified>
</cp:coreProperties>
</file>