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E3" w:rsidRPr="00840866" w:rsidRDefault="009209E3" w:rsidP="009209E3">
      <w:pPr>
        <w:rPr>
          <w:sz w:val="28"/>
          <w:szCs w:val="28"/>
        </w:rPr>
      </w:pPr>
      <w:r w:rsidRPr="00840866">
        <w:rPr>
          <w:sz w:val="28"/>
          <w:szCs w:val="28"/>
        </w:rPr>
        <w:t xml:space="preserve">          </w:t>
      </w:r>
      <w:r w:rsidR="00840866" w:rsidRPr="00840866">
        <w:rPr>
          <w:sz w:val="28"/>
          <w:szCs w:val="28"/>
        </w:rPr>
        <w:t xml:space="preserve"> </w:t>
      </w:r>
      <w:r w:rsidRPr="00840866">
        <w:rPr>
          <w:sz w:val="28"/>
          <w:szCs w:val="28"/>
        </w:rPr>
        <w:t xml:space="preserve">   Администрация</w:t>
      </w:r>
    </w:p>
    <w:p w:rsidR="009209E3" w:rsidRPr="00840866" w:rsidRDefault="00840866" w:rsidP="009209E3">
      <w:pPr>
        <w:ind w:left="-360"/>
        <w:rPr>
          <w:sz w:val="28"/>
          <w:szCs w:val="28"/>
        </w:rPr>
      </w:pPr>
      <w:r w:rsidRPr="00840866">
        <w:rPr>
          <w:sz w:val="28"/>
          <w:szCs w:val="28"/>
        </w:rPr>
        <w:t xml:space="preserve">   </w:t>
      </w:r>
      <w:r w:rsidR="009209E3" w:rsidRPr="00840866">
        <w:rPr>
          <w:sz w:val="28"/>
          <w:szCs w:val="28"/>
        </w:rPr>
        <w:t xml:space="preserve">    муниципального образования</w:t>
      </w:r>
    </w:p>
    <w:p w:rsidR="009209E3" w:rsidRPr="00840866" w:rsidRDefault="009209E3" w:rsidP="009209E3">
      <w:pPr>
        <w:ind w:right="6115"/>
        <w:jc w:val="center"/>
        <w:rPr>
          <w:sz w:val="28"/>
          <w:szCs w:val="28"/>
        </w:rPr>
      </w:pPr>
      <w:r w:rsidRPr="00840866">
        <w:rPr>
          <w:sz w:val="28"/>
          <w:szCs w:val="28"/>
        </w:rPr>
        <w:t xml:space="preserve">         Каменский сельсовет</w:t>
      </w:r>
    </w:p>
    <w:p w:rsidR="009209E3" w:rsidRPr="00840866" w:rsidRDefault="009209E3" w:rsidP="009209E3">
      <w:pPr>
        <w:ind w:right="6115"/>
        <w:jc w:val="center"/>
        <w:rPr>
          <w:sz w:val="28"/>
          <w:szCs w:val="28"/>
        </w:rPr>
      </w:pPr>
      <w:r w:rsidRPr="00840866">
        <w:rPr>
          <w:sz w:val="28"/>
          <w:szCs w:val="28"/>
        </w:rPr>
        <w:t xml:space="preserve">        </w:t>
      </w:r>
      <w:proofErr w:type="spellStart"/>
      <w:r w:rsidRPr="00840866">
        <w:rPr>
          <w:sz w:val="28"/>
          <w:szCs w:val="28"/>
        </w:rPr>
        <w:t>Сакмарского</w:t>
      </w:r>
      <w:proofErr w:type="spellEnd"/>
      <w:r w:rsidRPr="00840866">
        <w:rPr>
          <w:sz w:val="28"/>
          <w:szCs w:val="28"/>
        </w:rPr>
        <w:t xml:space="preserve"> района</w:t>
      </w:r>
    </w:p>
    <w:p w:rsidR="009209E3" w:rsidRPr="00840866" w:rsidRDefault="009209E3" w:rsidP="009209E3">
      <w:pPr>
        <w:ind w:right="6115"/>
        <w:jc w:val="center"/>
        <w:rPr>
          <w:sz w:val="28"/>
          <w:szCs w:val="28"/>
        </w:rPr>
      </w:pPr>
      <w:r w:rsidRPr="00840866">
        <w:rPr>
          <w:sz w:val="28"/>
          <w:szCs w:val="28"/>
        </w:rPr>
        <w:t xml:space="preserve">       Оренбургской области</w:t>
      </w:r>
    </w:p>
    <w:p w:rsidR="009209E3" w:rsidRPr="00840866" w:rsidRDefault="009209E3" w:rsidP="009209E3">
      <w:pPr>
        <w:ind w:right="6115"/>
        <w:jc w:val="center"/>
        <w:rPr>
          <w:sz w:val="28"/>
          <w:szCs w:val="28"/>
        </w:rPr>
      </w:pPr>
    </w:p>
    <w:p w:rsidR="009209E3" w:rsidRPr="00840866" w:rsidRDefault="00840866" w:rsidP="009209E3">
      <w:pPr>
        <w:rPr>
          <w:sz w:val="28"/>
          <w:szCs w:val="28"/>
        </w:rPr>
      </w:pPr>
      <w:r w:rsidRPr="00840866">
        <w:rPr>
          <w:sz w:val="28"/>
          <w:szCs w:val="28"/>
        </w:rPr>
        <w:t xml:space="preserve">          </w:t>
      </w:r>
      <w:r w:rsidR="009209E3" w:rsidRPr="00840866">
        <w:rPr>
          <w:sz w:val="28"/>
          <w:szCs w:val="28"/>
        </w:rPr>
        <w:t>ПОСТАНОВЛЕНИЕ</w:t>
      </w:r>
    </w:p>
    <w:p w:rsidR="009209E3" w:rsidRPr="00840866" w:rsidRDefault="00840866" w:rsidP="009209E3">
      <w:pPr>
        <w:rPr>
          <w:sz w:val="28"/>
          <w:szCs w:val="28"/>
        </w:rPr>
      </w:pPr>
      <w:r w:rsidRPr="00840866">
        <w:rPr>
          <w:sz w:val="28"/>
          <w:szCs w:val="28"/>
        </w:rPr>
        <w:t xml:space="preserve">        </w:t>
      </w:r>
      <w:r w:rsidR="009209E3" w:rsidRPr="00840866">
        <w:rPr>
          <w:sz w:val="28"/>
          <w:szCs w:val="28"/>
        </w:rPr>
        <w:t xml:space="preserve">от  </w:t>
      </w:r>
      <w:r w:rsidR="001A7696">
        <w:rPr>
          <w:sz w:val="28"/>
          <w:szCs w:val="28"/>
        </w:rPr>
        <w:t>1</w:t>
      </w:r>
      <w:r w:rsidR="00AA5030">
        <w:rPr>
          <w:sz w:val="28"/>
          <w:szCs w:val="28"/>
        </w:rPr>
        <w:t>0</w:t>
      </w:r>
      <w:r w:rsidR="009209E3" w:rsidRPr="00840866">
        <w:rPr>
          <w:sz w:val="28"/>
          <w:szCs w:val="28"/>
        </w:rPr>
        <w:t>.0</w:t>
      </w:r>
      <w:r w:rsidR="006D1507">
        <w:rPr>
          <w:sz w:val="28"/>
          <w:szCs w:val="28"/>
        </w:rPr>
        <w:t>4</w:t>
      </w:r>
      <w:r w:rsidR="009209E3" w:rsidRPr="00840866">
        <w:rPr>
          <w:sz w:val="28"/>
          <w:szCs w:val="28"/>
        </w:rPr>
        <w:t>.20</w:t>
      </w:r>
      <w:r w:rsidRPr="00840866">
        <w:rPr>
          <w:sz w:val="28"/>
          <w:szCs w:val="28"/>
        </w:rPr>
        <w:t>2</w:t>
      </w:r>
      <w:r w:rsidR="00AA5030">
        <w:rPr>
          <w:sz w:val="28"/>
          <w:szCs w:val="28"/>
        </w:rPr>
        <w:t>4</w:t>
      </w:r>
      <w:r w:rsidRPr="00840866">
        <w:rPr>
          <w:sz w:val="28"/>
          <w:szCs w:val="28"/>
        </w:rPr>
        <w:t xml:space="preserve">  </w:t>
      </w:r>
      <w:r w:rsidR="009209E3" w:rsidRPr="00840866">
        <w:rPr>
          <w:sz w:val="28"/>
          <w:szCs w:val="28"/>
        </w:rPr>
        <w:t xml:space="preserve">  № </w:t>
      </w:r>
      <w:r w:rsidR="00AA5030">
        <w:rPr>
          <w:sz w:val="28"/>
          <w:szCs w:val="28"/>
        </w:rPr>
        <w:t>14</w:t>
      </w:r>
      <w:r w:rsidR="009209E3" w:rsidRPr="00840866">
        <w:rPr>
          <w:sz w:val="28"/>
          <w:szCs w:val="28"/>
        </w:rPr>
        <w:t>-п</w:t>
      </w:r>
    </w:p>
    <w:p w:rsidR="009209E3" w:rsidRPr="00840866" w:rsidRDefault="009209E3" w:rsidP="009209E3">
      <w:pPr>
        <w:jc w:val="center"/>
        <w:rPr>
          <w:b/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  <w:r w:rsidRPr="00840866">
        <w:rPr>
          <w:sz w:val="28"/>
          <w:szCs w:val="28"/>
        </w:rPr>
        <w:t xml:space="preserve">О мерах по обеспечению </w:t>
      </w:r>
      <w:proofErr w:type="gramStart"/>
      <w:r w:rsidRPr="00840866">
        <w:rPr>
          <w:sz w:val="28"/>
          <w:szCs w:val="28"/>
        </w:rPr>
        <w:t>пожарной</w:t>
      </w:r>
      <w:proofErr w:type="gramEnd"/>
    </w:p>
    <w:p w:rsidR="00C80BCA" w:rsidRDefault="009209E3" w:rsidP="009209E3">
      <w:pPr>
        <w:rPr>
          <w:sz w:val="28"/>
          <w:szCs w:val="28"/>
        </w:rPr>
      </w:pPr>
      <w:r w:rsidRPr="00840866">
        <w:rPr>
          <w:sz w:val="28"/>
          <w:szCs w:val="28"/>
        </w:rPr>
        <w:t xml:space="preserve">безопасности </w:t>
      </w:r>
      <w:r w:rsidR="00ED7308">
        <w:rPr>
          <w:sz w:val="28"/>
          <w:szCs w:val="28"/>
        </w:rPr>
        <w:t xml:space="preserve">на территории </w:t>
      </w:r>
      <w:proofErr w:type="gramStart"/>
      <w:r w:rsidR="00ED7308">
        <w:rPr>
          <w:sz w:val="28"/>
          <w:szCs w:val="28"/>
        </w:rPr>
        <w:t>муниципального</w:t>
      </w:r>
      <w:proofErr w:type="gramEnd"/>
    </w:p>
    <w:p w:rsidR="009209E3" w:rsidRPr="00840866" w:rsidRDefault="00ED7308" w:rsidP="009209E3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Каменский сельсовет </w:t>
      </w:r>
      <w:r w:rsidR="009209E3" w:rsidRPr="00840866">
        <w:rPr>
          <w:sz w:val="28"/>
          <w:szCs w:val="28"/>
        </w:rPr>
        <w:t xml:space="preserve"> в весенне-летний </w:t>
      </w:r>
    </w:p>
    <w:p w:rsidR="009209E3" w:rsidRPr="00840866" w:rsidRDefault="00840866" w:rsidP="009209E3">
      <w:pPr>
        <w:rPr>
          <w:sz w:val="28"/>
          <w:szCs w:val="28"/>
        </w:rPr>
      </w:pPr>
      <w:r w:rsidRPr="00840866">
        <w:rPr>
          <w:sz w:val="28"/>
          <w:szCs w:val="28"/>
        </w:rPr>
        <w:t>период 202</w:t>
      </w:r>
      <w:r w:rsidR="00AA5030">
        <w:rPr>
          <w:sz w:val="28"/>
          <w:szCs w:val="28"/>
        </w:rPr>
        <w:t>4</w:t>
      </w:r>
      <w:r w:rsidR="009209E3" w:rsidRPr="00840866">
        <w:rPr>
          <w:sz w:val="28"/>
          <w:szCs w:val="28"/>
        </w:rPr>
        <w:t xml:space="preserve"> года.</w:t>
      </w:r>
    </w:p>
    <w:p w:rsidR="009209E3" w:rsidRDefault="009209E3" w:rsidP="009209E3">
      <w:pPr>
        <w:rPr>
          <w:sz w:val="28"/>
          <w:szCs w:val="28"/>
        </w:rPr>
      </w:pPr>
    </w:p>
    <w:p w:rsidR="005A413B" w:rsidRPr="00840866" w:rsidRDefault="005A413B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  <w:r w:rsidRPr="00840866">
        <w:rPr>
          <w:sz w:val="28"/>
          <w:szCs w:val="28"/>
        </w:rPr>
        <w:t xml:space="preserve">     В целях обеспечения пожарной безопасности</w:t>
      </w:r>
      <w:r w:rsidR="00ED7308">
        <w:rPr>
          <w:sz w:val="28"/>
          <w:szCs w:val="28"/>
        </w:rPr>
        <w:t xml:space="preserve"> на территории Каменского сельсовета в весенне-летний период 202</w:t>
      </w:r>
      <w:r w:rsidR="00AA5030">
        <w:rPr>
          <w:sz w:val="28"/>
          <w:szCs w:val="28"/>
        </w:rPr>
        <w:t>4</w:t>
      </w:r>
      <w:r w:rsidR="00ED7308">
        <w:rPr>
          <w:sz w:val="28"/>
          <w:szCs w:val="28"/>
        </w:rPr>
        <w:t xml:space="preserve"> года</w:t>
      </w:r>
      <w:r w:rsidR="00AA5030">
        <w:rPr>
          <w:sz w:val="28"/>
          <w:szCs w:val="28"/>
        </w:rPr>
        <w:t>, руководствуясь Федеральным законом от 06 октября 2003 года № 131-ФЗ «Об общих принципах организации местного самоуправления в Российской Федерации» постановляю</w:t>
      </w:r>
      <w:r w:rsidRPr="00840866">
        <w:rPr>
          <w:sz w:val="28"/>
          <w:szCs w:val="28"/>
        </w:rPr>
        <w:t>:</w:t>
      </w:r>
    </w:p>
    <w:p w:rsidR="009209E3" w:rsidRPr="00840866" w:rsidRDefault="009209E3" w:rsidP="009209E3">
      <w:pPr>
        <w:pStyle w:val="a3"/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40866">
        <w:rPr>
          <w:rFonts w:ascii="Times New Roman" w:hAnsi="Times New Roman" w:cs="Times New Roman"/>
          <w:sz w:val="28"/>
          <w:szCs w:val="28"/>
        </w:rPr>
        <w:t>Установить начало пожароопасного сезо</w:t>
      </w:r>
      <w:r w:rsidR="00EA787E">
        <w:rPr>
          <w:rFonts w:ascii="Times New Roman" w:hAnsi="Times New Roman" w:cs="Times New Roman"/>
          <w:sz w:val="28"/>
          <w:szCs w:val="28"/>
        </w:rPr>
        <w:t>на в весенне</w:t>
      </w:r>
      <w:r w:rsidR="005A63F1">
        <w:rPr>
          <w:rFonts w:ascii="Times New Roman" w:hAnsi="Times New Roman" w:cs="Times New Roman"/>
          <w:sz w:val="28"/>
          <w:szCs w:val="28"/>
        </w:rPr>
        <w:t>-летний период 202</w:t>
      </w:r>
      <w:r w:rsidR="00ED7308">
        <w:rPr>
          <w:rFonts w:ascii="Times New Roman" w:hAnsi="Times New Roman" w:cs="Times New Roman"/>
          <w:sz w:val="28"/>
          <w:szCs w:val="28"/>
        </w:rPr>
        <w:t>3</w:t>
      </w:r>
      <w:r w:rsidRPr="0084086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D7308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Каменский сельсовет</w:t>
      </w:r>
      <w:r w:rsidR="005A63F1">
        <w:rPr>
          <w:rFonts w:ascii="Times New Roman" w:hAnsi="Times New Roman" w:cs="Times New Roman"/>
          <w:sz w:val="28"/>
          <w:szCs w:val="28"/>
        </w:rPr>
        <w:t xml:space="preserve"> с 1</w:t>
      </w:r>
      <w:r w:rsidR="00AA5030">
        <w:rPr>
          <w:rFonts w:ascii="Times New Roman" w:hAnsi="Times New Roman" w:cs="Times New Roman"/>
          <w:sz w:val="28"/>
          <w:szCs w:val="28"/>
        </w:rPr>
        <w:t>5</w:t>
      </w:r>
      <w:r w:rsidR="001B3C8A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AA5030">
        <w:rPr>
          <w:rFonts w:ascii="Times New Roman" w:hAnsi="Times New Roman" w:cs="Times New Roman"/>
          <w:sz w:val="28"/>
          <w:szCs w:val="28"/>
        </w:rPr>
        <w:t>4</w:t>
      </w:r>
      <w:r w:rsidR="005A63F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40866">
        <w:rPr>
          <w:rFonts w:ascii="Times New Roman" w:hAnsi="Times New Roman" w:cs="Times New Roman"/>
          <w:sz w:val="28"/>
          <w:szCs w:val="28"/>
        </w:rPr>
        <w:t>.</w:t>
      </w:r>
    </w:p>
    <w:p w:rsidR="009209E3" w:rsidRPr="00840866" w:rsidRDefault="009209E3" w:rsidP="009209E3">
      <w:pPr>
        <w:numPr>
          <w:ilvl w:val="0"/>
          <w:numId w:val="10"/>
        </w:numPr>
        <w:rPr>
          <w:sz w:val="28"/>
          <w:szCs w:val="28"/>
        </w:rPr>
      </w:pPr>
      <w:r w:rsidRPr="00840866">
        <w:rPr>
          <w:sz w:val="28"/>
          <w:szCs w:val="28"/>
        </w:rPr>
        <w:t xml:space="preserve">Утвердить план мероприятий по обеспечению пожарной безопасности </w:t>
      </w:r>
      <w:r w:rsidR="001B3C8A">
        <w:rPr>
          <w:sz w:val="28"/>
          <w:szCs w:val="28"/>
        </w:rPr>
        <w:t xml:space="preserve">на территории муниципального образования Каменский сельсовет </w:t>
      </w:r>
      <w:r w:rsidRPr="00840866">
        <w:rPr>
          <w:sz w:val="28"/>
          <w:szCs w:val="28"/>
        </w:rPr>
        <w:t>в весенне-летний период 20</w:t>
      </w:r>
      <w:r w:rsidR="00840866" w:rsidRPr="00840866">
        <w:rPr>
          <w:sz w:val="28"/>
          <w:szCs w:val="28"/>
        </w:rPr>
        <w:t>2</w:t>
      </w:r>
      <w:r w:rsidR="00AA5030">
        <w:rPr>
          <w:sz w:val="28"/>
          <w:szCs w:val="28"/>
        </w:rPr>
        <w:t>4</w:t>
      </w:r>
      <w:r w:rsidR="00C3041A" w:rsidRPr="00840866">
        <w:rPr>
          <w:sz w:val="28"/>
          <w:szCs w:val="28"/>
        </w:rPr>
        <w:t xml:space="preserve"> </w:t>
      </w:r>
      <w:r w:rsidRPr="00840866">
        <w:rPr>
          <w:sz w:val="28"/>
          <w:szCs w:val="28"/>
        </w:rPr>
        <w:t>года   согласно приложени</w:t>
      </w:r>
      <w:r w:rsidR="001B3C8A">
        <w:rPr>
          <w:sz w:val="28"/>
          <w:szCs w:val="28"/>
        </w:rPr>
        <w:t>ю</w:t>
      </w:r>
      <w:r w:rsidRPr="00840866">
        <w:rPr>
          <w:sz w:val="28"/>
          <w:szCs w:val="28"/>
        </w:rPr>
        <w:t>.</w:t>
      </w:r>
    </w:p>
    <w:p w:rsidR="009209E3" w:rsidRPr="00840866" w:rsidRDefault="009209E3" w:rsidP="009209E3">
      <w:pPr>
        <w:numPr>
          <w:ilvl w:val="0"/>
          <w:numId w:val="10"/>
        </w:numPr>
        <w:rPr>
          <w:sz w:val="28"/>
          <w:szCs w:val="28"/>
        </w:rPr>
      </w:pPr>
      <w:proofErr w:type="gramStart"/>
      <w:r w:rsidRPr="00840866">
        <w:rPr>
          <w:sz w:val="28"/>
          <w:szCs w:val="28"/>
        </w:rPr>
        <w:t>Контроль за</w:t>
      </w:r>
      <w:proofErr w:type="gramEnd"/>
      <w:r w:rsidRPr="00840866">
        <w:rPr>
          <w:sz w:val="28"/>
          <w:szCs w:val="28"/>
        </w:rPr>
        <w:t xml:space="preserve"> исполнением настоящего постановления </w:t>
      </w:r>
      <w:r w:rsidR="00EA787E">
        <w:rPr>
          <w:sz w:val="28"/>
          <w:szCs w:val="28"/>
        </w:rPr>
        <w:t>оставляю за</w:t>
      </w:r>
      <w:r w:rsidRPr="00840866">
        <w:rPr>
          <w:sz w:val="28"/>
          <w:szCs w:val="28"/>
        </w:rPr>
        <w:t xml:space="preserve"> с</w:t>
      </w:r>
      <w:r w:rsidR="00EA787E">
        <w:rPr>
          <w:sz w:val="28"/>
          <w:szCs w:val="28"/>
        </w:rPr>
        <w:t>обой</w:t>
      </w:r>
      <w:r w:rsidRPr="00840866">
        <w:rPr>
          <w:sz w:val="28"/>
          <w:szCs w:val="28"/>
        </w:rPr>
        <w:t>.</w:t>
      </w:r>
    </w:p>
    <w:p w:rsidR="009209E3" w:rsidRPr="00840866" w:rsidRDefault="00EA787E" w:rsidP="009209E3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</w:t>
      </w:r>
      <w:r w:rsidR="009209E3" w:rsidRPr="00840866">
        <w:rPr>
          <w:sz w:val="28"/>
          <w:szCs w:val="28"/>
        </w:rPr>
        <w:t xml:space="preserve"> его подписания.</w:t>
      </w: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6D1507" w:rsidRDefault="009209E3" w:rsidP="00840866">
      <w:pPr>
        <w:rPr>
          <w:sz w:val="28"/>
          <w:szCs w:val="28"/>
        </w:rPr>
      </w:pPr>
      <w:r w:rsidRPr="00840866">
        <w:rPr>
          <w:sz w:val="28"/>
          <w:szCs w:val="28"/>
        </w:rPr>
        <w:t>Глава</w:t>
      </w:r>
      <w:r w:rsidR="006D1507">
        <w:rPr>
          <w:sz w:val="28"/>
          <w:szCs w:val="28"/>
        </w:rPr>
        <w:t xml:space="preserve"> администрации</w:t>
      </w:r>
    </w:p>
    <w:p w:rsidR="009209E3" w:rsidRPr="00840866" w:rsidRDefault="00840866" w:rsidP="00840866">
      <w:pPr>
        <w:rPr>
          <w:sz w:val="28"/>
          <w:szCs w:val="28"/>
        </w:rPr>
      </w:pPr>
      <w:r w:rsidRPr="00840866">
        <w:rPr>
          <w:sz w:val="28"/>
          <w:szCs w:val="28"/>
        </w:rPr>
        <w:t xml:space="preserve">МО Каменский сельсовет </w:t>
      </w:r>
      <w:r w:rsidR="009209E3" w:rsidRPr="00840866">
        <w:rPr>
          <w:sz w:val="28"/>
          <w:szCs w:val="28"/>
        </w:rPr>
        <w:t>_______________________</w:t>
      </w:r>
      <w:r w:rsidR="001B3C8A">
        <w:rPr>
          <w:sz w:val="28"/>
          <w:szCs w:val="28"/>
        </w:rPr>
        <w:t xml:space="preserve">         </w:t>
      </w:r>
      <w:r w:rsidR="006D1507">
        <w:rPr>
          <w:sz w:val="28"/>
          <w:szCs w:val="28"/>
        </w:rPr>
        <w:t xml:space="preserve"> </w:t>
      </w:r>
      <w:proofErr w:type="spellStart"/>
      <w:r w:rsidR="001B3C8A">
        <w:rPr>
          <w:sz w:val="28"/>
          <w:szCs w:val="28"/>
        </w:rPr>
        <w:t>К.В.Топчий</w:t>
      </w:r>
      <w:proofErr w:type="spellEnd"/>
    </w:p>
    <w:p w:rsidR="009209E3" w:rsidRDefault="009209E3" w:rsidP="009209E3">
      <w:pPr>
        <w:rPr>
          <w:sz w:val="28"/>
          <w:szCs w:val="28"/>
        </w:rPr>
      </w:pPr>
    </w:p>
    <w:p w:rsidR="008D166E" w:rsidRDefault="008D166E" w:rsidP="009209E3">
      <w:pPr>
        <w:rPr>
          <w:sz w:val="28"/>
          <w:szCs w:val="28"/>
        </w:rPr>
      </w:pPr>
    </w:p>
    <w:p w:rsidR="008D166E" w:rsidRDefault="008D166E" w:rsidP="009209E3">
      <w:pPr>
        <w:rPr>
          <w:sz w:val="28"/>
          <w:szCs w:val="28"/>
        </w:rPr>
      </w:pPr>
    </w:p>
    <w:p w:rsidR="008D166E" w:rsidRDefault="008D166E" w:rsidP="009209E3">
      <w:pPr>
        <w:rPr>
          <w:sz w:val="28"/>
          <w:szCs w:val="28"/>
        </w:rPr>
      </w:pPr>
    </w:p>
    <w:p w:rsidR="008D166E" w:rsidRDefault="008D166E" w:rsidP="009209E3">
      <w:pPr>
        <w:rPr>
          <w:sz w:val="28"/>
          <w:szCs w:val="28"/>
        </w:rPr>
      </w:pPr>
    </w:p>
    <w:p w:rsidR="008D166E" w:rsidRDefault="008D166E" w:rsidP="009209E3">
      <w:pPr>
        <w:rPr>
          <w:sz w:val="28"/>
          <w:szCs w:val="28"/>
        </w:rPr>
      </w:pPr>
    </w:p>
    <w:p w:rsidR="008D166E" w:rsidRDefault="008D166E" w:rsidP="009209E3">
      <w:pPr>
        <w:rPr>
          <w:sz w:val="28"/>
          <w:szCs w:val="28"/>
        </w:rPr>
      </w:pPr>
    </w:p>
    <w:p w:rsidR="008D166E" w:rsidRDefault="008D166E" w:rsidP="009209E3">
      <w:pPr>
        <w:rPr>
          <w:sz w:val="28"/>
          <w:szCs w:val="28"/>
        </w:rPr>
      </w:pPr>
    </w:p>
    <w:p w:rsidR="008D166E" w:rsidRPr="00840866" w:rsidRDefault="008D166E" w:rsidP="009209E3">
      <w:pPr>
        <w:rPr>
          <w:sz w:val="28"/>
          <w:szCs w:val="28"/>
        </w:rPr>
      </w:pPr>
    </w:p>
    <w:p w:rsidR="009209E3" w:rsidRDefault="00074FF0" w:rsidP="009209E3">
      <w:pPr>
        <w:rPr>
          <w:sz w:val="22"/>
          <w:szCs w:val="22"/>
        </w:rPr>
      </w:pPr>
      <w:r w:rsidRPr="00AA5030">
        <w:rPr>
          <w:sz w:val="22"/>
          <w:szCs w:val="22"/>
        </w:rPr>
        <w:t>р</w:t>
      </w:r>
      <w:r w:rsidR="009209E3" w:rsidRPr="00AA5030">
        <w:rPr>
          <w:sz w:val="22"/>
          <w:szCs w:val="22"/>
        </w:rPr>
        <w:t xml:space="preserve">азослано: в дело, администрации района, ОП ПЧ 18, </w:t>
      </w:r>
      <w:r w:rsidR="00EA787E" w:rsidRPr="00AA5030">
        <w:rPr>
          <w:sz w:val="22"/>
          <w:szCs w:val="22"/>
        </w:rPr>
        <w:t>руководителям учреждений, главам КФХ.</w:t>
      </w:r>
    </w:p>
    <w:p w:rsidR="00AA5030" w:rsidRPr="00AA5030" w:rsidRDefault="00AA5030" w:rsidP="009209E3">
      <w:pPr>
        <w:rPr>
          <w:sz w:val="22"/>
          <w:szCs w:val="22"/>
        </w:rPr>
      </w:pPr>
    </w:p>
    <w:p w:rsidR="009209E3" w:rsidRPr="00E6742E" w:rsidRDefault="009209E3" w:rsidP="009209E3">
      <w:pPr>
        <w:jc w:val="right"/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Pr="00E6742E">
        <w:t xml:space="preserve">Приложение </w:t>
      </w:r>
      <w:proofErr w:type="gramStart"/>
      <w:r w:rsidRPr="00E6742E">
        <w:t>к</w:t>
      </w:r>
      <w:proofErr w:type="gramEnd"/>
    </w:p>
    <w:p w:rsidR="009209E3" w:rsidRDefault="009209E3" w:rsidP="009209E3">
      <w:pPr>
        <w:jc w:val="right"/>
      </w:pPr>
      <w:r w:rsidRPr="00E6742E">
        <w:t xml:space="preserve">                                                                              постановлению администрации</w:t>
      </w:r>
    </w:p>
    <w:p w:rsidR="008D166E" w:rsidRDefault="008D166E" w:rsidP="009209E3">
      <w:pPr>
        <w:jc w:val="right"/>
      </w:pPr>
      <w:r>
        <w:t>Каменского сельсовета</w:t>
      </w:r>
    </w:p>
    <w:p w:rsidR="009209E3" w:rsidRPr="00E6742E" w:rsidRDefault="009209E3" w:rsidP="009209E3">
      <w:pPr>
        <w:jc w:val="right"/>
      </w:pPr>
      <w:r>
        <w:t xml:space="preserve">                                                          </w:t>
      </w:r>
      <w:r w:rsidR="006D1507">
        <w:t xml:space="preserve">                    </w:t>
      </w:r>
      <w:r w:rsidR="008D166E">
        <w:t>от 1</w:t>
      </w:r>
      <w:r w:rsidR="00AA5030">
        <w:t>0</w:t>
      </w:r>
      <w:r w:rsidR="00840866">
        <w:t>.0</w:t>
      </w:r>
      <w:r w:rsidR="006D1507">
        <w:t>4</w:t>
      </w:r>
      <w:r w:rsidR="00840866">
        <w:t>.202</w:t>
      </w:r>
      <w:r w:rsidR="00AA5030">
        <w:t>4</w:t>
      </w:r>
      <w:r w:rsidR="00840866">
        <w:t xml:space="preserve"> № </w:t>
      </w:r>
      <w:r w:rsidR="00AA5030">
        <w:t>14</w:t>
      </w:r>
      <w:r>
        <w:t>-п</w:t>
      </w:r>
    </w:p>
    <w:p w:rsidR="009209E3" w:rsidRDefault="009209E3" w:rsidP="009209E3"/>
    <w:p w:rsidR="009209E3" w:rsidRDefault="009209E3" w:rsidP="009209E3">
      <w:pPr>
        <w:jc w:val="center"/>
      </w:pPr>
      <w:r>
        <w:t>План</w:t>
      </w:r>
    </w:p>
    <w:p w:rsidR="009209E3" w:rsidRPr="00B033E8" w:rsidRDefault="009209E3" w:rsidP="009209E3">
      <w:pPr>
        <w:jc w:val="center"/>
      </w:pPr>
      <w:r>
        <w:t xml:space="preserve">мероприятий по обеспечению пожарной безопасности на территории муниципального образования Каменский сельсовет в </w:t>
      </w:r>
      <w:r w:rsidR="00840866">
        <w:t>весенне-летний период 202</w:t>
      </w:r>
      <w:r w:rsidR="00AA5030">
        <w:t>4</w:t>
      </w:r>
      <w:r>
        <w:t xml:space="preserve"> года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9209E3" w:rsidTr="00A332D8">
        <w:tc>
          <w:tcPr>
            <w:tcW w:w="648" w:type="dxa"/>
          </w:tcPr>
          <w:p w:rsidR="009209E3" w:rsidRPr="00224309" w:rsidRDefault="009209E3" w:rsidP="00A332D8">
            <w:r w:rsidRPr="00224309">
              <w:t xml:space="preserve">№ </w:t>
            </w:r>
            <w:proofErr w:type="gramStart"/>
            <w:r w:rsidRPr="00224309">
              <w:t>п</w:t>
            </w:r>
            <w:proofErr w:type="gramEnd"/>
            <w:r w:rsidRPr="00224309">
              <w:t>/п</w:t>
            </w:r>
          </w:p>
        </w:tc>
        <w:tc>
          <w:tcPr>
            <w:tcW w:w="4137" w:type="dxa"/>
          </w:tcPr>
          <w:p w:rsidR="009209E3" w:rsidRPr="00224309" w:rsidRDefault="009209E3" w:rsidP="00A332D8">
            <w:r w:rsidRPr="00224309">
              <w:t>Наименование мероприятия</w:t>
            </w:r>
          </w:p>
        </w:tc>
        <w:tc>
          <w:tcPr>
            <w:tcW w:w="2393" w:type="dxa"/>
          </w:tcPr>
          <w:p w:rsidR="009209E3" w:rsidRPr="00224309" w:rsidRDefault="009209E3" w:rsidP="00A332D8">
            <w:proofErr w:type="gramStart"/>
            <w:r w:rsidRPr="00224309">
              <w:t>Ответственные</w:t>
            </w:r>
            <w:proofErr w:type="gramEnd"/>
            <w:r w:rsidRPr="00224309">
              <w:t xml:space="preserve"> за исполнение</w:t>
            </w:r>
          </w:p>
        </w:tc>
        <w:tc>
          <w:tcPr>
            <w:tcW w:w="2393" w:type="dxa"/>
          </w:tcPr>
          <w:p w:rsidR="009209E3" w:rsidRPr="00224309" w:rsidRDefault="009209E3" w:rsidP="00A332D8">
            <w:r w:rsidRPr="00224309">
              <w:t>Срок исполнения</w:t>
            </w:r>
          </w:p>
        </w:tc>
      </w:tr>
      <w:tr w:rsidR="009209E3" w:rsidTr="00A332D8">
        <w:tc>
          <w:tcPr>
            <w:tcW w:w="648" w:type="dxa"/>
          </w:tcPr>
          <w:p w:rsidR="009209E3" w:rsidRPr="00224309" w:rsidRDefault="009209E3" w:rsidP="00A332D8">
            <w:r>
              <w:t>1</w:t>
            </w:r>
          </w:p>
        </w:tc>
        <w:tc>
          <w:tcPr>
            <w:tcW w:w="4137" w:type="dxa"/>
          </w:tcPr>
          <w:p w:rsidR="009209E3" w:rsidRPr="00224309" w:rsidRDefault="009209E3" w:rsidP="00A332D8">
            <w:r>
              <w:t xml:space="preserve">Обеспечить содержание в технически исправном состоянии </w:t>
            </w:r>
            <w:r w:rsidR="00EA787E">
              <w:t xml:space="preserve">источников </w:t>
            </w:r>
            <w:r>
              <w:t>систем водоснабжения, первичных средств пожаротушения и противопожарного инвентаря, своевременную уборку мусора и сухой растительности, беспрепятственный проезд пожарной техники к зданиям и сооружениям.</w:t>
            </w:r>
          </w:p>
        </w:tc>
        <w:tc>
          <w:tcPr>
            <w:tcW w:w="2393" w:type="dxa"/>
          </w:tcPr>
          <w:p w:rsidR="009209E3" w:rsidRDefault="009209E3" w:rsidP="00A332D8">
            <w:r>
              <w:t>Абакумов Г.И.</w:t>
            </w:r>
          </w:p>
          <w:p w:rsidR="009209E3" w:rsidRDefault="008D166E" w:rsidP="00A332D8">
            <w:r>
              <w:t>Висков Д.Н.</w:t>
            </w:r>
          </w:p>
          <w:p w:rsidR="009209E3" w:rsidRDefault="006D1507" w:rsidP="00A332D8">
            <w:r>
              <w:t>Полуянов А.Ф.</w:t>
            </w:r>
          </w:p>
          <w:p w:rsidR="009209E3" w:rsidRPr="00224309" w:rsidRDefault="009209E3" w:rsidP="00A332D8">
            <w:r>
              <w:t>собственники жилья</w:t>
            </w:r>
          </w:p>
        </w:tc>
        <w:tc>
          <w:tcPr>
            <w:tcW w:w="2393" w:type="dxa"/>
          </w:tcPr>
          <w:p w:rsidR="009209E3" w:rsidRPr="00224309" w:rsidRDefault="009209E3" w:rsidP="00B90C8D">
            <w:r>
              <w:t xml:space="preserve">до </w:t>
            </w:r>
            <w:r w:rsidR="00B90C8D">
              <w:t>15</w:t>
            </w:r>
            <w:r>
              <w:t>.0</w:t>
            </w:r>
            <w:r w:rsidR="00D42832">
              <w:t>4</w:t>
            </w:r>
            <w:r>
              <w:t>.20</w:t>
            </w:r>
            <w:r w:rsidR="00840866">
              <w:t>2</w:t>
            </w:r>
            <w:r w:rsidR="00B90C8D">
              <w:t>4</w:t>
            </w:r>
          </w:p>
        </w:tc>
      </w:tr>
      <w:tr w:rsidR="00EA787E" w:rsidTr="00A332D8">
        <w:tc>
          <w:tcPr>
            <w:tcW w:w="648" w:type="dxa"/>
          </w:tcPr>
          <w:p w:rsidR="00EA787E" w:rsidRDefault="00EA787E" w:rsidP="00A332D8">
            <w:r>
              <w:t>2</w:t>
            </w:r>
          </w:p>
        </w:tc>
        <w:tc>
          <w:tcPr>
            <w:tcW w:w="4137" w:type="dxa"/>
          </w:tcPr>
          <w:p w:rsidR="00EA787E" w:rsidRDefault="00EA787E" w:rsidP="00EA787E">
            <w:r>
              <w:t xml:space="preserve">Обеспечение исправного состояния подъездных путей к водозаборам и </w:t>
            </w:r>
            <w:proofErr w:type="spellStart"/>
            <w:r>
              <w:t>водоисточникам</w:t>
            </w:r>
            <w:proofErr w:type="spellEnd"/>
            <w:r>
              <w:t>, используемых для целей пожаротушения.</w:t>
            </w:r>
          </w:p>
        </w:tc>
        <w:tc>
          <w:tcPr>
            <w:tcW w:w="2393" w:type="dxa"/>
          </w:tcPr>
          <w:p w:rsidR="00EA787E" w:rsidRDefault="00EA787E" w:rsidP="008D166E">
            <w:r>
              <w:t xml:space="preserve">глава МО </w:t>
            </w:r>
            <w:proofErr w:type="spellStart"/>
            <w:r w:rsidR="008D166E">
              <w:t>Топчий</w:t>
            </w:r>
            <w:proofErr w:type="spellEnd"/>
            <w:r w:rsidR="008D166E">
              <w:t xml:space="preserve"> К.В.</w:t>
            </w:r>
          </w:p>
        </w:tc>
        <w:tc>
          <w:tcPr>
            <w:tcW w:w="2393" w:type="dxa"/>
          </w:tcPr>
          <w:p w:rsidR="00EA787E" w:rsidRDefault="008D166E" w:rsidP="00B90C8D">
            <w:r>
              <w:t>с 1</w:t>
            </w:r>
            <w:r w:rsidR="00B90C8D">
              <w:t>5</w:t>
            </w:r>
            <w:r>
              <w:t>.04.202</w:t>
            </w:r>
            <w:r w:rsidR="00B90C8D">
              <w:t>4</w:t>
            </w:r>
            <w:r>
              <w:t xml:space="preserve"> по 31.05.202</w:t>
            </w:r>
            <w:r w:rsidR="00B90C8D">
              <w:t>4</w:t>
            </w:r>
          </w:p>
        </w:tc>
      </w:tr>
      <w:tr w:rsidR="009209E3" w:rsidTr="00A332D8">
        <w:tc>
          <w:tcPr>
            <w:tcW w:w="648" w:type="dxa"/>
          </w:tcPr>
          <w:p w:rsidR="009209E3" w:rsidRDefault="00411B18" w:rsidP="00A332D8">
            <w:r>
              <w:t>3</w:t>
            </w:r>
          </w:p>
        </w:tc>
        <w:tc>
          <w:tcPr>
            <w:tcW w:w="4137" w:type="dxa"/>
          </w:tcPr>
          <w:p w:rsidR="009209E3" w:rsidRDefault="009209E3" w:rsidP="00411B18">
            <w:r>
              <w:t>Соблюдение правил пожарной безопасности</w:t>
            </w:r>
            <w:r w:rsidR="00411B18">
              <w:t xml:space="preserve"> жителей</w:t>
            </w:r>
            <w:r>
              <w:t xml:space="preserve"> населённых пунктах.</w:t>
            </w:r>
          </w:p>
        </w:tc>
        <w:tc>
          <w:tcPr>
            <w:tcW w:w="2393" w:type="dxa"/>
          </w:tcPr>
          <w:p w:rsidR="009209E3" w:rsidRDefault="009209E3" w:rsidP="00A332D8">
            <w:r>
              <w:t>Собственники жилья</w:t>
            </w:r>
          </w:p>
        </w:tc>
        <w:tc>
          <w:tcPr>
            <w:tcW w:w="2393" w:type="dxa"/>
          </w:tcPr>
          <w:p w:rsidR="009209E3" w:rsidRDefault="009209E3" w:rsidP="00A332D8">
            <w:r>
              <w:t>весь период</w:t>
            </w:r>
          </w:p>
        </w:tc>
      </w:tr>
      <w:tr w:rsidR="000D298B" w:rsidTr="00A332D8">
        <w:tc>
          <w:tcPr>
            <w:tcW w:w="648" w:type="dxa"/>
          </w:tcPr>
          <w:p w:rsidR="000D298B" w:rsidRDefault="00411B18" w:rsidP="00A332D8">
            <w:r>
              <w:t>4</w:t>
            </w:r>
          </w:p>
        </w:tc>
        <w:tc>
          <w:tcPr>
            <w:tcW w:w="4137" w:type="dxa"/>
          </w:tcPr>
          <w:p w:rsidR="000D298B" w:rsidRDefault="000D298B" w:rsidP="00A332D8">
            <w:r>
              <w:t xml:space="preserve">Провести собрание граждан, где довести информацию о мерах противопожарной безопасности. Пригласить: работников государственного пожарного надзора, участкового инспектора по Каменскому сельсовету </w:t>
            </w:r>
          </w:p>
        </w:tc>
        <w:tc>
          <w:tcPr>
            <w:tcW w:w="2393" w:type="dxa"/>
          </w:tcPr>
          <w:p w:rsidR="000D298B" w:rsidRDefault="008D166E" w:rsidP="00A332D8">
            <w:proofErr w:type="spellStart"/>
            <w:r>
              <w:t>Топчий</w:t>
            </w:r>
            <w:proofErr w:type="spellEnd"/>
            <w:r>
              <w:t xml:space="preserve"> К.В.</w:t>
            </w:r>
          </w:p>
        </w:tc>
        <w:tc>
          <w:tcPr>
            <w:tcW w:w="2393" w:type="dxa"/>
          </w:tcPr>
          <w:p w:rsidR="000D298B" w:rsidRDefault="00B90C8D" w:rsidP="00B90C8D">
            <w:r>
              <w:t xml:space="preserve">До </w:t>
            </w:r>
            <w:r w:rsidR="008D166E">
              <w:t>1</w:t>
            </w:r>
            <w:r>
              <w:t>5</w:t>
            </w:r>
            <w:r w:rsidR="008D166E">
              <w:t>.</w:t>
            </w:r>
            <w:r w:rsidR="000D298B">
              <w:t>0</w:t>
            </w:r>
            <w:r w:rsidR="00D42832">
              <w:t>4</w:t>
            </w:r>
            <w:r w:rsidR="00840866">
              <w:t>.202</w:t>
            </w:r>
            <w:r>
              <w:t>4</w:t>
            </w:r>
          </w:p>
        </w:tc>
      </w:tr>
      <w:tr w:rsidR="008D166E" w:rsidTr="00A332D8">
        <w:tc>
          <w:tcPr>
            <w:tcW w:w="648" w:type="dxa"/>
          </w:tcPr>
          <w:p w:rsidR="008D166E" w:rsidRDefault="008D166E" w:rsidP="00A332D8">
            <w:r>
              <w:t>5</w:t>
            </w:r>
          </w:p>
        </w:tc>
        <w:tc>
          <w:tcPr>
            <w:tcW w:w="4137" w:type="dxa"/>
          </w:tcPr>
          <w:p w:rsidR="008D166E" w:rsidRDefault="00582725" w:rsidP="00A332D8">
            <w:r>
              <w:t>При осложнении пожароопасной обстановки вводить на территории муниципального образования особый противопожарный режим с выполнением дополнительных мероприятий, в том числе предусмотреть ограничение (запрет) посещения лесных массивов, организацию патрулирования традиционных мест отдыха населения, запрет выжигания сухой травы на земельных участках. При необходимости организовать дежурство ответственных должностных лиц.</w:t>
            </w:r>
          </w:p>
        </w:tc>
        <w:tc>
          <w:tcPr>
            <w:tcW w:w="2393" w:type="dxa"/>
          </w:tcPr>
          <w:p w:rsidR="008D166E" w:rsidRDefault="00582725" w:rsidP="00A332D8">
            <w:proofErr w:type="spellStart"/>
            <w:r>
              <w:t>Топчий</w:t>
            </w:r>
            <w:proofErr w:type="spellEnd"/>
            <w:r>
              <w:t xml:space="preserve"> К.В.</w:t>
            </w:r>
          </w:p>
        </w:tc>
        <w:tc>
          <w:tcPr>
            <w:tcW w:w="2393" w:type="dxa"/>
          </w:tcPr>
          <w:p w:rsidR="008D166E" w:rsidRDefault="00582725" w:rsidP="008D166E">
            <w:r>
              <w:t>Весь период</w:t>
            </w:r>
          </w:p>
        </w:tc>
      </w:tr>
      <w:tr w:rsidR="009209E3" w:rsidTr="00A332D8">
        <w:tc>
          <w:tcPr>
            <w:tcW w:w="648" w:type="dxa"/>
          </w:tcPr>
          <w:p w:rsidR="009209E3" w:rsidRPr="00224309" w:rsidRDefault="0022133F" w:rsidP="00A332D8">
            <w:r>
              <w:t>6</w:t>
            </w:r>
          </w:p>
        </w:tc>
        <w:tc>
          <w:tcPr>
            <w:tcW w:w="4137" w:type="dxa"/>
          </w:tcPr>
          <w:p w:rsidR="009209E3" w:rsidRPr="00224309" w:rsidRDefault="009209E3" w:rsidP="00392041">
            <w:r>
              <w:t xml:space="preserve">Активизировать работу по </w:t>
            </w:r>
            <w:r w:rsidR="00392041">
              <w:t xml:space="preserve">профилактике пожаров, по очистке территорий частных подворий от сухой растительности, мусора, </w:t>
            </w:r>
            <w:r w:rsidR="00392041">
              <w:lastRenderedPageBreak/>
              <w:t>навоза.</w:t>
            </w:r>
            <w:r>
              <w:t xml:space="preserve"> Особое внимание уделять работе по профилактике пожаров среди детей, учащейся молодежи, пенсионеров, людей социальной группы риска. Разъяснительную работу среди населения проводить с вручением памяток</w:t>
            </w:r>
            <w:r w:rsidR="00FE4BEA">
              <w:t xml:space="preserve"> о мерах пожарной безопасности.</w:t>
            </w:r>
          </w:p>
        </w:tc>
        <w:tc>
          <w:tcPr>
            <w:tcW w:w="2393" w:type="dxa"/>
          </w:tcPr>
          <w:p w:rsidR="009209E3" w:rsidRDefault="00582725" w:rsidP="00A332D8">
            <w:proofErr w:type="spellStart"/>
            <w:r>
              <w:lastRenderedPageBreak/>
              <w:t>Топчий</w:t>
            </w:r>
            <w:proofErr w:type="spellEnd"/>
            <w:r>
              <w:t xml:space="preserve"> К.В.</w:t>
            </w:r>
          </w:p>
          <w:p w:rsidR="009209E3" w:rsidRDefault="00FE4BEA" w:rsidP="00A332D8">
            <w:r>
              <w:t>Сипатова Н.А.</w:t>
            </w:r>
          </w:p>
          <w:p w:rsidR="000D298B" w:rsidRDefault="00582725" w:rsidP="00A332D8">
            <w:r>
              <w:t>Висков Д.Н.</w:t>
            </w:r>
          </w:p>
          <w:p w:rsidR="000D298B" w:rsidRDefault="00840866" w:rsidP="00A332D8">
            <w:r>
              <w:t>Полуянов А.Ф.</w:t>
            </w:r>
          </w:p>
          <w:p w:rsidR="009209E3" w:rsidRPr="00224309" w:rsidRDefault="009209E3" w:rsidP="00A332D8"/>
        </w:tc>
        <w:tc>
          <w:tcPr>
            <w:tcW w:w="2393" w:type="dxa"/>
          </w:tcPr>
          <w:p w:rsidR="009209E3" w:rsidRPr="00224309" w:rsidRDefault="009209E3" w:rsidP="00A332D8">
            <w:r>
              <w:lastRenderedPageBreak/>
              <w:t>весь период</w:t>
            </w:r>
          </w:p>
        </w:tc>
      </w:tr>
      <w:tr w:rsidR="009209E3" w:rsidTr="00A332D8">
        <w:tc>
          <w:tcPr>
            <w:tcW w:w="648" w:type="dxa"/>
          </w:tcPr>
          <w:p w:rsidR="009209E3" w:rsidRDefault="0022133F" w:rsidP="00A332D8">
            <w:r>
              <w:lastRenderedPageBreak/>
              <w:t>7</w:t>
            </w:r>
          </w:p>
        </w:tc>
        <w:tc>
          <w:tcPr>
            <w:tcW w:w="4137" w:type="dxa"/>
          </w:tcPr>
          <w:p w:rsidR="009209E3" w:rsidRDefault="009209E3" w:rsidP="00A332D8">
            <w:r>
              <w:t>Провести проверку и обеспечить готовность к использованию в каждом населённом пункте муниципальных систем оповещения населения, рынд.</w:t>
            </w:r>
          </w:p>
        </w:tc>
        <w:tc>
          <w:tcPr>
            <w:tcW w:w="2393" w:type="dxa"/>
          </w:tcPr>
          <w:p w:rsidR="009209E3" w:rsidRDefault="000D298B" w:rsidP="00582725">
            <w:r>
              <w:t xml:space="preserve"> </w:t>
            </w:r>
            <w:proofErr w:type="spellStart"/>
            <w:r w:rsidR="00582725">
              <w:t>Топчий</w:t>
            </w:r>
            <w:proofErr w:type="spellEnd"/>
            <w:r w:rsidR="00582725">
              <w:t xml:space="preserve"> К.В.</w:t>
            </w:r>
          </w:p>
        </w:tc>
        <w:tc>
          <w:tcPr>
            <w:tcW w:w="2393" w:type="dxa"/>
          </w:tcPr>
          <w:p w:rsidR="009209E3" w:rsidRDefault="00582725" w:rsidP="00B90C8D">
            <w:r>
              <w:t>до 1</w:t>
            </w:r>
            <w:r w:rsidR="00B90C8D">
              <w:t>5</w:t>
            </w:r>
            <w:bookmarkStart w:id="0" w:name="_GoBack"/>
            <w:bookmarkEnd w:id="0"/>
            <w:r>
              <w:t>.04.</w:t>
            </w:r>
            <w:r w:rsidR="00840866">
              <w:t>202</w:t>
            </w:r>
            <w:r w:rsidR="00B90C8D">
              <w:t>4</w:t>
            </w:r>
          </w:p>
        </w:tc>
      </w:tr>
      <w:tr w:rsidR="009209E3" w:rsidTr="00A332D8">
        <w:tc>
          <w:tcPr>
            <w:tcW w:w="648" w:type="dxa"/>
          </w:tcPr>
          <w:p w:rsidR="009209E3" w:rsidRDefault="0022133F" w:rsidP="00A332D8">
            <w:r>
              <w:t>8</w:t>
            </w:r>
          </w:p>
        </w:tc>
        <w:tc>
          <w:tcPr>
            <w:tcW w:w="4137" w:type="dxa"/>
          </w:tcPr>
          <w:p w:rsidR="009209E3" w:rsidRDefault="00392041" w:rsidP="00392041">
            <w:r>
              <w:t>Произвести опашку населенных пунктов, общественных свалок мусора по периметру.</w:t>
            </w:r>
            <w:r w:rsidR="009209E3">
              <w:t xml:space="preserve"> Создать мобильные группировки из числа добровольной пожарной охраны, старост, активистов.</w:t>
            </w:r>
          </w:p>
        </w:tc>
        <w:tc>
          <w:tcPr>
            <w:tcW w:w="2393" w:type="dxa"/>
          </w:tcPr>
          <w:p w:rsidR="009209E3" w:rsidRDefault="000D298B" w:rsidP="00A332D8">
            <w:r>
              <w:t xml:space="preserve"> </w:t>
            </w:r>
            <w:proofErr w:type="spellStart"/>
            <w:r w:rsidR="00582725">
              <w:t>Топчий</w:t>
            </w:r>
            <w:proofErr w:type="spellEnd"/>
            <w:r w:rsidR="00582725">
              <w:t xml:space="preserve"> К.В.</w:t>
            </w:r>
          </w:p>
          <w:p w:rsidR="009209E3" w:rsidRDefault="009209E3" w:rsidP="00A332D8">
            <w:r>
              <w:t>Агназаров А.С.</w:t>
            </w:r>
          </w:p>
        </w:tc>
        <w:tc>
          <w:tcPr>
            <w:tcW w:w="2393" w:type="dxa"/>
          </w:tcPr>
          <w:p w:rsidR="009209E3" w:rsidRDefault="00582725" w:rsidP="00FE4BEA">
            <w:r>
              <w:t>весь период</w:t>
            </w:r>
          </w:p>
        </w:tc>
      </w:tr>
      <w:tr w:rsidR="009209E3" w:rsidTr="00A332D8">
        <w:tc>
          <w:tcPr>
            <w:tcW w:w="648" w:type="dxa"/>
          </w:tcPr>
          <w:p w:rsidR="009209E3" w:rsidRPr="00224309" w:rsidRDefault="0022133F" w:rsidP="00A332D8">
            <w:r>
              <w:t>9</w:t>
            </w:r>
          </w:p>
        </w:tc>
        <w:tc>
          <w:tcPr>
            <w:tcW w:w="4137" w:type="dxa"/>
          </w:tcPr>
          <w:p w:rsidR="009209E3" w:rsidRPr="00224309" w:rsidRDefault="009209E3" w:rsidP="00A332D8">
            <w:r>
              <w:t>Обеспечить  боеготовность формирований добровольной пожарной охраны, оснастить их пожарно-техническим вооружением и инвентарем, огнетушащими веществами и горюче-смазочными материалами с учетом создания резерва.</w:t>
            </w:r>
          </w:p>
        </w:tc>
        <w:tc>
          <w:tcPr>
            <w:tcW w:w="2393" w:type="dxa"/>
          </w:tcPr>
          <w:p w:rsidR="009209E3" w:rsidRPr="00224309" w:rsidRDefault="000D298B" w:rsidP="00582725">
            <w:r>
              <w:t xml:space="preserve"> </w:t>
            </w:r>
            <w:proofErr w:type="spellStart"/>
            <w:r w:rsidR="00582725">
              <w:t>Топчий</w:t>
            </w:r>
            <w:proofErr w:type="spellEnd"/>
            <w:r w:rsidR="00582725">
              <w:t xml:space="preserve"> К.В.</w:t>
            </w:r>
          </w:p>
        </w:tc>
        <w:tc>
          <w:tcPr>
            <w:tcW w:w="2393" w:type="dxa"/>
          </w:tcPr>
          <w:p w:rsidR="009209E3" w:rsidRPr="00224309" w:rsidRDefault="00582725" w:rsidP="00582725">
            <w:r>
              <w:t xml:space="preserve"> весь период</w:t>
            </w:r>
          </w:p>
        </w:tc>
      </w:tr>
      <w:tr w:rsidR="009209E3" w:rsidTr="00A332D8">
        <w:tc>
          <w:tcPr>
            <w:tcW w:w="648" w:type="dxa"/>
          </w:tcPr>
          <w:p w:rsidR="009209E3" w:rsidRDefault="000D298B" w:rsidP="0022133F">
            <w:r>
              <w:t>1</w:t>
            </w:r>
            <w:r w:rsidR="0022133F">
              <w:t>0</w:t>
            </w:r>
          </w:p>
        </w:tc>
        <w:tc>
          <w:tcPr>
            <w:tcW w:w="4137" w:type="dxa"/>
          </w:tcPr>
          <w:p w:rsidR="009209E3" w:rsidRDefault="009209E3" w:rsidP="00A332D8">
            <w:r>
              <w:t>Принять меры по обеспечению населенных пунктов источниками противопожарного водоснабжения. Водонапорные башни оборудовать устройствами для забора воды пожарной техникой.</w:t>
            </w:r>
          </w:p>
          <w:p w:rsidR="009209E3" w:rsidRDefault="009209E3" w:rsidP="00A332D8"/>
        </w:tc>
        <w:tc>
          <w:tcPr>
            <w:tcW w:w="2393" w:type="dxa"/>
          </w:tcPr>
          <w:p w:rsidR="009209E3" w:rsidRDefault="009209E3" w:rsidP="00A332D8">
            <w:r>
              <w:t>Абакумов Г.И.</w:t>
            </w:r>
          </w:p>
        </w:tc>
        <w:tc>
          <w:tcPr>
            <w:tcW w:w="2393" w:type="dxa"/>
          </w:tcPr>
          <w:p w:rsidR="009209E3" w:rsidRDefault="0022133F" w:rsidP="00FE4BEA">
            <w:r>
              <w:t>весь период</w:t>
            </w:r>
          </w:p>
        </w:tc>
      </w:tr>
      <w:tr w:rsidR="00D01F22" w:rsidTr="00A332D8">
        <w:tc>
          <w:tcPr>
            <w:tcW w:w="648" w:type="dxa"/>
          </w:tcPr>
          <w:p w:rsidR="00D01F22" w:rsidRDefault="00D01F22" w:rsidP="0022133F">
            <w:r>
              <w:t>1</w:t>
            </w:r>
            <w:r w:rsidR="0022133F">
              <w:t>1</w:t>
            </w:r>
          </w:p>
        </w:tc>
        <w:tc>
          <w:tcPr>
            <w:tcW w:w="4137" w:type="dxa"/>
          </w:tcPr>
          <w:p w:rsidR="00D01F22" w:rsidRDefault="00D01F22" w:rsidP="00D01F22">
            <w:r>
              <w:t>Обеспечить контроль выполнения запрета выжигания сухой травянистой растительности, стерни, разведения костров на полях.</w:t>
            </w:r>
          </w:p>
        </w:tc>
        <w:tc>
          <w:tcPr>
            <w:tcW w:w="2393" w:type="dxa"/>
          </w:tcPr>
          <w:p w:rsidR="0022133F" w:rsidRDefault="0022133F" w:rsidP="00A332D8">
            <w:proofErr w:type="spellStart"/>
            <w:r>
              <w:t>Топчий</w:t>
            </w:r>
            <w:proofErr w:type="spellEnd"/>
            <w:r>
              <w:t xml:space="preserve"> К.В.</w:t>
            </w:r>
          </w:p>
          <w:p w:rsidR="00D01F22" w:rsidRDefault="0022133F" w:rsidP="00A332D8">
            <w:r>
              <w:t xml:space="preserve"> Висков Д.Н.</w:t>
            </w:r>
          </w:p>
          <w:p w:rsidR="00D01F22" w:rsidRDefault="00D01F22" w:rsidP="00A332D8">
            <w:r>
              <w:t>Полуянов А.Ф.</w:t>
            </w:r>
          </w:p>
          <w:p w:rsidR="00D01F22" w:rsidRDefault="00D01F22" w:rsidP="00A332D8">
            <w:r>
              <w:t>Главы ИП</w:t>
            </w:r>
          </w:p>
        </w:tc>
        <w:tc>
          <w:tcPr>
            <w:tcW w:w="2393" w:type="dxa"/>
          </w:tcPr>
          <w:p w:rsidR="00D01F22" w:rsidRDefault="00D01F22" w:rsidP="00FE4BEA">
            <w:r>
              <w:t>весь период</w:t>
            </w:r>
          </w:p>
        </w:tc>
      </w:tr>
      <w:tr w:rsidR="00543292" w:rsidTr="00A332D8">
        <w:tc>
          <w:tcPr>
            <w:tcW w:w="648" w:type="dxa"/>
          </w:tcPr>
          <w:p w:rsidR="00543292" w:rsidRDefault="00543292" w:rsidP="0022133F">
            <w:r>
              <w:t>12</w:t>
            </w:r>
          </w:p>
        </w:tc>
        <w:tc>
          <w:tcPr>
            <w:tcW w:w="4137" w:type="dxa"/>
          </w:tcPr>
          <w:p w:rsidR="00543292" w:rsidRDefault="00543292" w:rsidP="00543292">
            <w:r>
              <w:t>Создание минерализованных полос вокруг населенных пунктов, подверженных угрозе распространения степных пожаров.</w:t>
            </w:r>
            <w:r>
              <w:tab/>
            </w:r>
          </w:p>
        </w:tc>
        <w:tc>
          <w:tcPr>
            <w:tcW w:w="2393" w:type="dxa"/>
          </w:tcPr>
          <w:p w:rsidR="00543292" w:rsidRDefault="00543292" w:rsidP="00A332D8">
            <w:proofErr w:type="spellStart"/>
            <w:r>
              <w:t>Топчий</w:t>
            </w:r>
            <w:proofErr w:type="spellEnd"/>
            <w:r>
              <w:t xml:space="preserve"> К.В.</w:t>
            </w:r>
          </w:p>
        </w:tc>
        <w:tc>
          <w:tcPr>
            <w:tcW w:w="2393" w:type="dxa"/>
          </w:tcPr>
          <w:p w:rsidR="00543292" w:rsidRDefault="00543292" w:rsidP="00FE4BEA">
            <w:r>
              <w:t>Весь период</w:t>
            </w:r>
          </w:p>
        </w:tc>
      </w:tr>
      <w:tr w:rsidR="009209E3" w:rsidTr="00A332D8">
        <w:tc>
          <w:tcPr>
            <w:tcW w:w="648" w:type="dxa"/>
          </w:tcPr>
          <w:p w:rsidR="009209E3" w:rsidRDefault="009209E3" w:rsidP="0022133F">
            <w:r>
              <w:t>1</w:t>
            </w:r>
            <w:r w:rsidR="00543292">
              <w:t>3</w:t>
            </w:r>
          </w:p>
        </w:tc>
        <w:tc>
          <w:tcPr>
            <w:tcW w:w="4137" w:type="dxa"/>
          </w:tcPr>
          <w:p w:rsidR="0022133F" w:rsidRPr="00742F8E" w:rsidRDefault="0022133F" w:rsidP="0022133F">
            <w:pPr>
              <w:jc w:val="both"/>
            </w:pPr>
            <w:r w:rsidRPr="00742F8E">
              <w:t>Рекомендовать руководителям сельхозпредприятий:</w:t>
            </w:r>
          </w:p>
          <w:p w:rsidR="0022133F" w:rsidRPr="00742F8E" w:rsidRDefault="0022133F" w:rsidP="0022133F">
            <w:pPr>
              <w:jc w:val="both"/>
            </w:pPr>
            <w:r w:rsidRPr="00742F8E">
              <w:t>– произвести опашку складов грубых кормов, животноводческих ферм;</w:t>
            </w:r>
          </w:p>
          <w:p w:rsidR="0022133F" w:rsidRPr="00742F8E" w:rsidRDefault="0022133F" w:rsidP="0022133F">
            <w:pPr>
              <w:jc w:val="both"/>
            </w:pPr>
            <w:r w:rsidRPr="00742F8E">
              <w:t>- проверить состояние отопительных систем и электрооборудования в помещениях животноводческих ферм, зерноскладов и зернодробильных комплексов;</w:t>
            </w:r>
          </w:p>
          <w:p w:rsidR="0022133F" w:rsidRPr="00742F8E" w:rsidRDefault="0022133F" w:rsidP="0022133F">
            <w:pPr>
              <w:jc w:val="both"/>
            </w:pPr>
            <w:r w:rsidRPr="00742F8E">
              <w:lastRenderedPageBreak/>
              <w:t>- принять меры по обеспечению пожарной безопасности на вверенных объектах;</w:t>
            </w:r>
          </w:p>
          <w:p w:rsidR="00C3041A" w:rsidRDefault="0022133F" w:rsidP="0022133F">
            <w:r w:rsidRPr="00742F8E">
              <w:t xml:space="preserve"> - провести внеплановые инструктажи со всеми работниками по противопожарной тематике.</w:t>
            </w:r>
          </w:p>
        </w:tc>
        <w:tc>
          <w:tcPr>
            <w:tcW w:w="2393" w:type="dxa"/>
          </w:tcPr>
          <w:p w:rsidR="009209E3" w:rsidRDefault="0022133F" w:rsidP="000D298B">
            <w:proofErr w:type="spellStart"/>
            <w:r>
              <w:lastRenderedPageBreak/>
              <w:t>Топчий</w:t>
            </w:r>
            <w:proofErr w:type="spellEnd"/>
            <w:r>
              <w:t xml:space="preserve"> К.В.</w:t>
            </w:r>
          </w:p>
        </w:tc>
        <w:tc>
          <w:tcPr>
            <w:tcW w:w="2393" w:type="dxa"/>
          </w:tcPr>
          <w:p w:rsidR="009209E3" w:rsidRDefault="00FE4BEA" w:rsidP="0022133F">
            <w:r>
              <w:t xml:space="preserve"> </w:t>
            </w:r>
            <w:r w:rsidR="0022133F">
              <w:t>весь период</w:t>
            </w:r>
          </w:p>
        </w:tc>
      </w:tr>
      <w:tr w:rsidR="00074FF0" w:rsidTr="00A332D8">
        <w:tc>
          <w:tcPr>
            <w:tcW w:w="648" w:type="dxa"/>
          </w:tcPr>
          <w:p w:rsidR="00074FF0" w:rsidRDefault="00074FF0" w:rsidP="00543292">
            <w:r>
              <w:lastRenderedPageBreak/>
              <w:t>1</w:t>
            </w:r>
            <w:r w:rsidR="00543292">
              <w:t>4</w:t>
            </w:r>
          </w:p>
        </w:tc>
        <w:tc>
          <w:tcPr>
            <w:tcW w:w="4137" w:type="dxa"/>
          </w:tcPr>
          <w:p w:rsidR="00074FF0" w:rsidRDefault="00074FF0" w:rsidP="00074FF0">
            <w:r>
              <w:t>Администрации сельсове</w:t>
            </w:r>
            <w:r w:rsidRPr="00074FF0">
              <w:t>та регулярно размещать на сайте поселения сведения о проводимых противопожарных мероприятиях, правилах поведения и действиях в случае возникновения пожара</w:t>
            </w:r>
          </w:p>
        </w:tc>
        <w:tc>
          <w:tcPr>
            <w:tcW w:w="2393" w:type="dxa"/>
          </w:tcPr>
          <w:p w:rsidR="00074FF0" w:rsidRDefault="00074FF0" w:rsidP="000D298B">
            <w:r>
              <w:t>администрация</w:t>
            </w:r>
          </w:p>
        </w:tc>
        <w:tc>
          <w:tcPr>
            <w:tcW w:w="2393" w:type="dxa"/>
          </w:tcPr>
          <w:p w:rsidR="00074FF0" w:rsidRDefault="00074FF0" w:rsidP="00FE4BEA">
            <w:r>
              <w:t>весь период</w:t>
            </w:r>
          </w:p>
        </w:tc>
      </w:tr>
    </w:tbl>
    <w:p w:rsidR="009209E3" w:rsidRPr="00224309" w:rsidRDefault="009209E3" w:rsidP="009209E3">
      <w:pPr>
        <w:rPr>
          <w:b/>
        </w:rPr>
      </w:pPr>
    </w:p>
    <w:p w:rsidR="009209E3" w:rsidRPr="00CC259E" w:rsidRDefault="009209E3" w:rsidP="009209E3">
      <w:pPr>
        <w:rPr>
          <w:sz w:val="28"/>
          <w:szCs w:val="28"/>
        </w:rPr>
      </w:pPr>
    </w:p>
    <w:p w:rsidR="009209E3" w:rsidRDefault="00411B18" w:rsidP="009209E3">
      <w:r>
        <w:t>Примечание: Привлечение в качестве и</w:t>
      </w:r>
      <w:r w:rsidR="0022133F">
        <w:t xml:space="preserve">сполнителей настоящего плана глав </w:t>
      </w:r>
      <w:r>
        <w:t xml:space="preserve"> КФХ, осуществляется по согласованию или на договорной основе.</w:t>
      </w:r>
    </w:p>
    <w:p w:rsidR="009209E3" w:rsidRDefault="009209E3" w:rsidP="009209E3"/>
    <w:p w:rsidR="009209E3" w:rsidRDefault="009209E3" w:rsidP="009209E3"/>
    <w:p w:rsidR="009209E3" w:rsidRDefault="009209E3" w:rsidP="009209E3"/>
    <w:p w:rsidR="001858F4" w:rsidRDefault="001858F4"/>
    <w:sectPr w:rsidR="001858F4" w:rsidSect="00C30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5D585109"/>
    <w:multiLevelType w:val="hybridMultilevel"/>
    <w:tmpl w:val="0FE40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E3"/>
    <w:rsid w:val="00074FF0"/>
    <w:rsid w:val="000D298B"/>
    <w:rsid w:val="001858F4"/>
    <w:rsid w:val="001A7696"/>
    <w:rsid w:val="001B3C8A"/>
    <w:rsid w:val="001F41C3"/>
    <w:rsid w:val="00213490"/>
    <w:rsid w:val="0022133F"/>
    <w:rsid w:val="00277B2D"/>
    <w:rsid w:val="00285895"/>
    <w:rsid w:val="002C3666"/>
    <w:rsid w:val="00366F10"/>
    <w:rsid w:val="00392041"/>
    <w:rsid w:val="003A09B9"/>
    <w:rsid w:val="003F6C81"/>
    <w:rsid w:val="00411B18"/>
    <w:rsid w:val="004476E9"/>
    <w:rsid w:val="00496CED"/>
    <w:rsid w:val="00543292"/>
    <w:rsid w:val="00582725"/>
    <w:rsid w:val="005A413B"/>
    <w:rsid w:val="005A63F1"/>
    <w:rsid w:val="00607996"/>
    <w:rsid w:val="0069449E"/>
    <w:rsid w:val="006A04C2"/>
    <w:rsid w:val="006A407F"/>
    <w:rsid w:val="006D1507"/>
    <w:rsid w:val="007C79B5"/>
    <w:rsid w:val="00840866"/>
    <w:rsid w:val="008D166E"/>
    <w:rsid w:val="009209E3"/>
    <w:rsid w:val="009A1CAC"/>
    <w:rsid w:val="00A5606A"/>
    <w:rsid w:val="00AA5030"/>
    <w:rsid w:val="00B6754B"/>
    <w:rsid w:val="00B90C8D"/>
    <w:rsid w:val="00C11111"/>
    <w:rsid w:val="00C3041A"/>
    <w:rsid w:val="00C80BCA"/>
    <w:rsid w:val="00D01F22"/>
    <w:rsid w:val="00D42832"/>
    <w:rsid w:val="00E0477F"/>
    <w:rsid w:val="00E3737F"/>
    <w:rsid w:val="00EA787E"/>
    <w:rsid w:val="00ED7308"/>
    <w:rsid w:val="00F41A04"/>
    <w:rsid w:val="00F56EF1"/>
    <w:rsid w:val="00FE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E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rsid w:val="00920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E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rsid w:val="00920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41E50-E00B-4BE7-9593-DFED3ED0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2023-04-24T07:23:00Z</cp:lastPrinted>
  <dcterms:created xsi:type="dcterms:W3CDTF">2024-04-18T12:06:00Z</dcterms:created>
  <dcterms:modified xsi:type="dcterms:W3CDTF">2024-04-18T12:06:00Z</dcterms:modified>
</cp:coreProperties>
</file>