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A5C26" w14:textId="25BBE970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14:paraId="5E0DD147" w14:textId="77777777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532288D4" w14:textId="77777777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 сельсовет</w:t>
      </w:r>
    </w:p>
    <w:p w14:paraId="6EE80667" w14:textId="77777777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14:paraId="564A9201" w14:textId="77777777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14:paraId="05D0227C" w14:textId="77777777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ПОСТАНОВЛЕНИЕ</w:t>
      </w:r>
    </w:p>
    <w:p w14:paraId="1CC794AA" w14:textId="7ED3301D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 w:rsidR="00C66A3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66A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F5E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F5E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6A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2F9EF847" w14:textId="77777777" w:rsidR="00AA5D45" w:rsidRPr="009F7481" w:rsidRDefault="00AA5D45" w:rsidP="00AA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Каменка</w:t>
      </w:r>
    </w:p>
    <w:p w14:paraId="00A79051" w14:textId="77777777" w:rsidR="00AA5D45" w:rsidRPr="009F7481" w:rsidRDefault="00AA5D45" w:rsidP="00AA5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822B5" w14:textId="77777777" w:rsidR="00AA5D45" w:rsidRPr="009F7481" w:rsidRDefault="00AA5D45" w:rsidP="00AA5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844D5" w14:textId="77777777" w:rsidR="00AA5D45" w:rsidRPr="009F7481" w:rsidRDefault="00AA5D45" w:rsidP="00AA5D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8"/>
      <w:bookmarkEnd w:id="0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48B584D5" w14:textId="77777777" w:rsidR="00AA5D45" w:rsidRPr="009F7481" w:rsidRDefault="00AA5D45" w:rsidP="00AA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76B5B6F8" w14:textId="77777777" w:rsidR="00AA5D45" w:rsidRPr="009F7481" w:rsidRDefault="00AA5D45" w:rsidP="00AA5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выписки из </w:t>
      </w:r>
      <w:proofErr w:type="spellStart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</w:t>
      </w:r>
    </w:p>
    <w:p w14:paraId="34392EE5" w14:textId="77777777" w:rsidR="00AA5D45" w:rsidRPr="009F7481" w:rsidRDefault="00AA5D45" w:rsidP="00AA5D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C4F44" w14:textId="5D399B58" w:rsidR="00826526" w:rsidRDefault="00826526" w:rsidP="00826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</w:t>
      </w:r>
      <w:r w:rsidR="00AA5D45"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</w:t>
      </w:r>
      <w:r w:rsidR="00AA5D45"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сельсовет </w:t>
      </w:r>
      <w:proofErr w:type="spellStart"/>
      <w:r w:rsidR="00AA5D45"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AA5D45"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82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14:paraId="20F079D5" w14:textId="77777777" w:rsidR="00826526" w:rsidRDefault="00826526" w:rsidP="0082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ПОСТАНОВЛЯЕТ:</w:t>
      </w:r>
    </w:p>
    <w:p w14:paraId="06A4339D" w14:textId="53C9A7E7" w:rsidR="00AA5D45" w:rsidRPr="00826526" w:rsidRDefault="00AA5D45" w:rsidP="008265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1.  Утвердить     Административный       регламент      предоставления муниципальной услуги 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выписки из </w:t>
      </w:r>
      <w:proofErr w:type="spellStart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</w:t>
      </w:r>
      <w:r w:rsidRPr="009F7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14:paraId="645CD058" w14:textId="33429457" w:rsidR="00AA5D45" w:rsidRPr="00845B14" w:rsidRDefault="00AA5D45" w:rsidP="00AA5D45">
      <w:pPr>
        <w:suppressAutoHyphens/>
        <w:spacing w:after="0" w:line="200" w:lineRule="atLeast"/>
        <w:ind w:left="360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2.   Признать      утратившим      силу постановление  администрации муниципального образования Каменский сельсовет </w:t>
      </w:r>
      <w:proofErr w:type="spellStart"/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Сакмарского</w:t>
      </w:r>
      <w:proofErr w:type="spellEnd"/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Оренбургской области </w:t>
      </w:r>
      <w:r w:rsidR="0082652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21</w:t>
      </w:r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82652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2652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C3B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82652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9C3B6A">
        <w:rPr>
          <w:rFonts w:ascii="Times New Roman" w:eastAsia="Times New Roman" w:hAnsi="Times New Roman" w:cs="Times New Roman"/>
          <w:sz w:val="28"/>
          <w:szCs w:val="24"/>
          <w:lang w:eastAsia="ru-RU"/>
        </w:rPr>
        <w:t>-п</w:t>
      </w:r>
      <w:r w:rsidR="00826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5B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845B1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  <w:r w:rsidRPr="008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«Выдача выписки из </w:t>
      </w:r>
      <w:proofErr w:type="spellStart"/>
      <w:r w:rsidRPr="008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8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книги».</w:t>
      </w:r>
      <w:r w:rsidRPr="00845B14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  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503"/>
        <w:gridCol w:w="5351"/>
      </w:tblGrid>
      <w:tr w:rsidR="00AA5D45" w:rsidRPr="00DC1BD0" w14:paraId="732A634E" w14:textId="77777777" w:rsidTr="00D52B2E">
        <w:trPr>
          <w:trHeight w:val="74"/>
        </w:trPr>
        <w:tc>
          <w:tcPr>
            <w:tcW w:w="4503" w:type="dxa"/>
          </w:tcPr>
          <w:p w14:paraId="57B1B6A7" w14:textId="77777777" w:rsidR="00AA5D45" w:rsidRPr="00DC1BD0" w:rsidRDefault="00AA5D45" w:rsidP="00D52B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</w:tcPr>
          <w:p w14:paraId="57B91A14" w14:textId="77777777" w:rsidR="00AA5D45" w:rsidRPr="00DC1BD0" w:rsidRDefault="00AA5D45" w:rsidP="00D52B2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E790ED5" w14:textId="5A983B69" w:rsidR="00AA5D45" w:rsidRPr="009F7481" w:rsidRDefault="00AA5D45" w:rsidP="00826526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 w:rsidRPr="009F7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9F748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9F7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ящего постановления оставляю за</w:t>
      </w:r>
      <w:r w:rsidR="00826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7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собой. </w:t>
      </w:r>
    </w:p>
    <w:p w14:paraId="45E37C2C" w14:textId="165DEB2D" w:rsidR="00826526" w:rsidRDefault="00826526" w:rsidP="0082652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опубликования в газете муниципального образования Каменский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«Каменские вести»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29A2D1" w14:textId="77777777" w:rsidR="00AA5D45" w:rsidRPr="009F7481" w:rsidRDefault="00AA5D45" w:rsidP="00AA5D4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E580C0F" w14:textId="77777777" w:rsidR="00AA5D45" w:rsidRPr="009F7481" w:rsidRDefault="00AA5D45" w:rsidP="00AA5D4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2D37717" w14:textId="77777777" w:rsidR="00AA5D45" w:rsidRPr="009F7481" w:rsidRDefault="00AA5D45" w:rsidP="00AA5D45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8C6674" w14:textId="77777777" w:rsidR="00AA5D45" w:rsidRPr="009F7481" w:rsidRDefault="00AA5D45" w:rsidP="00AA5D4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1643335B" w14:textId="77777777" w:rsidR="00AA5D45" w:rsidRPr="009F7481" w:rsidRDefault="00AA5D45" w:rsidP="00AA5D4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</w:t>
      </w:r>
      <w:r w:rsidRPr="009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сельсовет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proofErr w:type="spellEnd"/>
    </w:p>
    <w:p w14:paraId="2B15DAEA" w14:textId="77777777" w:rsidR="00AA5D45" w:rsidRDefault="00AA5D45" w:rsidP="00AA5D45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7C06F9" w14:textId="77777777" w:rsidR="00AA5D45" w:rsidRDefault="00AA5D45" w:rsidP="00AA5D45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242845" w14:textId="77777777" w:rsidR="00AA5D45" w:rsidRPr="009F7481" w:rsidRDefault="00AA5D45" w:rsidP="00AA5D45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F2E421" w14:textId="61A41771" w:rsidR="00AA5D45" w:rsidRDefault="00AA5D45" w:rsidP="002E56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в дело, администрацию района, прокуратуру</w:t>
      </w:r>
    </w:p>
    <w:p w14:paraId="4726BF39" w14:textId="77777777" w:rsidR="00AA5D45" w:rsidRPr="00ED05DA" w:rsidRDefault="00AA5D45" w:rsidP="009B4938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482C3A7" w14:textId="77777777" w:rsidR="00AA5D45" w:rsidRPr="00ED05DA" w:rsidRDefault="00AA5D45" w:rsidP="00AA5D4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14:paraId="17989E42" w14:textId="77777777" w:rsidR="00AA5D45" w:rsidRPr="00ED05DA" w:rsidRDefault="00AA5D45" w:rsidP="00AA5D4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муниципального образования</w:t>
      </w:r>
    </w:p>
    <w:p w14:paraId="54FC137B" w14:textId="77777777" w:rsidR="00AA5D45" w:rsidRPr="00ED05DA" w:rsidRDefault="00AA5D45" w:rsidP="00AA5D45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Каменский сельсовет</w:t>
      </w:r>
    </w:p>
    <w:p w14:paraId="658436CA" w14:textId="77777777" w:rsidR="00AA5D45" w:rsidRPr="00ED05DA" w:rsidRDefault="00AA5D45" w:rsidP="00AA5D45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Сакмарского</w:t>
      </w:r>
      <w:proofErr w:type="spellEnd"/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1C36CCCF" w14:textId="77777777" w:rsidR="00AA5D45" w:rsidRPr="00ED05DA" w:rsidRDefault="00AA5D45" w:rsidP="00AA5D45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Оренбургской области</w:t>
      </w:r>
    </w:p>
    <w:p w14:paraId="41774E96" w14:textId="180FC349" w:rsidR="001509F2" w:rsidRPr="000F5183" w:rsidRDefault="00AA5D45" w:rsidP="001509F2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</w:t>
      </w:r>
      <w:r w:rsidR="00C66A35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66A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1" w:name="_GoBack"/>
      <w:bookmarkEnd w:id="1"/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E562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2E56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6A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05D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1509F2" w:rsidRPr="000F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190EB619" w14:textId="77777777" w:rsidR="001509F2" w:rsidRPr="00242E62" w:rsidRDefault="001509F2" w:rsidP="001509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6C9C3F" w14:textId="77777777" w:rsidR="001509F2" w:rsidRPr="00242E62" w:rsidRDefault="001509F2" w:rsidP="00150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35B2FB72" w14:textId="77777777" w:rsidR="001509F2" w:rsidRPr="00242E62" w:rsidRDefault="001509F2" w:rsidP="00150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2E652719" w14:textId="77777777" w:rsidR="001509F2" w:rsidRPr="00242E62" w:rsidRDefault="001509F2" w:rsidP="00150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«Выдача выписки из </w:t>
      </w:r>
      <w:proofErr w:type="spellStart"/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книги»</w:t>
      </w:r>
    </w:p>
    <w:p w14:paraId="7999A605" w14:textId="77777777" w:rsidR="001509F2" w:rsidRPr="00242E62" w:rsidRDefault="001509F2" w:rsidP="001509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831A03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1. Общие положения</w:t>
      </w:r>
    </w:p>
    <w:p w14:paraId="3E8992DF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44E2D" w14:textId="3681427B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книги» администрацией </w:t>
      </w:r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Камен</w:t>
      </w:r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ский сельсовет </w:t>
      </w:r>
      <w:proofErr w:type="spellStart"/>
      <w:r w:rsidRPr="00242E62">
        <w:rPr>
          <w:rFonts w:ascii="Times New Roman" w:eastAsia="Calibri" w:hAnsi="Times New Roman" w:cs="Times New Roman"/>
          <w:sz w:val="28"/>
          <w:szCs w:val="28"/>
        </w:rPr>
        <w:t>Сакмарского</w:t>
      </w:r>
      <w:proofErr w:type="spellEnd"/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(перечень условных обозначений и сокращений приведен в приложении к настоящему Административному регламенту).</w:t>
      </w:r>
    </w:p>
    <w:p w14:paraId="71C7F407" w14:textId="4FF7828C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A6073E">
        <w:rPr>
          <w:rFonts w:ascii="Times New Roman" w:eastAsia="Calibri" w:hAnsi="Times New Roman" w:cs="Times New Roman"/>
          <w:sz w:val="28"/>
          <w:szCs w:val="28"/>
        </w:rPr>
        <w:t>Камен</w:t>
      </w:r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ский сельсовет </w:t>
      </w:r>
      <w:proofErr w:type="spellStart"/>
      <w:r w:rsidRPr="00242E62">
        <w:rPr>
          <w:rFonts w:ascii="Times New Roman" w:eastAsia="Calibri" w:hAnsi="Times New Roman" w:cs="Times New Roman"/>
          <w:sz w:val="28"/>
          <w:szCs w:val="28"/>
        </w:rPr>
        <w:t>Сакмарского</w:t>
      </w:r>
      <w:proofErr w:type="spellEnd"/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. </w:t>
      </w:r>
    </w:p>
    <w:p w14:paraId="1EE9AF06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14:paraId="05EC4409" w14:textId="77777777" w:rsidR="001509F2" w:rsidRPr="00242E62" w:rsidRDefault="001509F2" w:rsidP="001509F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2E62">
        <w:rPr>
          <w:rFonts w:eastAsia="Liberation Seri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14:paraId="53FAD25A" w14:textId="77777777" w:rsidR="001509F2" w:rsidRPr="00242E62" w:rsidRDefault="001509F2" w:rsidP="001509F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2E62">
        <w:rPr>
          <w:rFonts w:eastAsia="Liberation Seri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14:paraId="5864B2AA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14:paraId="2A271A25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22D6FB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089E3759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BE14D8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14:paraId="6F326F31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E0AB00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книги.</w:t>
      </w:r>
    </w:p>
    <w:p w14:paraId="520D171C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5B3C6D9A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Наименование органа местного самоуправления,</w:t>
      </w:r>
    </w:p>
    <w:p w14:paraId="3845A462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предоставляющего</w:t>
      </w:r>
      <w:proofErr w:type="gramEnd"/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муниципальную услугу</w:t>
      </w:r>
    </w:p>
    <w:p w14:paraId="62C00B9B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8A2880" w14:textId="00F33B4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5. Предоставление муниципальной услуги осуществляется </w:t>
      </w:r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A6073E">
        <w:rPr>
          <w:rFonts w:ascii="Times New Roman" w:eastAsia="Calibri" w:hAnsi="Times New Roman" w:cs="Times New Roman"/>
          <w:sz w:val="28"/>
          <w:szCs w:val="28"/>
        </w:rPr>
        <w:t>Камен</w:t>
      </w:r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ский сельсовет </w:t>
      </w:r>
      <w:proofErr w:type="spellStart"/>
      <w:r w:rsidRPr="00242E62">
        <w:rPr>
          <w:rFonts w:ascii="Times New Roman" w:eastAsia="Calibri" w:hAnsi="Times New Roman" w:cs="Times New Roman"/>
          <w:sz w:val="28"/>
          <w:szCs w:val="28"/>
        </w:rPr>
        <w:t>Сакмарского</w:t>
      </w:r>
      <w:proofErr w:type="spellEnd"/>
      <w:r w:rsidRPr="00242E62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5B40A59E" w14:textId="77777777" w:rsidR="001509F2" w:rsidRPr="00242E62" w:rsidRDefault="001509F2" w:rsidP="00150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E869F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601F7500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868C7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14:paraId="563863B9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выдача выписки из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книги;</w:t>
      </w:r>
    </w:p>
    <w:p w14:paraId="4C568A58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выдача уведомления об исправлении допущенной опечатки или ошибки;</w:t>
      </w:r>
    </w:p>
    <w:p w14:paraId="2F063F84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выдача уведомления об отказе в предоставлении муниципальной услуги.</w:t>
      </w:r>
    </w:p>
    <w:p w14:paraId="1DBF73DC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14:paraId="54CC8EA5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на бумажном носителе (в МФЦ, по почте);</w:t>
      </w:r>
    </w:p>
    <w:p w14:paraId="468933F8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E62">
        <w:rPr>
          <w:rFonts w:ascii="Times New Roman" w:eastAsia="Liberation Serif" w:hAnsi="Times New Roman" w:cs="Times New Roman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 w:rsidRPr="00242E62"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  <w:t xml:space="preserve">  ЕПГУ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.</w:t>
      </w:r>
      <w:proofErr w:type="gramEnd"/>
    </w:p>
    <w:p w14:paraId="189B9DBE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 w:rsidRPr="00242E62"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  <w:t>ЕПГУ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24FF440A" w14:textId="77777777" w:rsidR="001509F2" w:rsidRPr="00242E62" w:rsidRDefault="001509F2" w:rsidP="001509F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242E62">
        <w:rPr>
          <w:rFonts w:eastAsia="Liberation Serif"/>
          <w:color w:val="22272F"/>
          <w:sz w:val="28"/>
          <w:szCs w:val="28"/>
        </w:rPr>
        <w:t xml:space="preserve">9. Выписка из </w:t>
      </w:r>
      <w:proofErr w:type="spellStart"/>
      <w:r w:rsidRPr="00242E62">
        <w:rPr>
          <w:rFonts w:eastAsia="Liberation Serif"/>
          <w:color w:val="22272F"/>
          <w:sz w:val="28"/>
          <w:szCs w:val="28"/>
        </w:rPr>
        <w:t>похозяйственной</w:t>
      </w:r>
      <w:proofErr w:type="spellEnd"/>
      <w:r w:rsidRPr="00242E62">
        <w:rPr>
          <w:rFonts w:eastAsia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14:paraId="6FE1E814" w14:textId="77777777" w:rsidR="001509F2" w:rsidRPr="00242E62" w:rsidRDefault="001509F2" w:rsidP="001509F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242E62">
        <w:rPr>
          <w:rFonts w:eastAsia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14:paraId="48914D2A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094A0E84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14:paraId="791B91A7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AF9A3F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14:paraId="38BD2FFD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E6D33A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4E423B80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муниципальной услуги, и способы ее взимания</w:t>
      </w:r>
    </w:p>
    <w:p w14:paraId="5DF178C3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13B2B3D3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11. Предоставление муниципальной услуги осуществляется бесплатно.</w:t>
      </w:r>
    </w:p>
    <w:p w14:paraId="49A9571B" w14:textId="77777777" w:rsidR="001509F2" w:rsidRPr="00242E62" w:rsidRDefault="001509F2" w:rsidP="0015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F7C28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14:paraId="35CAB9BD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14:paraId="3D444BC6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1BAE25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0F4724C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19191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Срок регистрации запроса заявителя</w:t>
      </w:r>
    </w:p>
    <w:p w14:paraId="0ECA6C9A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о предоставлении муниципальной услуги </w:t>
      </w:r>
    </w:p>
    <w:p w14:paraId="06B50C6B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AA0863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 w:rsidRPr="00242E62">
        <w:rPr>
          <w:rFonts w:ascii="Times New Roman" w:eastAsia="Liberation Serif" w:hAnsi="Times New Roman" w:cs="Times New Roman"/>
          <w:sz w:val="28"/>
          <w:szCs w:val="28"/>
        </w:rPr>
        <w:t>с даты</w:t>
      </w:r>
      <w:proofErr w:type="gram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его поступления.</w:t>
      </w:r>
    </w:p>
    <w:p w14:paraId="18109B8E" w14:textId="77777777" w:rsidR="001509F2" w:rsidRPr="00242E62" w:rsidRDefault="001509F2" w:rsidP="001509F2">
      <w:pPr>
        <w:pStyle w:val="aa"/>
        <w:ind w:firstLine="708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14:paraId="502C450A" w14:textId="77777777" w:rsidR="001509F2" w:rsidRPr="00242E62" w:rsidRDefault="001509F2" w:rsidP="001509F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618226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Требования к помещениям, в которых предоставляются</w:t>
      </w:r>
    </w:p>
    <w:p w14:paraId="30CACCC3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муниципальные услуги</w:t>
      </w:r>
    </w:p>
    <w:p w14:paraId="6F1E3053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0D809" w14:textId="77777777" w:rsidR="001509F2" w:rsidRPr="00242E62" w:rsidRDefault="001509F2" w:rsidP="001509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14:paraId="10DCC317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4F98A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14:paraId="0B55CEBF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91DEC" w14:textId="77777777" w:rsidR="001509F2" w:rsidRPr="00242E62" w:rsidRDefault="001509F2" w:rsidP="001509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14:paraId="0B2DD938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F2F2A9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1B543BE0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9CB3B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14:paraId="06465B85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14:paraId="5431C2ED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14:paraId="140FCE20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19.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D6354CD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14:paraId="26B918A3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14:paraId="25F2E8BA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14:paraId="72D6F44B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14:paraId="3B66E173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14:paraId="74E3CA85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61DD5709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14:paraId="0360E4E4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для предоставления муниципальной услуги </w:t>
      </w:r>
    </w:p>
    <w:p w14:paraId="3739B288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2CB9F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 w:rsidRPr="00242E62">
        <w:rPr>
          <w:rFonts w:ascii="Times New Roman" w:eastAsia="Liberation Serif" w:hAnsi="Times New Roman" w:cs="Times New Roman"/>
          <w:bCs/>
          <w:sz w:val="28"/>
          <w:szCs w:val="28"/>
        </w:rPr>
        <w:t xml:space="preserve">22. </w:t>
      </w:r>
      <w:proofErr w:type="gramStart"/>
      <w:r w:rsidRPr="00242E62">
        <w:rPr>
          <w:rFonts w:ascii="Times New Roman" w:eastAsia="Liberation Serif" w:hAnsi="Times New Roman" w:cs="Times New Roman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14:paraId="23CA5FCA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14:paraId="25C997BC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41CEC87C" w14:textId="77777777" w:rsidR="001509F2" w:rsidRPr="00242E62" w:rsidRDefault="001509F2" w:rsidP="00150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4EE17F0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191254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Cs/>
          <w:sz w:val="28"/>
          <w:szCs w:val="28"/>
        </w:rPr>
        <w:t xml:space="preserve">24. 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14:paraId="35E0E693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- заявление подписано лицом, не имеющим полномочий на подписание заявления;</w:t>
      </w:r>
    </w:p>
    <w:p w14:paraId="0FFA68E0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- к заявлению не приложены необходимые документы. </w:t>
      </w:r>
    </w:p>
    <w:p w14:paraId="14961A31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Cs/>
          <w:sz w:val="28"/>
          <w:szCs w:val="28"/>
        </w:rPr>
        <w:t xml:space="preserve">25. 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14:paraId="5D7781D8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Cs/>
          <w:sz w:val="28"/>
          <w:szCs w:val="28"/>
        </w:rPr>
        <w:t xml:space="preserve">26. 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4CBD3693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- предоставление заявителем недостоверных документов;</w:t>
      </w:r>
    </w:p>
    <w:p w14:paraId="11E38FF4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-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непредоставления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(предоставления не в полном объеме) необходимых документов;</w:t>
      </w:r>
    </w:p>
    <w:p w14:paraId="6216425B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- отсутствие в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книге информации, запрашиваемой заявителем.</w:t>
      </w:r>
    </w:p>
    <w:p w14:paraId="0AFC782D" w14:textId="77777777" w:rsidR="001509F2" w:rsidRPr="00242E62" w:rsidRDefault="001509F2" w:rsidP="001509F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14:paraId="129B0508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1CBD99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14:paraId="49A2918A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административных процедур</w:t>
      </w:r>
    </w:p>
    <w:p w14:paraId="7CB637BE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56157" w14:textId="77777777" w:rsidR="001509F2" w:rsidRPr="00242E62" w:rsidRDefault="001509F2" w:rsidP="001509F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18F44769" w14:textId="77777777" w:rsidR="001509F2" w:rsidRPr="00242E62" w:rsidRDefault="001509F2" w:rsidP="001509F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E6443E9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</w:rPr>
        <w:tab/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14:paraId="178E2766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ab/>
        <w:t>1) профилирование заявителя;</w:t>
      </w:r>
    </w:p>
    <w:p w14:paraId="438A414E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14:paraId="29F83197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14:paraId="3193490B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ab/>
        <w:t>4) предоставление результата муниципальной услуги.</w:t>
      </w:r>
    </w:p>
    <w:p w14:paraId="7A660701" w14:textId="77777777" w:rsidR="001509F2" w:rsidRPr="00242E62" w:rsidRDefault="001509F2" w:rsidP="001509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7B3AA" w14:textId="77777777" w:rsidR="001509F2" w:rsidRDefault="001509F2" w:rsidP="001509F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92455CE" w14:textId="77777777" w:rsidR="001509F2" w:rsidRPr="00242E62" w:rsidRDefault="001509F2" w:rsidP="001509F2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51FC7988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</w:rPr>
        <w:tab/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</w:p>
    <w:p w14:paraId="5DCF2B00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6FB17B9C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06DFFCFF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59F976B6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524C072C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9BC01C5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C9CB3CA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32AA2254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3F3B11B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76DE224F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2D7382B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5592B30B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77EB9CA3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4E50BC8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0201C729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194218A9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17B8B7AF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46B661B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738CFC2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698716EC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7E874694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6AB9CB8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0A8098D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69831D5E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660A935C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3EC4260F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05F4EE09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05C87EB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18D70223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0B79C24C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591F9F52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D2FF218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23674C60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CE9C78E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3F9973C5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7CFB1698" w14:textId="77777777" w:rsidR="001509F2" w:rsidRDefault="001509F2" w:rsidP="001509F2">
      <w:pPr>
        <w:pStyle w:val="aa"/>
        <w:jc w:val="right"/>
        <w:rPr>
          <w:rFonts w:ascii="Liberation Serif" w:hAnsi="Liberation Serif" w:cs="Liberation Serif"/>
          <w:sz w:val="28"/>
          <w:szCs w:val="28"/>
        </w:rPr>
      </w:pPr>
    </w:p>
    <w:p w14:paraId="479EB0BE" w14:textId="77777777" w:rsidR="001509F2" w:rsidRPr="00242E62" w:rsidRDefault="001509F2" w:rsidP="001509F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Приложение </w:t>
      </w:r>
    </w:p>
    <w:p w14:paraId="2DEF35AD" w14:textId="77777777" w:rsidR="001509F2" w:rsidRPr="00242E62" w:rsidRDefault="001509F2" w:rsidP="001509F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к Административному регламенту</w:t>
      </w:r>
    </w:p>
    <w:p w14:paraId="4CEB00B8" w14:textId="77777777" w:rsidR="001509F2" w:rsidRPr="00242E62" w:rsidRDefault="001509F2" w:rsidP="001509F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предоставления муниципальной услуги</w:t>
      </w:r>
    </w:p>
    <w:p w14:paraId="6E8768A2" w14:textId="77777777" w:rsidR="001509F2" w:rsidRPr="00242E62" w:rsidRDefault="001509F2" w:rsidP="001509F2">
      <w:pPr>
        <w:rPr>
          <w:rFonts w:ascii="Times New Roman" w:hAnsi="Times New Roman" w:cs="Times New Roman"/>
          <w:b/>
          <w:sz w:val="28"/>
          <w:szCs w:val="28"/>
        </w:rPr>
      </w:pPr>
    </w:p>
    <w:p w14:paraId="5BC60E3A" w14:textId="77777777" w:rsidR="001509F2" w:rsidRPr="00242E62" w:rsidRDefault="001509F2" w:rsidP="00150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14:paraId="581CBF2E" w14:textId="77777777" w:rsidR="001509F2" w:rsidRPr="00242E62" w:rsidRDefault="001509F2" w:rsidP="00150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  <w:lang w:val="en-US"/>
        </w:rPr>
        <w:t>I</w:t>
      </w: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. Перечень условных сокращений</w:t>
      </w:r>
    </w:p>
    <w:p w14:paraId="61DF2811" w14:textId="77777777" w:rsidR="001509F2" w:rsidRPr="00242E62" w:rsidRDefault="001509F2" w:rsidP="001509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ab/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91104A5" w14:textId="77777777" w:rsidR="001509F2" w:rsidRPr="00242E62" w:rsidRDefault="001509F2" w:rsidP="001509F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 w:rsidRPr="00242E62">
        <w:rPr>
          <w:rFonts w:ascii="Times New Roman" w:eastAsia="Liberation Serif" w:hAnsi="Times New Roman" w:cs="Times New Roman"/>
          <w:sz w:val="28"/>
          <w:szCs w:val="28"/>
        </w:rPr>
        <w:t>похозяйственной</w:t>
      </w:r>
      <w:proofErr w:type="spellEnd"/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 книги»;</w:t>
      </w:r>
    </w:p>
    <w:p w14:paraId="2CEBFA12" w14:textId="77777777" w:rsidR="001509F2" w:rsidRPr="00242E62" w:rsidRDefault="001509F2" w:rsidP="001509F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Заявитель – физическое лицо, ведущее личное подсобное хозяйство;</w:t>
      </w:r>
    </w:p>
    <w:p w14:paraId="73E54CFE" w14:textId="77777777" w:rsidR="001509F2" w:rsidRPr="00242E62" w:rsidRDefault="001509F2" w:rsidP="001509F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14:paraId="3EC79EEA" w14:textId="77777777" w:rsidR="001509F2" w:rsidRPr="00242E62" w:rsidRDefault="001509F2" w:rsidP="001509F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14:paraId="0B284D8E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3EC32" w14:textId="77777777" w:rsidR="001509F2" w:rsidRPr="00242E62" w:rsidRDefault="001509F2" w:rsidP="00150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  <w:lang w:val="en-US"/>
        </w:rPr>
        <w:t>II</w:t>
      </w:r>
      <w:r w:rsidRPr="00242E62">
        <w:rPr>
          <w:rFonts w:ascii="Times New Roman" w:eastAsia="Liberation Serif" w:hAnsi="Times New Roman" w:cs="Times New Roman"/>
          <w:sz w:val="28"/>
          <w:szCs w:val="28"/>
        </w:rPr>
        <w:t xml:space="preserve">. </w:t>
      </w: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76F9090F" w14:textId="77777777" w:rsidR="001509F2" w:rsidRPr="00242E62" w:rsidRDefault="001509F2" w:rsidP="001509F2">
      <w:pPr>
        <w:jc w:val="right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Таблица № 1</w:t>
      </w:r>
    </w:p>
    <w:tbl>
      <w:tblPr>
        <w:tblStyle w:val="ad"/>
        <w:tblW w:w="9208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1509F2" w:rsidRPr="00242E62" w14:paraId="291635CB" w14:textId="77777777" w:rsidTr="00580144">
        <w:trPr>
          <w:trHeight w:val="1275"/>
        </w:trPr>
        <w:tc>
          <w:tcPr>
            <w:tcW w:w="907" w:type="dxa"/>
          </w:tcPr>
          <w:p w14:paraId="4ADD8EEB" w14:textId="77777777" w:rsidR="001509F2" w:rsidRPr="00242E62" w:rsidRDefault="001509F2" w:rsidP="00580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14:paraId="30C09AA0" w14:textId="77777777" w:rsidR="001509F2" w:rsidRPr="00242E62" w:rsidRDefault="001509F2" w:rsidP="00580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14:paraId="67F8AA03" w14:textId="77777777" w:rsidR="001509F2" w:rsidRPr="00242E62" w:rsidRDefault="001509F2" w:rsidP="00580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 xml:space="preserve">Идентификатор </w:t>
            </w:r>
          </w:p>
          <w:p w14:paraId="499F36A4" w14:textId="77777777" w:rsidR="001509F2" w:rsidRPr="00242E62" w:rsidRDefault="001509F2" w:rsidP="00580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>категорий (признаков) заявителя</w:t>
            </w:r>
          </w:p>
        </w:tc>
        <w:tc>
          <w:tcPr>
            <w:tcW w:w="2409" w:type="dxa"/>
          </w:tcPr>
          <w:p w14:paraId="7C000D96" w14:textId="77777777" w:rsidR="001509F2" w:rsidRPr="00242E62" w:rsidRDefault="001509F2" w:rsidP="00580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1509F2" w:rsidRPr="00242E62" w14:paraId="2B23FBDC" w14:textId="77777777" w:rsidTr="00580144">
        <w:tc>
          <w:tcPr>
            <w:tcW w:w="907" w:type="dxa"/>
          </w:tcPr>
          <w:p w14:paraId="541A81CA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3" w:type="dxa"/>
          </w:tcPr>
          <w:p w14:paraId="17F20272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14:paraId="3A547DA5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14:paraId="5664FF8D" w14:textId="77777777" w:rsidR="001509F2" w:rsidRPr="00242E62" w:rsidRDefault="001509F2" w:rsidP="00580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1) выдача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книги;</w:t>
            </w:r>
          </w:p>
          <w:p w14:paraId="7BACB18A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509F2" w:rsidRPr="00242E62" w14:paraId="16E1844D" w14:textId="77777777" w:rsidTr="00580144">
        <w:tc>
          <w:tcPr>
            <w:tcW w:w="907" w:type="dxa"/>
          </w:tcPr>
          <w:p w14:paraId="1E82032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3" w:type="dxa"/>
          </w:tcPr>
          <w:p w14:paraId="7CC0065F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14:paraId="6DC1597A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2D929DF9" w14:textId="77777777" w:rsidR="001509F2" w:rsidRPr="00242E62" w:rsidRDefault="001509F2" w:rsidP="00580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1) выдача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книги;</w:t>
            </w:r>
          </w:p>
          <w:p w14:paraId="6CC32EA6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509F2" w:rsidRPr="00242E62" w14:paraId="28B5318F" w14:textId="77777777" w:rsidTr="00580144">
        <w:tc>
          <w:tcPr>
            <w:tcW w:w="907" w:type="dxa"/>
          </w:tcPr>
          <w:p w14:paraId="649D4A53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3" w:type="dxa"/>
          </w:tcPr>
          <w:p w14:paraId="01392F84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14:paraId="09E09ADF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14:paraId="08A20E2B" w14:textId="77777777" w:rsidR="001509F2" w:rsidRPr="00242E62" w:rsidRDefault="001509F2" w:rsidP="00580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1) выдача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книги;</w:t>
            </w:r>
          </w:p>
          <w:p w14:paraId="4C064C98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509F2" w:rsidRPr="00242E62" w14:paraId="22C8D58D" w14:textId="77777777" w:rsidTr="00580144">
        <w:tc>
          <w:tcPr>
            <w:tcW w:w="907" w:type="dxa"/>
          </w:tcPr>
          <w:p w14:paraId="4A3AFDEF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483" w:type="dxa"/>
          </w:tcPr>
          <w:p w14:paraId="542CA280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14:paraId="4F62D8D3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14:paraId="1E24E5B4" w14:textId="77777777" w:rsidR="001509F2" w:rsidRPr="00242E62" w:rsidRDefault="001509F2" w:rsidP="00580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1) выдача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книги;</w:t>
            </w:r>
          </w:p>
          <w:p w14:paraId="088CF612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509F2" w:rsidRPr="00242E62" w14:paraId="2744063E" w14:textId="77777777" w:rsidTr="00580144">
        <w:tc>
          <w:tcPr>
            <w:tcW w:w="907" w:type="dxa"/>
          </w:tcPr>
          <w:p w14:paraId="0DB540DE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3" w:type="dxa"/>
          </w:tcPr>
          <w:p w14:paraId="7D86326D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Глава личного подсобного хозяйства обратился лично с целью исправления</w:t>
            </w:r>
          </w:p>
          <w:p w14:paraId="20497F21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допущенных опечаток и (или) ошибок в выданных в результате</w:t>
            </w:r>
            <w:proofErr w:type="gramEnd"/>
          </w:p>
          <w:p w14:paraId="3E9ECE75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14:paraId="6D63448E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09" w:type="dxa"/>
          </w:tcPr>
          <w:p w14:paraId="1449E490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71D22E38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509F2" w:rsidRPr="00242E62" w14:paraId="03A55662" w14:textId="77777777" w:rsidTr="00580144">
        <w:tc>
          <w:tcPr>
            <w:tcW w:w="907" w:type="dxa"/>
          </w:tcPr>
          <w:p w14:paraId="77B04193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483" w:type="dxa"/>
          </w:tcPr>
          <w:p w14:paraId="3FD0A86D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14:paraId="42DA398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допущенных опечаток и (или) ошибок в выданных в результате</w:t>
            </w:r>
            <w:proofErr w:type="gramEnd"/>
          </w:p>
          <w:p w14:paraId="48DE11BD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14:paraId="0A5B58C1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</w:tcPr>
          <w:p w14:paraId="6D689676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60612F77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  <w:p w14:paraId="0B66D927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:rsidRPr="00242E62" w14:paraId="3B8433C8" w14:textId="77777777" w:rsidTr="00580144">
        <w:tc>
          <w:tcPr>
            <w:tcW w:w="907" w:type="dxa"/>
          </w:tcPr>
          <w:p w14:paraId="78EF9D54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483" w:type="dxa"/>
          </w:tcPr>
          <w:p w14:paraId="1B739468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Иной член личного подсобного хозяйства обратился лично с целью исправления</w:t>
            </w:r>
          </w:p>
          <w:p w14:paraId="3C111B0B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допущенных опечаток и (или) ошибок в выданных в результате</w:t>
            </w:r>
            <w:proofErr w:type="gramEnd"/>
          </w:p>
          <w:p w14:paraId="774756D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14:paraId="06DBCB94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409" w:type="dxa"/>
          </w:tcPr>
          <w:p w14:paraId="391DB346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43735B5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  <w:tr w:rsidR="001509F2" w:rsidRPr="00242E62" w14:paraId="47F37E07" w14:textId="77777777" w:rsidTr="00580144">
        <w:trPr>
          <w:trHeight w:val="322"/>
        </w:trPr>
        <w:tc>
          <w:tcPr>
            <w:tcW w:w="907" w:type="dxa"/>
            <w:vMerge w:val="restart"/>
          </w:tcPr>
          <w:p w14:paraId="59C36050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83" w:type="dxa"/>
            <w:vMerge w:val="restart"/>
          </w:tcPr>
          <w:p w14:paraId="3752C30A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14:paraId="7D1138A3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допущенных опечаток и (или) ошибок в выданных в результате</w:t>
            </w:r>
            <w:proofErr w:type="gramEnd"/>
          </w:p>
          <w:p w14:paraId="18B6B58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документах</w:t>
            </w:r>
            <w:proofErr w:type="gramEnd"/>
          </w:p>
        </w:tc>
        <w:tc>
          <w:tcPr>
            <w:tcW w:w="2409" w:type="dxa"/>
            <w:vMerge w:val="restart"/>
          </w:tcPr>
          <w:p w14:paraId="345F070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09" w:type="dxa"/>
            <w:vMerge w:val="restart"/>
          </w:tcPr>
          <w:p w14:paraId="3C9DBBF0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Уведомление об исправлении допущенной опечатки или ошибки;</w:t>
            </w:r>
          </w:p>
          <w:p w14:paraId="0A3FAD99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письмо об отказе в предоставлении муниципальной услуги</w:t>
            </w:r>
          </w:p>
        </w:tc>
      </w:tr>
    </w:tbl>
    <w:p w14:paraId="6336BC44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45E161DB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1509F2" w:rsidSect="000F5183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273F0A3" w14:textId="77777777" w:rsidR="001509F2" w:rsidRPr="00242E62" w:rsidRDefault="001509F2" w:rsidP="001509F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  <w:lang w:val="en-US"/>
        </w:rPr>
        <w:t>III</w:t>
      </w: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64E39480" w14:textId="77777777" w:rsidR="001509F2" w:rsidRPr="00242E62" w:rsidRDefault="001509F2" w:rsidP="001509F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09C4D2F0" w14:textId="77777777" w:rsidR="001509F2" w:rsidRPr="00242E62" w:rsidRDefault="001509F2" w:rsidP="001509F2">
      <w:pPr>
        <w:jc w:val="right"/>
        <w:rPr>
          <w:rFonts w:ascii="Times New Roman" w:hAnsi="Times New Roman" w:cs="Times New Roman"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1509F2" w:rsidRPr="00242E62" w14:paraId="4A0CFA84" w14:textId="77777777" w:rsidTr="005801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EBE5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9E8F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324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B32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0550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BA7C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Требования к предоставлению документов в электронной форме</w:t>
            </w:r>
          </w:p>
        </w:tc>
      </w:tr>
      <w:tr w:rsidR="001509F2" w:rsidRPr="00242E62" w14:paraId="0EADAD67" w14:textId="77777777" w:rsidTr="00580144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8120" w14:textId="77777777" w:rsidR="001509F2" w:rsidRPr="00242E62" w:rsidRDefault="001509F2" w:rsidP="00580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509F2" w:rsidRPr="00242E62" w14:paraId="2E16E30F" w14:textId="77777777" w:rsidTr="005801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F6CD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DAA8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А –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441C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C15B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через МФЦ;</w:t>
            </w:r>
          </w:p>
          <w:p w14:paraId="5095C26F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F84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Подлинник.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4E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14:paraId="622C6ACA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документы представляются в следующих форматах:</w:t>
            </w:r>
          </w:p>
          <w:p w14:paraId="5D09A019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а)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xml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 - для формализованных документов;</w:t>
            </w:r>
          </w:p>
          <w:p w14:paraId="554FBB51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б)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doc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docx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odt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14:paraId="6ED2034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в)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xls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xlsx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ods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 - для документов, содержащих расчеты;</w:t>
            </w:r>
          </w:p>
          <w:p w14:paraId="09D436AD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г)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pdf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jpg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jpeg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14:paraId="2D423EC6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dpi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14:paraId="616F070C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7B6E3E62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4F5C2C70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1E21A1D3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0B49ED07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1509F2" w:rsidRPr="00242E62" w14:paraId="3FC62331" w14:textId="77777777" w:rsidTr="005801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9529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1027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BDE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3A3B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через МФЦ;</w:t>
            </w:r>
          </w:p>
          <w:p w14:paraId="7BCF902B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в электронном виде посредством ЕПГУ;</w:t>
            </w:r>
          </w:p>
          <w:p w14:paraId="64DABE4D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367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1A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509F2" w:rsidRPr="00242E62" w14:paraId="192B966B" w14:textId="77777777" w:rsidTr="005801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E69F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27BE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А -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96E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6DC3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через МФЦ;</w:t>
            </w:r>
          </w:p>
          <w:p w14:paraId="59F9AFE0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уполномоченный орган</w:t>
            </w:r>
          </w:p>
          <w:p w14:paraId="5ADCFCA4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F85E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115B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509F2" w:rsidRPr="00242E62" w14:paraId="69772E72" w14:textId="77777777" w:rsidTr="005801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4FDA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34E4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Б, Г, Е,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85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D188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1) через МФЦ;</w:t>
            </w:r>
          </w:p>
          <w:p w14:paraId="14053343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2) в электронном виде посредством ЕПГУ;</w:t>
            </w:r>
          </w:p>
          <w:p w14:paraId="268C578D" w14:textId="77777777" w:rsidR="001509F2" w:rsidRPr="00242E62" w:rsidRDefault="001509F2" w:rsidP="0058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7743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Подлинник.</w:t>
            </w: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При подаче </w:t>
            </w: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4AA3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509F2" w:rsidRPr="00242E62" w14:paraId="27CA9706" w14:textId="77777777" w:rsidTr="005801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C673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E6FF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778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07B3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103A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75BC" w14:textId="77777777" w:rsidR="001509F2" w:rsidRPr="00242E62" w:rsidRDefault="001509F2" w:rsidP="0058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:rsidRPr="00242E62" w14:paraId="6E0A2F2C" w14:textId="77777777" w:rsidTr="00580144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7FF9" w14:textId="77777777" w:rsidR="001509F2" w:rsidRPr="00242E62" w:rsidRDefault="001509F2" w:rsidP="00580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509F2" w:rsidRPr="00242E62" w14:paraId="541E1180" w14:textId="77777777" w:rsidTr="00580144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A246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14:paraId="20922C93" w14:textId="77777777" w:rsidR="001509F2" w:rsidRPr="00242E62" w:rsidRDefault="001509F2" w:rsidP="001509F2">
      <w:pPr>
        <w:rPr>
          <w:rFonts w:ascii="Times New Roman" w:hAnsi="Times New Roman" w:cs="Times New Roman"/>
          <w:sz w:val="28"/>
          <w:szCs w:val="28"/>
        </w:rPr>
      </w:pPr>
    </w:p>
    <w:p w14:paraId="22C4CB69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BC43F9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89694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056DA2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B865E" w14:textId="77777777" w:rsidR="001509F2" w:rsidRPr="00242E62" w:rsidRDefault="001509F2" w:rsidP="00150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6E8590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1509F2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14:paraId="7406C5BE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42DD0176" w14:textId="77777777" w:rsidR="001509F2" w:rsidRDefault="001509F2" w:rsidP="001509F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338DD406" w14:textId="77777777" w:rsidR="001509F2" w:rsidRPr="00242E62" w:rsidRDefault="001509F2" w:rsidP="001509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630BC0F2" w14:textId="77777777" w:rsidR="001509F2" w:rsidRPr="00242E62" w:rsidRDefault="001509F2" w:rsidP="00150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4F5EACA" w14:textId="77777777" w:rsidR="001509F2" w:rsidRPr="00242E62" w:rsidRDefault="001509F2" w:rsidP="00150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93D3047" w14:textId="77777777" w:rsidR="001509F2" w:rsidRPr="00242E62" w:rsidRDefault="001509F2" w:rsidP="00150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21F63" w14:textId="77777777" w:rsidR="001509F2" w:rsidRPr="00242E62" w:rsidRDefault="001509F2" w:rsidP="001509F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Cs/>
          <w:sz w:val="28"/>
          <w:szCs w:val="28"/>
        </w:rPr>
        <w:t>Таблица № 3</w:t>
      </w:r>
    </w:p>
    <w:p w14:paraId="242ADBBA" w14:textId="77777777" w:rsidR="001509F2" w:rsidRPr="00242E62" w:rsidRDefault="001509F2" w:rsidP="001509F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1509F2" w:rsidRPr="00242E62" w14:paraId="06524D3B" w14:textId="77777777" w:rsidTr="0058014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258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E04A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E6B2B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509F2" w:rsidRPr="00242E62" w14:paraId="515AEECA" w14:textId="77777777" w:rsidTr="00580144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8689" w14:textId="77777777" w:rsidR="001509F2" w:rsidRPr="00242E62" w:rsidRDefault="001509F2" w:rsidP="00580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509F2" w:rsidRPr="00242E62" w14:paraId="67373F25" w14:textId="77777777" w:rsidTr="00580144">
        <w:trPr>
          <w:trHeight w:val="35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DFD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CE3F" w14:textId="77777777" w:rsidR="001509F2" w:rsidRPr="00242E62" w:rsidRDefault="001509F2" w:rsidP="0058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к заявлению не приложены необходимые документы </w:t>
            </w:r>
          </w:p>
          <w:p w14:paraId="1A2930D7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5596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А-Г</w:t>
            </w:r>
          </w:p>
        </w:tc>
      </w:tr>
      <w:tr w:rsidR="001509F2" w:rsidRPr="00242E62" w14:paraId="4C4A416E" w14:textId="77777777" w:rsidTr="0058014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5E9C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D4B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B8D3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 xml:space="preserve">Б, Г, Е,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509F2" w:rsidRPr="00242E62" w14:paraId="0853A1C9" w14:textId="77777777" w:rsidTr="00580144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FD70" w14:textId="77777777" w:rsidR="001509F2" w:rsidRPr="00242E62" w:rsidRDefault="001509F2" w:rsidP="00580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509F2" w:rsidRPr="00242E62" w14:paraId="16A66582" w14:textId="77777777" w:rsidTr="0058014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454F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9E66" w14:textId="77777777" w:rsidR="001509F2" w:rsidRPr="00242E62" w:rsidRDefault="001509F2" w:rsidP="005801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7975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09F2" w:rsidRPr="00242E62" w14:paraId="398F464E" w14:textId="77777777" w:rsidTr="00580144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E434" w14:textId="77777777" w:rsidR="001509F2" w:rsidRPr="00242E62" w:rsidRDefault="001509F2" w:rsidP="00580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509F2" w:rsidRPr="00242E62" w14:paraId="6812ED08" w14:textId="77777777" w:rsidTr="00580144">
        <w:trPr>
          <w:trHeight w:val="4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E6A4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648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D6CB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А-З</w:t>
            </w:r>
            <w:proofErr w:type="gramEnd"/>
          </w:p>
        </w:tc>
      </w:tr>
      <w:tr w:rsidR="001509F2" w:rsidRPr="00242E62" w14:paraId="40EE5C17" w14:textId="77777777" w:rsidTr="00580144">
        <w:trPr>
          <w:trHeight w:val="7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2A18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9A90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непредоставления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307F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А-З</w:t>
            </w:r>
            <w:proofErr w:type="gramEnd"/>
          </w:p>
        </w:tc>
      </w:tr>
      <w:tr w:rsidR="001509F2" w:rsidRPr="00242E62" w14:paraId="30F264B1" w14:textId="77777777" w:rsidTr="0058014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409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366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отсутствие в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70DB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А-Г</w:t>
            </w:r>
          </w:p>
        </w:tc>
      </w:tr>
      <w:tr w:rsidR="001509F2" w:rsidRPr="00242E62" w14:paraId="7E9F48B9" w14:textId="77777777" w:rsidTr="0058014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99B0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E867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8DBC" w14:textId="77777777" w:rsidR="001509F2" w:rsidRPr="00242E62" w:rsidRDefault="001509F2" w:rsidP="005801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Е-З</w:t>
            </w:r>
          </w:p>
        </w:tc>
      </w:tr>
    </w:tbl>
    <w:p w14:paraId="3FB5E2D5" w14:textId="77777777" w:rsidR="001509F2" w:rsidRDefault="001509F2" w:rsidP="001509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CBE882" w14:textId="77777777" w:rsidR="001509F2" w:rsidRPr="00242E62" w:rsidRDefault="001509F2" w:rsidP="001509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A3A8FC" w14:textId="77777777" w:rsidR="001509F2" w:rsidRPr="00242E62" w:rsidRDefault="001509F2" w:rsidP="001509F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V. Формы заявления и документов, необходимых</w:t>
      </w:r>
    </w:p>
    <w:p w14:paraId="180726EA" w14:textId="77777777" w:rsidR="00A6073E" w:rsidRDefault="001509F2" w:rsidP="00A6073E">
      <w:pPr>
        <w:pStyle w:val="aa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 w:rsidRPr="00242E62">
        <w:rPr>
          <w:rFonts w:ascii="Times New Roman" w:eastAsia="Liberation Serif" w:hAnsi="Times New Roman" w:cs="Times New Roman"/>
          <w:b/>
          <w:sz w:val="28"/>
          <w:szCs w:val="28"/>
        </w:rPr>
        <w:t>для предоставления государственной услуги</w:t>
      </w:r>
      <w:r w:rsidR="00A6073E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</w:p>
    <w:p w14:paraId="6F238776" w14:textId="656C940E" w:rsidR="001509F2" w:rsidRDefault="001509F2" w:rsidP="00A6073E">
      <w:pPr>
        <w:pStyle w:val="aa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1509F2" w14:paraId="0A188BAE" w14:textId="77777777" w:rsidTr="00580144">
        <w:tc>
          <w:tcPr>
            <w:tcW w:w="4478" w:type="dxa"/>
            <w:gridSpan w:val="3"/>
            <w:vMerge w:val="restart"/>
          </w:tcPr>
          <w:p w14:paraId="39129E0C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14:paraId="1A45FD71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В ______________________________</w:t>
            </w:r>
          </w:p>
        </w:tc>
      </w:tr>
      <w:tr w:rsidR="001509F2" w14:paraId="10870DA5" w14:textId="77777777" w:rsidTr="00580144">
        <w:tc>
          <w:tcPr>
            <w:tcW w:w="4478" w:type="dxa"/>
            <w:gridSpan w:val="3"/>
            <w:vMerge/>
          </w:tcPr>
          <w:p w14:paraId="6AB34B74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7B6298A6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(наименование органа местного самоуправления муниципального образования)</w:t>
            </w:r>
          </w:p>
        </w:tc>
      </w:tr>
      <w:tr w:rsidR="001509F2" w14:paraId="7D6FAC84" w14:textId="77777777" w:rsidTr="00580144">
        <w:tc>
          <w:tcPr>
            <w:tcW w:w="4478" w:type="dxa"/>
            <w:gridSpan w:val="3"/>
            <w:vMerge/>
          </w:tcPr>
          <w:p w14:paraId="282337CD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6A208A89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1509F2" w14:paraId="3A83BC5C" w14:textId="77777777" w:rsidTr="00580144">
        <w:tc>
          <w:tcPr>
            <w:tcW w:w="4478" w:type="dxa"/>
            <w:gridSpan w:val="3"/>
            <w:vMerge/>
          </w:tcPr>
          <w:p w14:paraId="403A42BB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161EE6AA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(Ф.И.О. гражданина или лица, действующего</w:t>
            </w:r>
            <w:proofErr w:type="gramEnd"/>
          </w:p>
        </w:tc>
      </w:tr>
      <w:tr w:rsidR="001509F2" w14:paraId="6F21ED37" w14:textId="77777777" w:rsidTr="00580144">
        <w:tc>
          <w:tcPr>
            <w:tcW w:w="4478" w:type="dxa"/>
            <w:gridSpan w:val="3"/>
            <w:vMerge/>
          </w:tcPr>
          <w:p w14:paraId="6ADDDC87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5C620F57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</w:t>
            </w:r>
          </w:p>
          <w:p w14:paraId="38F376D0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 доверенности, в родительном падеже)</w:t>
            </w:r>
          </w:p>
        </w:tc>
      </w:tr>
      <w:tr w:rsidR="001509F2" w14:paraId="6D740F0B" w14:textId="77777777" w:rsidTr="00580144">
        <w:tc>
          <w:tcPr>
            <w:tcW w:w="4478" w:type="dxa"/>
            <w:gridSpan w:val="3"/>
            <w:vMerge/>
          </w:tcPr>
          <w:p w14:paraId="03964727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3734537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14:paraId="49AAF8C7" w14:textId="77777777" w:rsidTr="00580144">
        <w:tc>
          <w:tcPr>
            <w:tcW w:w="4478" w:type="dxa"/>
            <w:gridSpan w:val="3"/>
            <w:vMerge/>
          </w:tcPr>
          <w:p w14:paraId="18720605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695DAC61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паспорт ________ N _____________</w:t>
            </w:r>
          </w:p>
        </w:tc>
      </w:tr>
      <w:tr w:rsidR="001509F2" w14:paraId="70FA45EB" w14:textId="77777777" w:rsidTr="00580144">
        <w:tc>
          <w:tcPr>
            <w:tcW w:w="4478" w:type="dxa"/>
            <w:gridSpan w:val="3"/>
            <w:vMerge/>
          </w:tcPr>
          <w:p w14:paraId="3F16C794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67F35813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</w:t>
            </w:r>
          </w:p>
          <w:p w14:paraId="7D86AC89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(когда и кем 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выдан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)</w:t>
            </w:r>
          </w:p>
          <w:p w14:paraId="32960998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</w:t>
            </w:r>
          </w:p>
          <w:p w14:paraId="40FACF9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(сведения о доверенности)</w:t>
            </w:r>
          </w:p>
        </w:tc>
      </w:tr>
      <w:tr w:rsidR="001509F2" w14:paraId="0CA0A71F" w14:textId="77777777" w:rsidTr="00580144">
        <w:tc>
          <w:tcPr>
            <w:tcW w:w="4478" w:type="dxa"/>
            <w:gridSpan w:val="3"/>
            <w:vMerge/>
          </w:tcPr>
          <w:p w14:paraId="4C592A74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13BE752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1509F2" w14:paraId="1A45E014" w14:textId="77777777" w:rsidTr="00580144">
        <w:tc>
          <w:tcPr>
            <w:tcW w:w="4478" w:type="dxa"/>
            <w:gridSpan w:val="3"/>
            <w:vMerge/>
          </w:tcPr>
          <w:p w14:paraId="0A37F6DA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2005D19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Адрес места жительства</w:t>
            </w:r>
          </w:p>
        </w:tc>
      </w:tr>
      <w:tr w:rsidR="001509F2" w14:paraId="58B74311" w14:textId="77777777" w:rsidTr="00580144">
        <w:tc>
          <w:tcPr>
            <w:tcW w:w="4478" w:type="dxa"/>
            <w:gridSpan w:val="3"/>
            <w:vMerge/>
          </w:tcPr>
          <w:p w14:paraId="05B2136B" w14:textId="77777777" w:rsidR="001509F2" w:rsidRDefault="001509F2" w:rsidP="005801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14:paraId="1B9FB389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тел. ____________________________</w:t>
            </w:r>
          </w:p>
        </w:tc>
      </w:tr>
      <w:tr w:rsidR="001509F2" w14:paraId="61E1FE30" w14:textId="77777777" w:rsidTr="00580144">
        <w:tc>
          <w:tcPr>
            <w:tcW w:w="9070" w:type="dxa"/>
            <w:gridSpan w:val="4"/>
          </w:tcPr>
          <w:p w14:paraId="0994DB24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undefined"/>
            <w:bookmarkEnd w:id="3"/>
          </w:p>
          <w:p w14:paraId="2EA7A023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ЗАЯВЛЕНИЕ</w:t>
            </w:r>
          </w:p>
          <w:p w14:paraId="6FB7310F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о выдаче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</w:t>
            </w:r>
          </w:p>
        </w:tc>
      </w:tr>
      <w:tr w:rsidR="001509F2" w14:paraId="2430B1D7" w14:textId="77777777" w:rsidTr="00580144">
        <w:tc>
          <w:tcPr>
            <w:tcW w:w="9070" w:type="dxa"/>
            <w:gridSpan w:val="4"/>
          </w:tcPr>
          <w:p w14:paraId="35E16D73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Прошу выдать на имя __________________________________________</w:t>
            </w:r>
          </w:p>
        </w:tc>
      </w:tr>
      <w:tr w:rsidR="001509F2" w14:paraId="14AE163B" w14:textId="77777777" w:rsidTr="00580144">
        <w:tc>
          <w:tcPr>
            <w:tcW w:w="9070" w:type="dxa"/>
            <w:gridSpan w:val="4"/>
          </w:tcPr>
          <w:p w14:paraId="7B234F82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509F2" w14:paraId="52189C8E" w14:textId="77777777" w:rsidTr="00580144">
        <w:tc>
          <w:tcPr>
            <w:tcW w:w="9070" w:type="dxa"/>
            <w:gridSpan w:val="4"/>
          </w:tcPr>
          <w:p w14:paraId="75978D67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(Ф.И.О.)</w:t>
            </w:r>
          </w:p>
        </w:tc>
      </w:tr>
      <w:tr w:rsidR="001509F2" w14:paraId="0F0C7C10" w14:textId="77777777" w:rsidTr="00580144">
        <w:tc>
          <w:tcPr>
            <w:tcW w:w="9070" w:type="dxa"/>
            <w:gridSpan w:val="4"/>
          </w:tcPr>
          <w:p w14:paraId="153AE268" w14:textId="77777777" w:rsidR="001509F2" w:rsidRPr="00242E62" w:rsidRDefault="001509F2" w:rsidP="0058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выписку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1509F2" w14:paraId="391F1F81" w14:textId="77777777" w:rsidTr="00580144">
        <w:tc>
          <w:tcPr>
            <w:tcW w:w="9070" w:type="dxa"/>
            <w:gridSpan w:val="4"/>
          </w:tcPr>
          <w:p w14:paraId="6D0021D7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509F2" w14:paraId="30975CB8" w14:textId="77777777" w:rsidTr="00580144">
        <w:tc>
          <w:tcPr>
            <w:tcW w:w="9070" w:type="dxa"/>
            <w:gridSpan w:val="4"/>
          </w:tcPr>
          <w:p w14:paraId="7A086F00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с указанием в ней следующей информации (отметить знаком X):</w:t>
            </w:r>
          </w:p>
        </w:tc>
      </w:tr>
      <w:tr w:rsidR="001509F2" w14:paraId="05671927" w14:textId="77777777" w:rsidTr="0058014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D34A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01D28C90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список членов хозяйства;</w:t>
            </w:r>
          </w:p>
        </w:tc>
      </w:tr>
      <w:tr w:rsidR="001509F2" w14:paraId="2BC25E0A" w14:textId="77777777" w:rsidTr="00580144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5F3CA06B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14:paraId="33E322F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14:paraId="6B3A9E52" w14:textId="77777777" w:rsidTr="0058014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7175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0B738ED1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площадь земельных участков, занятых посевами и посадками</w:t>
            </w:r>
          </w:p>
        </w:tc>
      </w:tr>
      <w:tr w:rsidR="001509F2" w14:paraId="2242D464" w14:textId="77777777" w:rsidTr="00580144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42D8AB0C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14:paraId="0D26BD8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1509F2" w14:paraId="5A1D02D8" w14:textId="77777777" w:rsidTr="0058014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811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7E9FF8E9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количество сельскохозяйственных животных, птицы и пчел;</w:t>
            </w:r>
          </w:p>
        </w:tc>
      </w:tr>
      <w:tr w:rsidR="001509F2" w14:paraId="36193BBB" w14:textId="77777777" w:rsidTr="00580144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26031095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14:paraId="5E9FDE1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14:paraId="3A1BE258" w14:textId="77777777" w:rsidTr="00580144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4111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276DCB45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сельскохозяйственная техника, оборудование, транспортные средства,</w:t>
            </w:r>
          </w:p>
        </w:tc>
      </w:tr>
      <w:tr w:rsidR="001509F2" w14:paraId="41568963" w14:textId="77777777" w:rsidTr="00580144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5AC72BDC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14:paraId="25EA9002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принадлежащие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гражданину, ведущему хозяйство;</w:t>
            </w:r>
          </w:p>
          <w:p w14:paraId="32A36495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14:paraId="38528985" w14:textId="77777777" w:rsidTr="00580144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16BF7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14:paraId="75F7A3C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информация о наличии у гражданина права на земельный участок по форме</w:t>
            </w:r>
          </w:p>
        </w:tc>
      </w:tr>
      <w:tr w:rsidR="001509F2" w14:paraId="0403F2A6" w14:textId="77777777" w:rsidTr="00580144">
        <w:tc>
          <w:tcPr>
            <w:tcW w:w="9070" w:type="dxa"/>
            <w:gridSpan w:val="4"/>
          </w:tcPr>
          <w:p w14:paraId="51727BC5" w14:textId="77777777" w:rsidR="001509F2" w:rsidRPr="00242E62" w:rsidRDefault="005657A2" w:rsidP="00580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consultantplus://offline/ref=57FF2AFF27C58A55EB61BA1BC2FD7DE6DFA2B242035BF304928BF595ED4D13FAACC3FFBFC78C436F29C64C917F3D8C46A2B78F84CFA6E80Ai7e1L" w:history="1">
              <w:r w:rsidR="001509F2" w:rsidRPr="00242E62">
                <w:rPr>
                  <w:rFonts w:ascii="Times New Roman" w:eastAsia="Liberation Serif" w:hAnsi="Times New Roman" w:cs="Times New Roman"/>
                  <w:color w:val="0000FF"/>
                  <w:sz w:val="28"/>
                  <w:szCs w:val="28"/>
                </w:rPr>
                <w:t>выписки</w:t>
              </w:r>
            </w:hyperlink>
            <w:r w:rsidR="001509F2"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="001509F2"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="001509F2"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книги, утвержденной </w:t>
            </w:r>
            <w:r w:rsidR="001509F2" w:rsidRPr="00242E62">
              <w:rPr>
                <w:rFonts w:ascii="Times New Roman" w:eastAsia="Liberation Serif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="001509F2" w:rsidRPr="00242E62">
              <w:rPr>
                <w:rFonts w:ascii="Times New Roman" w:eastAsia="Liberation Serif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1509F2" w:rsidRPr="00242E62">
              <w:rPr>
                <w:rFonts w:ascii="Times New Roman" w:eastAsia="Liberation Serif" w:hAnsi="Times New Roman" w:cs="Times New Roman"/>
                <w:color w:val="22272F"/>
                <w:sz w:val="28"/>
                <w:szCs w:val="28"/>
                <w:shd w:val="clear" w:color="auto" w:fill="FFFFFF"/>
              </w:rPr>
              <w:t>/0368</w:t>
            </w:r>
            <w:r w:rsidR="001509F2"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.</w:t>
            </w:r>
          </w:p>
          <w:p w14:paraId="30032735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Правильность сообщаемых сведений подтверждаю.</w:t>
            </w:r>
          </w:p>
        </w:tc>
      </w:tr>
      <w:tr w:rsidR="001509F2" w14:paraId="24E7097C" w14:textId="77777777" w:rsidTr="00580144">
        <w:tc>
          <w:tcPr>
            <w:tcW w:w="9070" w:type="dxa"/>
            <w:gridSpan w:val="4"/>
          </w:tcPr>
          <w:p w14:paraId="26808E57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н(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на).</w:t>
            </w:r>
          </w:p>
          <w:p w14:paraId="2CE176C0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14:paraId="609560BD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книги.</w:t>
            </w:r>
          </w:p>
          <w:p w14:paraId="5DAD2D51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Настоящее согласие бессрочно.</w:t>
            </w:r>
          </w:p>
          <w:p w14:paraId="57B06387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Отзыв настоящего согласия в случаях, предусмотренных Федеральным </w:t>
            </w:r>
            <w:hyperlink r:id="rId10" w:tooltip="consultantplus://offline/ref=57FF2AFF27C58A55EB61BA1BC2FD7DE6DDA8B2470350F304928BF595ED4D13FABEC3A7B3C58D5D6E2AD31AC039i6eAL" w:history="1">
              <w:r w:rsidRPr="00242E62">
                <w:rPr>
                  <w:rFonts w:ascii="Times New Roman" w:eastAsia="Liberation Serif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1509F2" w14:paraId="61D37ED1" w14:textId="77777777" w:rsidTr="00580144">
        <w:tc>
          <w:tcPr>
            <w:tcW w:w="9070" w:type="dxa"/>
            <w:gridSpan w:val="4"/>
          </w:tcPr>
          <w:p w14:paraId="4E63B2E9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К заявлению прилагаю: ___________________________________________</w:t>
            </w:r>
          </w:p>
        </w:tc>
      </w:tr>
      <w:tr w:rsidR="001509F2" w14:paraId="7FE20465" w14:textId="77777777" w:rsidTr="00580144">
        <w:tc>
          <w:tcPr>
            <w:tcW w:w="9070" w:type="dxa"/>
            <w:gridSpan w:val="4"/>
          </w:tcPr>
          <w:p w14:paraId="09B50088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509F2" w14:paraId="61DCCC85" w14:textId="77777777" w:rsidTr="00580144">
        <w:tc>
          <w:tcPr>
            <w:tcW w:w="9070" w:type="dxa"/>
            <w:gridSpan w:val="4"/>
          </w:tcPr>
          <w:p w14:paraId="1CCF903A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(перечень документов)</w:t>
            </w:r>
          </w:p>
        </w:tc>
      </w:tr>
      <w:tr w:rsidR="001509F2" w14:paraId="65E207CE" w14:textId="77777777" w:rsidTr="00580144">
        <w:tc>
          <w:tcPr>
            <w:tcW w:w="9070" w:type="dxa"/>
            <w:gridSpan w:val="4"/>
          </w:tcPr>
          <w:p w14:paraId="6E9F0725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Документы гр.</w:t>
            </w:r>
          </w:p>
        </w:tc>
      </w:tr>
      <w:tr w:rsidR="001509F2" w14:paraId="12B81EF2" w14:textId="77777777" w:rsidTr="00580144">
        <w:tc>
          <w:tcPr>
            <w:tcW w:w="9070" w:type="dxa"/>
            <w:gridSpan w:val="4"/>
          </w:tcPr>
          <w:p w14:paraId="2B52634C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509F2" w14:paraId="470AEB8C" w14:textId="77777777" w:rsidTr="00580144">
        <w:tc>
          <w:tcPr>
            <w:tcW w:w="9070" w:type="dxa"/>
            <w:gridSpan w:val="4"/>
          </w:tcPr>
          <w:p w14:paraId="3C87F691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(фамилия, имя, отчество заявителя)</w:t>
            </w:r>
          </w:p>
        </w:tc>
      </w:tr>
      <w:tr w:rsidR="001509F2" w14:paraId="26EDF553" w14:textId="77777777" w:rsidTr="00580144">
        <w:tc>
          <w:tcPr>
            <w:tcW w:w="9070" w:type="dxa"/>
            <w:gridSpan w:val="4"/>
          </w:tcPr>
          <w:p w14:paraId="08FB2FA8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приняты</w:t>
            </w:r>
            <w:proofErr w:type="gram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:</w:t>
            </w:r>
          </w:p>
          <w:p w14:paraId="275FF2A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в МФЦ:</w:t>
            </w:r>
          </w:p>
        </w:tc>
      </w:tr>
      <w:tr w:rsidR="001509F2" w14:paraId="78FA28C5" w14:textId="77777777" w:rsidTr="00580144">
        <w:tc>
          <w:tcPr>
            <w:tcW w:w="4478" w:type="dxa"/>
            <w:gridSpan w:val="3"/>
          </w:tcPr>
          <w:p w14:paraId="11E92B26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14:paraId="39291AE9" w14:textId="77777777" w:rsidR="001509F2" w:rsidRPr="00242E62" w:rsidRDefault="001509F2" w:rsidP="005801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Регистрационный N __________</w:t>
            </w:r>
          </w:p>
        </w:tc>
      </w:tr>
      <w:tr w:rsidR="001509F2" w14:paraId="0A4AB6CA" w14:textId="77777777" w:rsidTr="00580144">
        <w:tc>
          <w:tcPr>
            <w:tcW w:w="9070" w:type="dxa"/>
            <w:gridSpan w:val="4"/>
          </w:tcPr>
          <w:p w14:paraId="2FFAFC63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Специалист</w:t>
            </w:r>
          </w:p>
          <w:p w14:paraId="4AB12E51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МФЦ __________________ __________________________________________</w:t>
            </w:r>
          </w:p>
        </w:tc>
      </w:tr>
      <w:tr w:rsidR="001509F2" w14:paraId="71BE9575" w14:textId="77777777" w:rsidTr="00580144">
        <w:tc>
          <w:tcPr>
            <w:tcW w:w="3219" w:type="dxa"/>
            <w:gridSpan w:val="2"/>
          </w:tcPr>
          <w:p w14:paraId="6F53234B" w14:textId="77777777" w:rsidR="001509F2" w:rsidRDefault="001509F2" w:rsidP="0058014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14:paraId="637DF220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1509F2" w14:paraId="272823B6" w14:textId="77777777" w:rsidTr="00580144">
        <w:tc>
          <w:tcPr>
            <w:tcW w:w="9070" w:type="dxa"/>
            <w:gridSpan w:val="4"/>
          </w:tcPr>
          <w:p w14:paraId="37788F8F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в уполномоченном органе:</w:t>
            </w:r>
          </w:p>
        </w:tc>
      </w:tr>
      <w:tr w:rsidR="001509F2" w14:paraId="7C91B317" w14:textId="77777777" w:rsidTr="00580144">
        <w:tc>
          <w:tcPr>
            <w:tcW w:w="4478" w:type="dxa"/>
            <w:gridSpan w:val="3"/>
          </w:tcPr>
          <w:p w14:paraId="49EED0E3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14:paraId="69D07126" w14:textId="77777777" w:rsidR="001509F2" w:rsidRPr="00242E62" w:rsidRDefault="001509F2" w:rsidP="005801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Регистрационный N __________</w:t>
            </w:r>
          </w:p>
        </w:tc>
      </w:tr>
      <w:tr w:rsidR="001509F2" w14:paraId="1C829659" w14:textId="77777777" w:rsidTr="00580144">
        <w:tc>
          <w:tcPr>
            <w:tcW w:w="3219" w:type="dxa"/>
            <w:gridSpan w:val="2"/>
          </w:tcPr>
          <w:p w14:paraId="7C9075F5" w14:textId="77777777" w:rsidR="001509F2" w:rsidRDefault="001509F2" w:rsidP="0058014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14:paraId="4D0A3AE7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F2" w14:paraId="2D541E75" w14:textId="77777777" w:rsidTr="00580144">
        <w:tc>
          <w:tcPr>
            <w:tcW w:w="9070" w:type="dxa"/>
            <w:gridSpan w:val="4"/>
          </w:tcPr>
          <w:p w14:paraId="58CE936C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Специалист</w:t>
            </w:r>
          </w:p>
          <w:p w14:paraId="07FA6DD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Уполномоченного органа __________________ _____________________________________</w:t>
            </w:r>
          </w:p>
        </w:tc>
      </w:tr>
      <w:tr w:rsidR="001509F2" w14:paraId="73E83623" w14:textId="77777777" w:rsidTr="00580144">
        <w:tc>
          <w:tcPr>
            <w:tcW w:w="3219" w:type="dxa"/>
            <w:gridSpan w:val="2"/>
          </w:tcPr>
          <w:p w14:paraId="0F212A13" w14:textId="77777777" w:rsidR="001509F2" w:rsidRDefault="001509F2" w:rsidP="0058014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14:paraId="0657DDE4" w14:textId="7777777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1509F2" w14:paraId="5FC7E577" w14:textId="77777777" w:rsidTr="00580144">
        <w:tc>
          <w:tcPr>
            <w:tcW w:w="9070" w:type="dxa"/>
            <w:gridSpan w:val="4"/>
          </w:tcPr>
          <w:p w14:paraId="2E71D367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РАСПИСКА-УВЕДОМЛЕНИЕ</w:t>
            </w:r>
          </w:p>
        </w:tc>
      </w:tr>
      <w:tr w:rsidR="001509F2" w14:paraId="29D35A71" w14:textId="77777777" w:rsidTr="00580144">
        <w:tc>
          <w:tcPr>
            <w:tcW w:w="9070" w:type="dxa"/>
            <w:gridSpan w:val="4"/>
          </w:tcPr>
          <w:p w14:paraId="12BAF846" w14:textId="77777777" w:rsidR="001509F2" w:rsidRPr="00242E62" w:rsidRDefault="001509F2" w:rsidP="0058014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Заявление и документы выдачи выписки из </w:t>
            </w:r>
            <w:proofErr w:type="spellStart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книги</w:t>
            </w:r>
          </w:p>
        </w:tc>
      </w:tr>
      <w:tr w:rsidR="001509F2" w14:paraId="6300DD72" w14:textId="77777777" w:rsidTr="00580144">
        <w:tc>
          <w:tcPr>
            <w:tcW w:w="9070" w:type="dxa"/>
            <w:gridSpan w:val="4"/>
          </w:tcPr>
          <w:p w14:paraId="2C415FB1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1509F2" w14:paraId="282D0873" w14:textId="77777777" w:rsidTr="00580144">
        <w:tc>
          <w:tcPr>
            <w:tcW w:w="9070" w:type="dxa"/>
            <w:gridSpan w:val="4"/>
          </w:tcPr>
          <w:p w14:paraId="333C379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принял "____"___________ 20__ г., рег. N ______________</w:t>
            </w:r>
          </w:p>
        </w:tc>
      </w:tr>
      <w:tr w:rsidR="001509F2" w14:paraId="2E314B0C" w14:textId="77777777" w:rsidTr="00580144">
        <w:tc>
          <w:tcPr>
            <w:tcW w:w="9070" w:type="dxa"/>
            <w:gridSpan w:val="4"/>
          </w:tcPr>
          <w:p w14:paraId="62A9FBE4" w14:textId="77777777" w:rsidR="001509F2" w:rsidRPr="00242E62" w:rsidRDefault="001509F2" w:rsidP="00580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1509F2" w14:paraId="37016B06" w14:textId="77777777" w:rsidTr="00580144">
        <w:tc>
          <w:tcPr>
            <w:tcW w:w="9070" w:type="dxa"/>
            <w:gridSpan w:val="4"/>
          </w:tcPr>
          <w:p w14:paraId="3418D072" w14:textId="75338C47" w:rsidR="001509F2" w:rsidRPr="00242E62" w:rsidRDefault="001509F2" w:rsidP="0058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62">
              <w:rPr>
                <w:rFonts w:ascii="Times New Roman" w:eastAsia="Liberation Serif" w:hAnsi="Times New Roman" w:cs="Times New Roman"/>
                <w:sz w:val="28"/>
                <w:szCs w:val="28"/>
              </w:rPr>
              <w:t>(подпись, фам</w:t>
            </w:r>
            <w:r w:rsidR="00A6073E">
              <w:rPr>
                <w:rFonts w:ascii="Times New Roman" w:eastAsia="Liberation Serif" w:hAnsi="Times New Roman" w:cs="Times New Roman"/>
                <w:sz w:val="28"/>
                <w:szCs w:val="28"/>
              </w:rPr>
              <w:t>илия, имя, отчество специалиста)</w:t>
            </w:r>
          </w:p>
        </w:tc>
      </w:tr>
    </w:tbl>
    <w:p w14:paraId="325350FC" w14:textId="77777777" w:rsidR="009C3B6A" w:rsidRDefault="009C3B6A" w:rsidP="009C3B6A">
      <w:pPr>
        <w:spacing w:after="0" w:line="240" w:lineRule="auto"/>
        <w:ind w:left="601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3B6A" w:rsidSect="001509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53382" w14:textId="77777777" w:rsidR="005657A2" w:rsidRDefault="005657A2">
      <w:pPr>
        <w:spacing w:after="0" w:line="240" w:lineRule="auto"/>
      </w:pPr>
      <w:r>
        <w:separator/>
      </w:r>
    </w:p>
  </w:endnote>
  <w:endnote w:type="continuationSeparator" w:id="0">
    <w:p w14:paraId="0CDFDA13" w14:textId="77777777" w:rsidR="005657A2" w:rsidRDefault="0056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C4B80" w14:textId="77777777" w:rsidR="001509F2" w:rsidRDefault="001509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04835" w14:textId="77777777" w:rsidR="005657A2" w:rsidRDefault="005657A2">
      <w:pPr>
        <w:spacing w:after="0" w:line="240" w:lineRule="auto"/>
      </w:pPr>
      <w:r>
        <w:separator/>
      </w:r>
    </w:p>
  </w:footnote>
  <w:footnote w:type="continuationSeparator" w:id="0">
    <w:p w14:paraId="52C9360C" w14:textId="77777777" w:rsidR="005657A2" w:rsidRDefault="0056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E2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AD9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27097"/>
    <w:multiLevelType w:val="hybridMultilevel"/>
    <w:tmpl w:val="552E490E"/>
    <w:lvl w:ilvl="0" w:tplc="1D5E25DE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7893F6"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CB46DF66"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E75A2B14"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FA2062C0"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EED852B2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071C31FA"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905A6DCC"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B760790E"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3">
    <w:nsid w:val="41E10E91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90F02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72824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6E"/>
    <w:rsid w:val="00014735"/>
    <w:rsid w:val="00022E9D"/>
    <w:rsid w:val="00024EBA"/>
    <w:rsid w:val="0003012E"/>
    <w:rsid w:val="000426EE"/>
    <w:rsid w:val="00060866"/>
    <w:rsid w:val="00060F8C"/>
    <w:rsid w:val="000761B1"/>
    <w:rsid w:val="000B0C5F"/>
    <w:rsid w:val="000B1BCF"/>
    <w:rsid w:val="000D44CF"/>
    <w:rsid w:val="0010607C"/>
    <w:rsid w:val="0011014A"/>
    <w:rsid w:val="0014356E"/>
    <w:rsid w:val="001509F2"/>
    <w:rsid w:val="0019585D"/>
    <w:rsid w:val="001B5337"/>
    <w:rsid w:val="001E4658"/>
    <w:rsid w:val="002B3FEF"/>
    <w:rsid w:val="002C5690"/>
    <w:rsid w:val="002E5625"/>
    <w:rsid w:val="002E61B1"/>
    <w:rsid w:val="00314B45"/>
    <w:rsid w:val="00317149"/>
    <w:rsid w:val="00317360"/>
    <w:rsid w:val="003433D0"/>
    <w:rsid w:val="003437C1"/>
    <w:rsid w:val="0038193E"/>
    <w:rsid w:val="003A3617"/>
    <w:rsid w:val="003C4A67"/>
    <w:rsid w:val="003E0865"/>
    <w:rsid w:val="003F37E3"/>
    <w:rsid w:val="003F3D98"/>
    <w:rsid w:val="003F547B"/>
    <w:rsid w:val="00414F06"/>
    <w:rsid w:val="00430ED5"/>
    <w:rsid w:val="00442BD0"/>
    <w:rsid w:val="00447272"/>
    <w:rsid w:val="00463872"/>
    <w:rsid w:val="004800AE"/>
    <w:rsid w:val="00507286"/>
    <w:rsid w:val="005434BB"/>
    <w:rsid w:val="005657A2"/>
    <w:rsid w:val="00572800"/>
    <w:rsid w:val="005E1A80"/>
    <w:rsid w:val="005E3B69"/>
    <w:rsid w:val="005E753C"/>
    <w:rsid w:val="005F1C36"/>
    <w:rsid w:val="005F575C"/>
    <w:rsid w:val="00604D70"/>
    <w:rsid w:val="006216EB"/>
    <w:rsid w:val="00637661"/>
    <w:rsid w:val="006825CC"/>
    <w:rsid w:val="006B13F3"/>
    <w:rsid w:val="00716615"/>
    <w:rsid w:val="007325C7"/>
    <w:rsid w:val="00741946"/>
    <w:rsid w:val="00796E77"/>
    <w:rsid w:val="007A40D7"/>
    <w:rsid w:val="007A6161"/>
    <w:rsid w:val="007C05F9"/>
    <w:rsid w:val="007E6A53"/>
    <w:rsid w:val="00805679"/>
    <w:rsid w:val="00807F7E"/>
    <w:rsid w:val="00826526"/>
    <w:rsid w:val="008272E6"/>
    <w:rsid w:val="008349A8"/>
    <w:rsid w:val="008866E1"/>
    <w:rsid w:val="008926D7"/>
    <w:rsid w:val="00895799"/>
    <w:rsid w:val="008C7424"/>
    <w:rsid w:val="00904AB0"/>
    <w:rsid w:val="009414C6"/>
    <w:rsid w:val="009B4938"/>
    <w:rsid w:val="009B4D53"/>
    <w:rsid w:val="009C3B6A"/>
    <w:rsid w:val="009E20E4"/>
    <w:rsid w:val="009F0491"/>
    <w:rsid w:val="00A02B22"/>
    <w:rsid w:val="00A44554"/>
    <w:rsid w:val="00A6073E"/>
    <w:rsid w:val="00A64751"/>
    <w:rsid w:val="00AA5D45"/>
    <w:rsid w:val="00AA7AEA"/>
    <w:rsid w:val="00AB16E4"/>
    <w:rsid w:val="00AF01D6"/>
    <w:rsid w:val="00B2383C"/>
    <w:rsid w:val="00B255EC"/>
    <w:rsid w:val="00B52C73"/>
    <w:rsid w:val="00B6258C"/>
    <w:rsid w:val="00B814EA"/>
    <w:rsid w:val="00B871C7"/>
    <w:rsid w:val="00BE3B76"/>
    <w:rsid w:val="00BF6772"/>
    <w:rsid w:val="00C53852"/>
    <w:rsid w:val="00C61E7F"/>
    <w:rsid w:val="00C66A35"/>
    <w:rsid w:val="00C8092E"/>
    <w:rsid w:val="00CA5F34"/>
    <w:rsid w:val="00CF0361"/>
    <w:rsid w:val="00CF0C94"/>
    <w:rsid w:val="00D0138B"/>
    <w:rsid w:val="00D52B2E"/>
    <w:rsid w:val="00D601AC"/>
    <w:rsid w:val="00D630C6"/>
    <w:rsid w:val="00DA1B9C"/>
    <w:rsid w:val="00DB0A6B"/>
    <w:rsid w:val="00DB4E93"/>
    <w:rsid w:val="00DB6278"/>
    <w:rsid w:val="00DC1373"/>
    <w:rsid w:val="00DF761E"/>
    <w:rsid w:val="00E10AEA"/>
    <w:rsid w:val="00E1552B"/>
    <w:rsid w:val="00E26FB3"/>
    <w:rsid w:val="00E819AB"/>
    <w:rsid w:val="00E863B4"/>
    <w:rsid w:val="00ED05DA"/>
    <w:rsid w:val="00EF0BC3"/>
    <w:rsid w:val="00F30123"/>
    <w:rsid w:val="00F82EC5"/>
    <w:rsid w:val="00F842EF"/>
    <w:rsid w:val="00F851F0"/>
    <w:rsid w:val="00FB23F6"/>
    <w:rsid w:val="00FB44D1"/>
    <w:rsid w:val="00FF0ABA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6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9C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3B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3B6A"/>
    <w:pPr>
      <w:ind w:left="720"/>
      <w:contextualSpacing/>
    </w:pPr>
  </w:style>
  <w:style w:type="paragraph" w:styleId="a8">
    <w:name w:val="Body Text"/>
    <w:basedOn w:val="a"/>
    <w:link w:val="a9"/>
    <w:uiPriority w:val="99"/>
    <w:qFormat/>
    <w:rsid w:val="009C3B6A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9C3B6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9C3B6A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9C3B6A"/>
    <w:rPr>
      <w:rFonts w:ascii="Calibri" w:eastAsia="Times New Roman" w:hAnsi="Calibri" w:cs="Calibri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56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625"/>
  </w:style>
  <w:style w:type="table" w:styleId="ad">
    <w:name w:val="Table Grid"/>
    <w:basedOn w:val="a1"/>
    <w:uiPriority w:val="59"/>
    <w:rsid w:val="002E56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E562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9C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3B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3B6A"/>
    <w:pPr>
      <w:ind w:left="720"/>
      <w:contextualSpacing/>
    </w:pPr>
  </w:style>
  <w:style w:type="paragraph" w:styleId="a8">
    <w:name w:val="Body Text"/>
    <w:basedOn w:val="a"/>
    <w:link w:val="a9"/>
    <w:uiPriority w:val="99"/>
    <w:qFormat/>
    <w:rsid w:val="009C3B6A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9C3B6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9C3B6A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9C3B6A"/>
    <w:rPr>
      <w:rFonts w:ascii="Calibri" w:eastAsia="Times New Roman" w:hAnsi="Calibri" w:cs="Calibri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56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625"/>
  </w:style>
  <w:style w:type="table" w:styleId="ad">
    <w:name w:val="Table Grid"/>
    <w:basedOn w:val="a1"/>
    <w:uiPriority w:val="59"/>
    <w:rsid w:val="002E56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E562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FF2AFF27C58A55EB61BA1BC2FD7DE6DDA8B2470350F304928BF595ED4D13FABEC3A7B3C58D5D6E2AD31AC039i6e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FF2AFF27C58A55EB61BA1BC2FD7DE6DFA2B242035BF304928BF595ED4D13FAACC3FFBFC78C436F29C64C917F3D8C46A2B78F84CFA6E80Ai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3806</Words>
  <Characters>21696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        Перечень осуществляемых при предоставлении муниципальной услуги административных</vt:lpstr>
      <vt:lpstr>        </vt:lpstr>
      <vt:lpstr>IV. Исчерпывающий перечень оснований</vt:lpstr>
      <vt:lpstr>    Таблица № 3</vt:lpstr>
      <vt:lpstr>    </vt:lpstr>
    </vt:vector>
  </TitlesOfParts>
  <Company/>
  <LinksUpToDate>false</LinksUpToDate>
  <CharactersWithSpaces>25452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Александровна</dc:creator>
  <cp:lastModifiedBy>Admin</cp:lastModifiedBy>
  <cp:revision>2</cp:revision>
  <dcterms:created xsi:type="dcterms:W3CDTF">2026-06-02T04:59:00Z</dcterms:created>
  <dcterms:modified xsi:type="dcterms:W3CDTF">2026-06-02T04:59:00Z</dcterms:modified>
</cp:coreProperties>
</file>