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F7" w:rsidRPr="002017F7" w:rsidRDefault="00335734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А</w:t>
      </w:r>
      <w:r w:rsidR="002017F7"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ДМИНИСТРАЦИЯ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МУНИЦИПАЛЬНОГО ОБРАЗОВАНИЯ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КАМЕНСКИЙ СЕЛЬСОВЕТ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САКМАРСКОГО РАЙОНА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ОРЕНБУРГСКОЙ ОБЛАСТИ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 xml:space="preserve">ПОСТАНОВЛЕНИЕ </w:t>
      </w:r>
    </w:p>
    <w:p w:rsidR="00756611" w:rsidRDefault="002017F7" w:rsidP="00756611">
      <w:pPr>
        <w:jc w:val="center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 xml:space="preserve">от 13.01.2026                                                                № </w:t>
      </w:r>
      <w:r w:rsidR="00335734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2</w:t>
      </w:r>
      <w:r w:rsidRPr="002017F7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-п</w:t>
      </w:r>
    </w:p>
    <w:p w:rsidR="00756611" w:rsidRDefault="00756611" w:rsidP="00756611">
      <w:pPr>
        <w:jc w:val="center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</w:p>
    <w:p w:rsidR="00756611" w:rsidRPr="00756611" w:rsidRDefault="00756611" w:rsidP="00756611">
      <w:pPr>
        <w:jc w:val="center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  <w:r w:rsidRPr="00756611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 xml:space="preserve"> О внесении изменений в постановление от </w:t>
      </w:r>
      <w:r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2</w:t>
      </w:r>
      <w:r w:rsidRPr="00756611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 xml:space="preserve">0.12.2022 </w:t>
      </w:r>
      <w:r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№ 68</w:t>
      </w:r>
      <w:r w:rsidRPr="00756611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-п «Об утверждении муниципальной программы«Устойчивое развитие сельской территориимун</w:t>
      </w:r>
      <w:r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иципального образования Камен</w:t>
      </w:r>
      <w:r w:rsidRPr="00756611"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ский сельсоветСакмарского района Оренбургской области</w:t>
      </w:r>
      <w:r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  <w:t>»</w:t>
      </w:r>
    </w:p>
    <w:p w:rsidR="00756611" w:rsidRPr="00756611" w:rsidRDefault="00756611" w:rsidP="00756611">
      <w:pPr>
        <w:shd w:val="clear" w:color="auto" w:fill="FFFFFF"/>
        <w:spacing w:after="0" w:line="3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11" w:rsidRPr="00756611" w:rsidRDefault="00756611" w:rsidP="007566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6 октября 2003 № 131-ФЗ «Об общих принципах организации местного самоуправления в Российской Федерации, Порядком  разработки, реализации мониторинга и оценки эффективности  муниципальных программ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Камен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Сакмарского района Оренбургской области,</w:t>
      </w:r>
      <w:r w:rsidR="00FE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№ 10 от 25.12.2025,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ПОСТАНОВЛЯЕТ:  </w:t>
      </w:r>
    </w:p>
    <w:p w:rsidR="00756611" w:rsidRPr="00756611" w:rsidRDefault="00756611" w:rsidP="00E109F5">
      <w:pPr>
        <w:numPr>
          <w:ilvl w:val="0"/>
          <w:numId w:val="29"/>
        </w:numPr>
        <w:shd w:val="clear" w:color="auto" w:fill="FFFFFF"/>
        <w:spacing w:after="0" w:line="327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FE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постановление  от 20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6</w:t>
      </w:r>
      <w:r w:rsidR="00FE32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«Устойчивое развитие сельской территории му</w:t>
      </w:r>
      <w:r w:rsidR="00960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Камен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Сакмарского района Оренбургской области»</w:t>
      </w:r>
    </w:p>
    <w:p w:rsidR="00756611" w:rsidRPr="00756611" w:rsidRDefault="00756611" w:rsidP="00E109F5">
      <w:pPr>
        <w:numPr>
          <w:ilvl w:val="1"/>
          <w:numId w:val="29"/>
        </w:numPr>
        <w:shd w:val="clear" w:color="auto" w:fill="FFFFFF"/>
        <w:spacing w:after="0" w:line="327" w:lineRule="atLeast"/>
        <w:ind w:left="99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  № 1, № 5, № 5.1, № 5.2 Приложения к постановлению администрации муниципального образования </w:t>
      </w:r>
      <w:r w:rsidR="00960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сельсовет Сакмарского</w:t>
      </w:r>
      <w:r w:rsidR="00960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 от 2</w:t>
      </w:r>
      <w:r w:rsidRPr="00756611">
        <w:rPr>
          <w:rFonts w:ascii="Times New Roman" w:eastAsia="Times New Roman" w:hAnsi="Times New Roman" w:cs="Times New Roman"/>
          <w:sz w:val="28"/>
          <w:szCs w:val="28"/>
          <w:lang w:eastAsia="ru-RU"/>
        </w:rPr>
        <w:t>0.12.2022 № 6</w:t>
      </w:r>
      <w:r w:rsidR="0096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8-п </w:t>
      </w:r>
      <w:r w:rsidRPr="0075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редакции.</w:t>
      </w:r>
    </w:p>
    <w:p w:rsidR="00B272E0" w:rsidRPr="00B272E0" w:rsidRDefault="00B272E0" w:rsidP="00E109F5">
      <w:pPr>
        <w:numPr>
          <w:ilvl w:val="0"/>
          <w:numId w:val="29"/>
        </w:numPr>
        <w:shd w:val="clear" w:color="auto" w:fill="FFFFFF"/>
        <w:spacing w:after="0" w:line="327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4-п </w:t>
      </w:r>
      <w:r w:rsidRPr="00B2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11.11.2025 О внесении изменений в постановление  от 20.12.2022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72E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развитие сельской территории</w:t>
      </w:r>
      <w:r w:rsidRPr="00B2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Каменский сельсовет Сакмарского района Оренбургской области»  </w:t>
      </w:r>
      <w:r w:rsidR="00766F4C" w:rsidRPr="00766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335734" w:rsidRDefault="00335734" w:rsidP="00335734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335734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5734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5734" w:rsidRPr="00335734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5734" w:rsidRPr="00335734" w:rsidRDefault="00335734" w:rsidP="00335734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обнародования, официального опубликования в газете муниципального образования Каменский сельсовет «Каменские вести» и распространяет свое действие на правоотношения, возникшие с 1 января 2026 года.</w:t>
      </w:r>
    </w:p>
    <w:p w:rsidR="00335734" w:rsidRPr="00335734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0"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5734" w:rsidRPr="00335734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0"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муниципального образования </w:t>
      </w:r>
    </w:p>
    <w:p w:rsidR="00756611" w:rsidRPr="00756611" w:rsidRDefault="00335734" w:rsidP="0033573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0" w:right="17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Каменский сельсовет                                             К.В.Топчий</w:t>
      </w:r>
    </w:p>
    <w:p w:rsidR="002017F7" w:rsidRPr="002017F7" w:rsidRDefault="002017F7" w:rsidP="002017F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eastAsia="ru-RU"/>
        </w:rPr>
      </w:pPr>
    </w:p>
    <w:p w:rsidR="00C27231" w:rsidRPr="00C27231" w:rsidRDefault="00C27231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231" w:rsidRDefault="00C27231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B7" w:rsidRPr="00E17B0E" w:rsidRDefault="006E39B7" w:rsidP="006E3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Приложение№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E39B7" w:rsidRPr="00E17B0E" w:rsidRDefault="006E39B7" w:rsidP="006E39B7">
      <w:pPr>
        <w:jc w:val="right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6E39B7" w:rsidRPr="00E17B0E" w:rsidRDefault="006E39B7" w:rsidP="006E39B7">
      <w:pPr>
        <w:jc w:val="right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E39B7" w:rsidRPr="00E17B0E" w:rsidRDefault="006E39B7" w:rsidP="006E39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E39B7" w:rsidRPr="00E17B0E" w:rsidRDefault="006E39B7" w:rsidP="006E39B7">
      <w:pPr>
        <w:jc w:val="right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Сакмарского района</w:t>
      </w:r>
    </w:p>
    <w:p w:rsidR="006E39B7" w:rsidRPr="00E17B0E" w:rsidRDefault="006E39B7" w:rsidP="006E39B7">
      <w:pPr>
        <w:jc w:val="right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31763" w:rsidRDefault="006E39B7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 13</w:t>
      </w:r>
      <w:r w:rsidRPr="00E17B0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7B0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 г.  №  2</w:t>
      </w:r>
      <w:r w:rsidRPr="00E17B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63" w:rsidRPr="00531763" w:rsidRDefault="00531763" w:rsidP="0053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17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ПАСПОРТ</w:t>
      </w:r>
    </w:p>
    <w:p w:rsidR="00531763" w:rsidRPr="00531763" w:rsidRDefault="00531763" w:rsidP="0053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17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муниципальной программы </w:t>
      </w:r>
      <w:r w:rsidRPr="005317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«Устойчивое развитие сельской территории муниципального образования Каменский сельсовет Сакмарского района </w:t>
      </w:r>
    </w:p>
    <w:p w:rsidR="00531763" w:rsidRPr="00531763" w:rsidRDefault="00531763" w:rsidP="0053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17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Оренбургской области»</w:t>
      </w:r>
    </w:p>
    <w:p w:rsidR="00531763" w:rsidRPr="00531763" w:rsidRDefault="00531763" w:rsidP="0053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79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1"/>
        <w:gridCol w:w="6309"/>
      </w:tblGrid>
      <w:tr w:rsidR="00531763" w:rsidRPr="00531763" w:rsidTr="00C572DF">
        <w:trPr>
          <w:trHeight w:val="648"/>
        </w:trPr>
        <w:tc>
          <w:tcPr>
            <w:tcW w:w="3481" w:type="dxa"/>
          </w:tcPr>
          <w:p w:rsidR="00531763" w:rsidRPr="00531763" w:rsidRDefault="00531763" w:rsidP="0053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31763" w:rsidRPr="00531763" w:rsidRDefault="00531763" w:rsidP="0053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531763" w:rsidRPr="00531763" w:rsidRDefault="00531763" w:rsidP="0053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09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7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Администрация муниципального образования Каменский сельсовет Сакмарского района Оренбургской области</w:t>
            </w:r>
          </w:p>
        </w:tc>
      </w:tr>
      <w:tr w:rsidR="00531763" w:rsidRPr="00531763" w:rsidTr="00C572DF">
        <w:trPr>
          <w:trHeight w:val="646"/>
        </w:trPr>
        <w:tc>
          <w:tcPr>
            <w:tcW w:w="3481" w:type="dxa"/>
          </w:tcPr>
          <w:p w:rsidR="00531763" w:rsidRPr="00531763" w:rsidRDefault="00531763" w:rsidP="0053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6309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2023-2030</w:t>
            </w:r>
          </w:p>
        </w:tc>
      </w:tr>
      <w:tr w:rsidR="00531763" w:rsidRPr="00531763" w:rsidTr="00C572DF">
        <w:trPr>
          <w:trHeight w:val="6271"/>
        </w:trPr>
        <w:tc>
          <w:tcPr>
            <w:tcW w:w="3481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6309" w:type="dxa"/>
          </w:tcPr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«Муниципальное управление муниципального образования  Каменский сельсовет».</w:t>
            </w:r>
          </w:p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«Осуществление первичного воинского учета на территориях, где отсутствуют военные комиссариаты»</w:t>
            </w:r>
          </w:p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безопасности жизнедеятельности населения  муниципального образования Каменский сельсовет »</w:t>
            </w:r>
          </w:p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«Жилищно-коммунальное хозяйство и благоустройство территории Каменский сельсовета ».</w:t>
            </w:r>
          </w:p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сфер культуры и спорта муниципального образования Каменский сельсовет »</w:t>
            </w:r>
          </w:p>
          <w:p w:rsidR="00531763" w:rsidRPr="00531763" w:rsidRDefault="00531763" w:rsidP="00531763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системы градорегулирования муниципального образования Каменский сельсовет</w:t>
            </w:r>
          </w:p>
          <w:p w:rsidR="00531763" w:rsidRPr="00531763" w:rsidRDefault="00531763" w:rsidP="0053176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1763" w:rsidRPr="00531763" w:rsidTr="00C572DF">
        <w:trPr>
          <w:trHeight w:val="646"/>
        </w:trPr>
        <w:tc>
          <w:tcPr>
            <w:tcW w:w="3481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309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жизнедеятельности на территории Каменского сельсовета Сакмарского района;</w:t>
            </w:r>
          </w:p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1763" w:rsidRPr="00531763" w:rsidTr="00C572DF">
        <w:trPr>
          <w:trHeight w:val="3542"/>
        </w:trPr>
        <w:tc>
          <w:tcPr>
            <w:tcW w:w="3481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09" w:type="dxa"/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активизация участия граждан, проживающих на территории муниципального образования Каменский сельсовет Сакмарского района, в решении вопросов местного значения; </w:t>
            </w:r>
          </w:p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удовлетворение потребностей в благоустроенном жилье населения, проживающего на территории Каменского сельсовета;</w:t>
            </w:r>
          </w:p>
        </w:tc>
      </w:tr>
      <w:tr w:rsidR="00531763" w:rsidRPr="00531763" w:rsidTr="00C572DF">
        <w:tc>
          <w:tcPr>
            <w:tcW w:w="3481" w:type="dxa"/>
            <w:tcBorders>
              <w:bottom w:val="single" w:sz="4" w:space="0" w:color="auto"/>
            </w:tcBorders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3176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Объем бюджетных ассигнований Программы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Общий объем финансирования Программы составляет </w:t>
            </w:r>
            <w:r w:rsidR="004B541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28576,90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тыс. рублей, в том числе по годам реализации: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2023 год – 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3215,4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тысяч рублей;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2024 год – 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3296,6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тысяч рублей;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2025 год – 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4762,9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тысяч рублей; 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2026 год – 349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,20 тысяч рублей;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2027год –  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3500,0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тысяч рублей; 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2028год –  343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6,6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тысяч рублей; 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2029год –  </w:t>
            </w:r>
            <w:r w:rsidR="00C572DF"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343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6,6</w:t>
            </w:r>
            <w:r w:rsidR="00C572DF"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тысяч рублей; </w:t>
            </w:r>
          </w:p>
          <w:p w:rsidR="00531763" w:rsidRPr="00531763" w:rsidRDefault="00531763" w:rsidP="0053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2030год –  </w:t>
            </w:r>
            <w:r w:rsidR="00C572DF"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343</w:t>
            </w:r>
            <w:r w:rsidR="00C572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6,6</w:t>
            </w:r>
            <w:r w:rsidR="00C572DF"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Pr="005317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тысяч рублей; </w:t>
            </w:r>
          </w:p>
          <w:p w:rsidR="00531763" w:rsidRPr="00531763" w:rsidRDefault="00531763" w:rsidP="005317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763" w:rsidRPr="00531763" w:rsidTr="00C572DF">
        <w:tblPrEx>
          <w:tblLook w:val="00A0"/>
        </w:tblPrEx>
        <w:trPr>
          <w:trHeight w:val="475"/>
        </w:trPr>
        <w:tc>
          <w:tcPr>
            <w:tcW w:w="3481" w:type="dxa"/>
            <w:tcBorders>
              <w:top w:val="single" w:sz="4" w:space="0" w:color="auto"/>
            </w:tcBorders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76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6309" w:type="dxa"/>
            <w:tcBorders>
              <w:top w:val="single" w:sz="4" w:space="0" w:color="auto"/>
            </w:tcBorders>
          </w:tcPr>
          <w:p w:rsidR="00531763" w:rsidRPr="00531763" w:rsidRDefault="00531763" w:rsidP="0053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763" w:rsidRPr="00531763" w:rsidRDefault="00531763" w:rsidP="0053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63" w:rsidRPr="00531763" w:rsidRDefault="00531763" w:rsidP="0053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34" w:rsidRDefault="00335734" w:rsidP="00C27231">
      <w:pPr>
        <w:shd w:val="clear" w:color="auto" w:fill="FFFFFF"/>
        <w:spacing w:before="150" w:after="15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098C" w:rsidRPr="0079098C" w:rsidRDefault="00E17B0E" w:rsidP="00790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098C" w:rsidRPr="00A5275E">
        <w:rPr>
          <w:rFonts w:ascii="Times New Roman" w:eastAsia="Calibri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79098C" w:rsidRPr="0079098C" w:rsidRDefault="0079098C" w:rsidP="0079098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Помимо своих полномочий, муниципальное образование Каменский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поселений,</w:t>
      </w:r>
      <w:r w:rsidRPr="0079098C">
        <w:rPr>
          <w:rFonts w:ascii="Times New Roman" w:eastAsia="Times New Roman" w:hAnsi="Times New Roman" w:cs="Times New Roman"/>
          <w:sz w:val="24"/>
          <w:szCs w:val="24"/>
        </w:rPr>
        <w:t>где отсутствуют военные комиссариаты</w:t>
      </w:r>
      <w:r w:rsidRPr="007909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Муниципальное образование Каменский сельсовет Сакмарского района  передает часть полномочий по решению вопросов местного значения муниципальному образованию Сакмарский район в сфере: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обеспечение услугами организаций культуры и библиотечного обслуживания жителей сельсовета;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полномочия по осуществлению внешнего финансового контроля;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9098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полномочия по осуществлению внутреннего муниципального финансового контроля;</w:t>
      </w:r>
    </w:p>
    <w:p w:rsidR="0079098C" w:rsidRPr="0079098C" w:rsidRDefault="0079098C" w:rsidP="00790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осуществление части полномочий по обеспечению жильем молодых семей;</w:t>
      </w:r>
    </w:p>
    <w:p w:rsidR="0079098C" w:rsidRPr="0079098C" w:rsidRDefault="0079098C" w:rsidP="00790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9098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- часть полномочий в области градостроительной деятельности и др.</w:t>
      </w:r>
    </w:p>
    <w:p w:rsidR="0079098C" w:rsidRPr="0079098C" w:rsidRDefault="0079098C" w:rsidP="007909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На территории сельсовета проживает 406 человек. Численность населения в трудоспособном возрасте по состоянию на 01.01.202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9098C">
        <w:rPr>
          <w:rFonts w:ascii="Times New Roman" w:eastAsia="Calibri" w:hAnsi="Times New Roman" w:cs="Times New Roman"/>
          <w:sz w:val="24"/>
          <w:szCs w:val="24"/>
        </w:rPr>
        <w:t xml:space="preserve"> года составляет 241 человек, число домовладений 176, число населённых пунктов 2. Протяженность автомобильных дорог общего пользования составляет 4,8 км.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 xml:space="preserve">Основными направлениями деятельности администрации сельсовета являются: 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мобилизация доходных источников местного бюджета;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повышение эффективности расходования бюджетных средств;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обеспечение выполнения части, переданных органами власти другого уровня, полномочий;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обеспечение деятельности аппарата управления;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- благоустройство территории и др.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79098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sz w:val="24"/>
          <w:szCs w:val="24"/>
        </w:rPr>
        <w:t>Для информирования населения создан официальный интернет - сайт муниципального образования Каменский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Основные приоритеты деятельности администрации </w:t>
      </w:r>
      <w:r w:rsidRPr="0079098C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Каменский</w:t>
      </w: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сельсовет: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- определение долгосрочной стратегии и этапов градостроительного планирования развития территории </w:t>
      </w:r>
      <w:r w:rsidRPr="0079098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Каменский </w:t>
      </w:r>
      <w:r w:rsidRPr="0079098C">
        <w:rPr>
          <w:rFonts w:ascii="Times New Roman" w:eastAsia="Calibri" w:hAnsi="Times New Roman" w:cs="Times New Roman"/>
          <w:bCs/>
          <w:sz w:val="24"/>
          <w:szCs w:val="24"/>
        </w:rPr>
        <w:t>сельсовет;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повышение эффективности и результативности деятельности администрации;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>- профилактика правонарушений и обеспечение общественной безопасности на территории сельсовета;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- содержание системы противопожарной безопасности на территории </w:t>
      </w:r>
      <w:r w:rsidRPr="0079098C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Каменский</w:t>
      </w: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>- обеспечение свободы творчества и прав граждан на участие в культурной жизни.</w:t>
      </w:r>
    </w:p>
    <w:p w:rsidR="0079098C" w:rsidRPr="0079098C" w:rsidRDefault="0079098C" w:rsidP="00790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Цель Программы - создание условий для обеспечения устойчивого роста экономики, </w:t>
      </w:r>
      <w:r w:rsidRPr="0079098C">
        <w:rPr>
          <w:rFonts w:ascii="Times New Roman" w:eastAsia="Calibri" w:hAnsi="Times New Roman" w:cs="Times New Roman"/>
          <w:sz w:val="24"/>
          <w:szCs w:val="24"/>
        </w:rPr>
        <w:t>повышения эффективности управления</w:t>
      </w: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и  </w:t>
      </w:r>
      <w:r w:rsidRPr="0079098C">
        <w:rPr>
          <w:rFonts w:ascii="Times New Roman" w:eastAsia="Times New Roman" w:hAnsi="Times New Roman" w:cs="Times New Roman"/>
          <w:sz w:val="24"/>
          <w:szCs w:val="24"/>
        </w:rPr>
        <w:t xml:space="preserve">улучшения условий жизнедеятельности на территории </w:t>
      </w:r>
      <w:r w:rsidRPr="0079098C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Каменский</w:t>
      </w:r>
      <w:r w:rsidRPr="0079098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</w:t>
      </w:r>
      <w:r w:rsidRPr="007909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98C" w:rsidRPr="0079098C" w:rsidRDefault="0079098C" w:rsidP="007909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79098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E17B0E" w:rsidRPr="0079098C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Default="0079098C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79098C" w:rsidRPr="0079098C" w:rsidRDefault="0079098C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Таблица 1</w:t>
      </w: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Показатели  обеспеченности коммунальными услугами объектов</w:t>
      </w:r>
    </w:p>
    <w:p w:rsidR="00E17B0E" w:rsidRPr="008E5337" w:rsidRDefault="00E17B0E" w:rsidP="00E17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социальной сферы в муниципальном образовании </w:t>
      </w:r>
      <w:r w:rsidR="002F6737">
        <w:rPr>
          <w:rFonts w:ascii="Times New Roman" w:hAnsi="Times New Roman" w:cs="Times New Roman"/>
          <w:b/>
          <w:sz w:val="24"/>
          <w:szCs w:val="24"/>
        </w:rPr>
        <w:t>Каменского</w:t>
      </w:r>
      <w:r w:rsidRPr="00E17B0E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2F673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E17B0E">
        <w:rPr>
          <w:rFonts w:ascii="Times New Roman" w:hAnsi="Times New Roman" w:cs="Times New Roman"/>
          <w:b/>
          <w:sz w:val="24"/>
          <w:szCs w:val="24"/>
        </w:rPr>
        <w:t xml:space="preserve">на 01.01. </w:t>
      </w:r>
      <w:r w:rsidRPr="008E5337">
        <w:rPr>
          <w:rFonts w:ascii="Times New Roman" w:hAnsi="Times New Roman" w:cs="Times New Roman"/>
          <w:b/>
          <w:sz w:val="24"/>
          <w:szCs w:val="24"/>
        </w:rPr>
        <w:t>202</w:t>
      </w:r>
      <w:r w:rsidR="008E5337" w:rsidRPr="008E5337">
        <w:rPr>
          <w:rFonts w:ascii="Times New Roman" w:hAnsi="Times New Roman" w:cs="Times New Roman"/>
          <w:b/>
          <w:sz w:val="24"/>
          <w:szCs w:val="24"/>
        </w:rPr>
        <w:t>6</w:t>
      </w:r>
      <w:r w:rsidRPr="008E533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9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60"/>
        <w:gridCol w:w="900"/>
        <w:gridCol w:w="960"/>
        <w:gridCol w:w="900"/>
        <w:gridCol w:w="900"/>
        <w:gridCol w:w="820"/>
        <w:gridCol w:w="800"/>
      </w:tblGrid>
      <w:tr w:rsidR="00E17B0E" w:rsidRPr="00E17B0E" w:rsidTr="00892E40">
        <w:trPr>
          <w:cantSplit/>
          <w:trHeight w:val="241"/>
        </w:trPr>
        <w:tc>
          <w:tcPr>
            <w:tcW w:w="540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Наименованиеобъекта в сельском поселении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6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коммунальными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услугами  </w:t>
            </w:r>
          </w:p>
        </w:tc>
      </w:tr>
      <w:tr w:rsidR="00E17B0E" w:rsidRPr="00E17B0E" w:rsidTr="00892E40">
        <w:trPr>
          <w:cantSplit/>
          <w:trHeight w:val="180"/>
        </w:trPr>
        <w:tc>
          <w:tcPr>
            <w:tcW w:w="540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  <w:tc>
          <w:tcPr>
            <w:tcW w:w="1800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</w:t>
            </w:r>
          </w:p>
        </w:tc>
        <w:tc>
          <w:tcPr>
            <w:tcW w:w="820" w:type="dxa"/>
            <w:vMerge w:val="restart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Сетевой газ</w:t>
            </w:r>
          </w:p>
        </w:tc>
        <w:tc>
          <w:tcPr>
            <w:tcW w:w="800" w:type="dxa"/>
            <w:vMerge w:val="restart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Канализация</w:t>
            </w:r>
          </w:p>
        </w:tc>
      </w:tr>
      <w:tr w:rsidR="00E17B0E" w:rsidRPr="00E17B0E" w:rsidTr="00892E40">
        <w:trPr>
          <w:cantSplit/>
          <w:trHeight w:val="1500"/>
        </w:trPr>
        <w:tc>
          <w:tcPr>
            <w:tcW w:w="540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От центральной котельной</w:t>
            </w:r>
          </w:p>
        </w:tc>
        <w:tc>
          <w:tcPr>
            <w:tcW w:w="960" w:type="dxa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От собственного источника (газ)</w:t>
            </w:r>
          </w:p>
        </w:tc>
        <w:tc>
          <w:tcPr>
            <w:tcW w:w="900" w:type="dxa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От центрального водопровода</w:t>
            </w:r>
          </w:p>
        </w:tc>
        <w:tc>
          <w:tcPr>
            <w:tcW w:w="900" w:type="dxa"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От собственного источника</w:t>
            </w:r>
          </w:p>
        </w:tc>
        <w:tc>
          <w:tcPr>
            <w:tcW w:w="820" w:type="dxa"/>
            <w:vMerge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vMerge/>
            <w:textDirection w:val="btL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B0E" w:rsidRPr="00E17B0E" w:rsidTr="00892E40">
        <w:trPr>
          <w:cantSplit/>
          <w:trHeight w:val="124"/>
        </w:trPr>
        <w:tc>
          <w:tcPr>
            <w:tcW w:w="54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17B0E" w:rsidRPr="00E17B0E" w:rsidTr="00892E40">
        <w:trPr>
          <w:cantSplit/>
          <w:trHeight w:val="219"/>
        </w:trPr>
        <w:tc>
          <w:tcPr>
            <w:tcW w:w="54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E17B0E" w:rsidRDefault="00E17B0E" w:rsidP="002F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F6737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  <w:p w:rsidR="002F6737" w:rsidRPr="00E17B0E" w:rsidRDefault="002F6737" w:rsidP="002F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с.Марьевка</w:t>
            </w:r>
          </w:p>
        </w:tc>
        <w:tc>
          <w:tcPr>
            <w:tcW w:w="90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0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90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2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0" w:type="dxa"/>
          </w:tcPr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737" w:rsidRPr="00E17B0E" w:rsidRDefault="002F6737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</w:rPr>
        <w:t>1.4. Газоснабжение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bCs/>
          <w:sz w:val="24"/>
          <w:szCs w:val="24"/>
        </w:rPr>
        <w:t>По состоянию на 01.01.202</w:t>
      </w:r>
      <w:r w:rsidR="008E5337">
        <w:rPr>
          <w:rFonts w:ascii="Times New Roman" w:hAnsi="Times New Roman" w:cs="Times New Roman"/>
          <w:bCs/>
          <w:sz w:val="24"/>
          <w:szCs w:val="24"/>
        </w:rPr>
        <w:t>6</w:t>
      </w:r>
      <w:r w:rsidRPr="00E17B0E">
        <w:rPr>
          <w:rFonts w:ascii="Times New Roman" w:hAnsi="Times New Roman" w:cs="Times New Roman"/>
          <w:bCs/>
          <w:sz w:val="24"/>
          <w:szCs w:val="24"/>
        </w:rPr>
        <w:t xml:space="preserve"> года сетевым газом обеспечено 100 % жилищного фонда сельских поселений муниципального образования </w:t>
      </w:r>
      <w:r w:rsidR="002F6737">
        <w:rPr>
          <w:rFonts w:ascii="Times New Roman" w:hAnsi="Times New Roman" w:cs="Times New Roman"/>
          <w:bCs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bCs/>
          <w:sz w:val="24"/>
          <w:szCs w:val="24"/>
        </w:rPr>
        <w:t xml:space="preserve"> сельсовет.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>. Основные цели и задачи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предпосылок для устойчивого развития сельских территорий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посредством достижения следующих целей:</w:t>
      </w:r>
    </w:p>
    <w:p w:rsidR="00E17B0E" w:rsidRPr="00E17B0E" w:rsidRDefault="00E17B0E" w:rsidP="00E17B0E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улучшение условий жизнедеятельности на территории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Сакмарского района;</w:t>
      </w:r>
    </w:p>
    <w:p w:rsidR="00E17B0E" w:rsidRPr="00E17B0E" w:rsidRDefault="00E17B0E" w:rsidP="00E17B0E">
      <w:pPr>
        <w:numPr>
          <w:ilvl w:val="0"/>
          <w:numId w:val="24"/>
        </w:numPr>
        <w:tabs>
          <w:tab w:val="clear" w:pos="360"/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активизация участия граждан в решении вопросов местного значения;</w:t>
      </w: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-   совершенствование муниципальной службы;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 осуществление первичного воинского учета;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обеспечение первичных мер пожарной безопасности;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создание условий для организации досуга и обеспечение жителей услугами учреждений культуры;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развитие массового спорта; </w:t>
      </w:r>
    </w:p>
    <w:p w:rsidR="00E17B0E" w:rsidRPr="00E17B0E" w:rsidRDefault="00E17B0E" w:rsidP="00E17B0E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повышение уровня комплексного обустройства объектами социальной и инженерной инфраструктуры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E17B0E" w:rsidRPr="00E17B0E" w:rsidRDefault="00E17B0E" w:rsidP="00E17B0E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реализация общественно значимых проектов в интересах сельских жителей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Сроки реализации программы – 2023-2030  годы.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Достижение целей Программы предусматривается осуществлять с учетом: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а) размещения объектов социальной и инженерной инфраструктуры в соответствии сгенеральным планам сельской территории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б) преимущественного обустройства объектами социальной и инженерной инфраструктуры сельского поселения, в котором осуществляется инвестиционный проект в сфере АПК;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в)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Для оценки достижения поставленных целей предусмотрена система целевых индикаторов и показателей.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17B0E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Муниципальным заказчиком и разработчиком Программы является Администрация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Сакмарского района.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Сакмарского района: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несет ответственность за своевременную и качественную подготовку и реализацию мероприятий, обеспечивает целевое и эффективное использование средств, выделенных на реализацию мероприятий Программы;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разрабатывает и принимает на уровне муниципального образования нормативные документы, необходимые для эффективной реализации мероприятий Программы;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обеспечивает своевременную подготовку проектной документации на строительство (реконструкцию) объектов социальной и инженерной инфраструктуры, осуществляемое в рамках реализации Программы;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- вносит предложения по уточнению затрат по мероприятиям Программы на очередной финансовый год;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заключает соглашение за счет средств бюджетов вышестоящих уровней о софинансировании мероприятий Программы с администрацией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осуществляет ведение отчетности о реализации мероприятий  Программы;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осуществляет подготовку информации о ходе реализации мероприятий Программы;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организует размещение на официальном сайте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в информационно-телекоммуникационной сети «Интернет» информации о ходе и результатах реализации мероприятий 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>. Оценка социально-экономической и экологической эффективности реализации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Использование комплексного подхода к повышению уровня комфортности проживания в сельском населенном пункте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будет способствовать созданию благоприятных условий для устойчивого развития агропромышленного комплекса, созданию новых рабочих мест, расширению налогооблагаемой базы местного бюджета.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Программа носит социально ориентированный характер. Приоритетными направлениями ее реализации являются комплексное обустройство сельского населенного пункта и содействие улучшению жилищных условий сельского населения муниципального образования.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 увеличению продолжительности жизни и рождаемости в муниципальном образовании.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>. Мероприятия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В состав Программы  включены следующие мероприятия: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1. Улучшение жилищных условий населения, проживающего в сельских населенных пунктах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сельсовет, в том числе  молодых семей и  молодых специалистов.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2. Комплексное обустройство сельского населенного пункта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объектами  инженерной инфраструктуры: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а) развитие водоснабжения.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3. Поощрение и популяризация достижений в сельском развитии муниципального образования </w:t>
      </w:r>
      <w:r w:rsidR="002F6737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bCs/>
          <w:sz w:val="24"/>
          <w:szCs w:val="24"/>
        </w:rPr>
        <w:t>Объемы и источники финансирования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составляет: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2023 год – </w:t>
      </w:r>
      <w:r w:rsidR="004B5416">
        <w:rPr>
          <w:rFonts w:ascii="Times New Roman" w:hAnsi="Times New Roman" w:cs="Times New Roman"/>
          <w:sz w:val="24"/>
          <w:szCs w:val="24"/>
        </w:rPr>
        <w:t>3215,4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2024 год -  </w:t>
      </w:r>
      <w:r w:rsidR="004B5416">
        <w:rPr>
          <w:rFonts w:ascii="Times New Roman" w:hAnsi="Times New Roman" w:cs="Times New Roman"/>
          <w:sz w:val="24"/>
          <w:szCs w:val="24"/>
        </w:rPr>
        <w:t>3296,6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2025 год – </w:t>
      </w:r>
      <w:r w:rsidR="004B5416">
        <w:rPr>
          <w:rFonts w:ascii="Times New Roman" w:hAnsi="Times New Roman" w:cs="Times New Roman"/>
          <w:sz w:val="24"/>
          <w:szCs w:val="24"/>
        </w:rPr>
        <w:t>4762,9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4B5416">
        <w:rPr>
          <w:rFonts w:ascii="Times New Roman" w:hAnsi="Times New Roman" w:cs="Times New Roman"/>
          <w:sz w:val="24"/>
          <w:szCs w:val="24"/>
        </w:rPr>
        <w:t>3492,2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2027год –  </w:t>
      </w:r>
      <w:r w:rsidR="004B5416">
        <w:rPr>
          <w:rFonts w:ascii="Times New Roman" w:hAnsi="Times New Roman" w:cs="Times New Roman"/>
          <w:sz w:val="24"/>
          <w:szCs w:val="24"/>
        </w:rPr>
        <w:t>3500,0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2028 год – </w:t>
      </w:r>
      <w:r w:rsidR="004B5416">
        <w:rPr>
          <w:rFonts w:ascii="Times New Roman" w:hAnsi="Times New Roman" w:cs="Times New Roman"/>
          <w:sz w:val="24"/>
          <w:szCs w:val="24"/>
        </w:rPr>
        <w:t>3436,6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2029 год – </w:t>
      </w:r>
      <w:r w:rsidR="004B5416">
        <w:rPr>
          <w:rFonts w:ascii="Times New Roman" w:hAnsi="Times New Roman" w:cs="Times New Roman"/>
          <w:sz w:val="24"/>
          <w:szCs w:val="24"/>
        </w:rPr>
        <w:t>3436,6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2030 год – </w:t>
      </w:r>
      <w:r w:rsidR="004B5416">
        <w:rPr>
          <w:rFonts w:ascii="Times New Roman" w:hAnsi="Times New Roman" w:cs="Times New Roman"/>
          <w:sz w:val="24"/>
          <w:szCs w:val="24"/>
        </w:rPr>
        <w:t>3436,6</w:t>
      </w:r>
      <w:r w:rsidRPr="00E17B0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2. К реализации мероприятий программы возможно привлечение внебюджетных средств от различных инвесторов.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Default="009D0864" w:rsidP="00E17B0E">
      <w:pPr>
        <w:rPr>
          <w:rFonts w:ascii="Times New Roman" w:hAnsi="Times New Roman" w:cs="Times New Roman"/>
          <w:sz w:val="24"/>
          <w:szCs w:val="24"/>
        </w:rPr>
      </w:pPr>
    </w:p>
    <w:p w:rsidR="009D0864" w:rsidRPr="00E17B0E" w:rsidRDefault="009D0864" w:rsidP="00E17B0E">
      <w:pPr>
        <w:rPr>
          <w:rFonts w:ascii="Times New Roman" w:hAnsi="Times New Roman" w:cs="Times New Roman"/>
          <w:sz w:val="24"/>
          <w:szCs w:val="24"/>
        </w:rPr>
        <w:sectPr w:rsidR="009D0864" w:rsidRPr="00E17B0E" w:rsidSect="00892E40">
          <w:footerReference w:type="default" r:id="rId8"/>
          <w:footerReference w:type="first" r:id="rId9"/>
          <w:pgSz w:w="11906" w:h="16838"/>
          <w:pgMar w:top="1134" w:right="850" w:bottom="899" w:left="1701" w:header="708" w:footer="708" w:gutter="0"/>
          <w:cols w:space="708"/>
          <w:docGrid w:linePitch="381"/>
        </w:sectPr>
      </w:pP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0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"/>
        <w:gridCol w:w="2117"/>
        <w:gridCol w:w="2225"/>
        <w:gridCol w:w="1503"/>
        <w:gridCol w:w="1501"/>
        <w:gridCol w:w="3001"/>
        <w:gridCol w:w="1643"/>
        <w:gridCol w:w="2326"/>
      </w:tblGrid>
      <w:tr w:rsidR="00E17B0E" w:rsidRPr="00E17B0E" w:rsidTr="00892E40">
        <w:tc>
          <w:tcPr>
            <w:tcW w:w="786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7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Номер и  наименование  основного мероприятия</w:t>
            </w:r>
          </w:p>
        </w:tc>
        <w:tc>
          <w:tcPr>
            <w:tcW w:w="2225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04" w:type="dxa"/>
            <w:gridSpan w:val="2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01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643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 основного мероприятия</w:t>
            </w:r>
          </w:p>
        </w:tc>
        <w:tc>
          <w:tcPr>
            <w:tcW w:w="2326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Связь с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показателями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</w:tr>
      <w:tr w:rsidR="00E17B0E" w:rsidRPr="00E17B0E" w:rsidTr="00892E40">
        <w:tc>
          <w:tcPr>
            <w:tcW w:w="786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01" w:type="dxa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001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5"/>
        <w:gridCol w:w="2125"/>
        <w:gridCol w:w="142"/>
        <w:gridCol w:w="2126"/>
        <w:gridCol w:w="145"/>
        <w:gridCol w:w="1272"/>
        <w:gridCol w:w="145"/>
        <w:gridCol w:w="1418"/>
        <w:gridCol w:w="2975"/>
        <w:gridCol w:w="1701"/>
        <w:gridCol w:w="142"/>
        <w:gridCol w:w="2126"/>
      </w:tblGrid>
      <w:tr w:rsidR="00E17B0E" w:rsidRPr="00E17B0E" w:rsidTr="00892E40">
        <w:trPr>
          <w:trHeight w:val="240"/>
        </w:trPr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7B0E" w:rsidRPr="00E17B0E" w:rsidTr="00892E40">
        <w:tc>
          <w:tcPr>
            <w:tcW w:w="15102" w:type="dxa"/>
            <w:gridSpan w:val="1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№1«Муниципальное управление 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   на 2023– 2030годы» </w:t>
            </w:r>
          </w:p>
        </w:tc>
      </w:tr>
      <w:tr w:rsidR="00E17B0E" w:rsidRPr="00E17B0E" w:rsidTr="00892E40"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1: Обеспечение благоприятной социальной среды и повышение уровня жизни населения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56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75" w:type="dxa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запланированных результатов деятельности администрации муниципального образования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по выполнению своих полномочий, приведет повышению эффективности деятельности администрации, тем самым к повышению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уровня жизни населения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</w:t>
            </w:r>
          </w:p>
        </w:tc>
        <w:tc>
          <w:tcPr>
            <w:tcW w:w="170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ожидаемых результатов подпрограммы 1</w:t>
            </w:r>
          </w:p>
        </w:tc>
      </w:tr>
      <w:tr w:rsidR="00E17B0E" w:rsidRPr="00E17B0E" w:rsidTr="00892E40">
        <w:tc>
          <w:tcPr>
            <w:tcW w:w="15102" w:type="dxa"/>
            <w:gridSpan w:val="12"/>
          </w:tcPr>
          <w:p w:rsidR="00E17B0E" w:rsidRPr="00E17B0E" w:rsidRDefault="00E17B0E" w:rsidP="004B5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№2  «Обеспечение  первичных мер пожарной безопасности в границах населенных пунктов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на 202</w:t>
            </w:r>
            <w:r w:rsidR="004B5416">
              <w:rPr>
                <w:rFonts w:ascii="Times New Roman" w:hAnsi="Times New Roman" w:cs="Times New Roman"/>
                <w:b/>
                <w:sz w:val="24"/>
                <w:szCs w:val="24"/>
              </w:rPr>
              <w:t>6-2028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E17B0E" w:rsidRPr="00E17B0E" w:rsidTr="00892E40"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Мероприятие 1: обеспечение своевременного оповещения и предотвращение возникновения пожароопасной ситуации</w:t>
            </w:r>
          </w:p>
        </w:tc>
        <w:tc>
          <w:tcPr>
            <w:tcW w:w="2271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7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количество травмированных и погибших при пожаре людей, обеспечение сокращения общего количества пожаров и материальных потерь от них</w:t>
            </w:r>
          </w:p>
        </w:tc>
        <w:tc>
          <w:tcPr>
            <w:tcW w:w="184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ожидаемых результатов подпрограммы 2</w:t>
            </w:r>
          </w:p>
        </w:tc>
      </w:tr>
      <w:tr w:rsidR="00E17B0E" w:rsidRPr="00E17B0E" w:rsidTr="00892E40">
        <w:tc>
          <w:tcPr>
            <w:tcW w:w="15102" w:type="dxa"/>
            <w:gridSpan w:val="1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№3»Благоустройство территории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на 2023-2030 годы»</w:t>
            </w:r>
          </w:p>
        </w:tc>
      </w:tr>
      <w:tr w:rsidR="00E17B0E" w:rsidRPr="00E17B0E" w:rsidTr="00892E40"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Мероприятие 2: мероприятия по благоустройству поселения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7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работы и отдыха жителей поселения;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</w:p>
        </w:tc>
        <w:tc>
          <w:tcPr>
            <w:tcW w:w="184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ожидаемых результатов подпрограммы 3</w:t>
            </w:r>
          </w:p>
        </w:tc>
      </w:tr>
      <w:tr w:rsidR="00E17B0E" w:rsidRPr="00E17B0E" w:rsidTr="00892E40">
        <w:trPr>
          <w:trHeight w:val="241"/>
        </w:trPr>
        <w:tc>
          <w:tcPr>
            <w:tcW w:w="15102" w:type="dxa"/>
            <w:gridSpan w:val="1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4 «Обеспечение условий для развития на территории поселения физической культуры и спорта</w:t>
            </w:r>
          </w:p>
        </w:tc>
      </w:tr>
      <w:tr w:rsidR="00E17B0E" w:rsidRPr="00E17B0E" w:rsidTr="00892E40"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Мероприятие 1: Развитие на территории сельсовета физической культуры и массового спорта.</w:t>
            </w:r>
          </w:p>
        </w:tc>
        <w:tc>
          <w:tcPr>
            <w:tcW w:w="2268" w:type="dxa"/>
            <w:gridSpan w:val="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7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Повышение интереса населения к занятиям физической культурой и спортом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ожидаемых результатов подпрограммы 5</w:t>
            </w:r>
          </w:p>
        </w:tc>
      </w:tr>
      <w:tr w:rsidR="00E17B0E" w:rsidRPr="00E17B0E" w:rsidTr="00892E40">
        <w:tc>
          <w:tcPr>
            <w:tcW w:w="15102" w:type="dxa"/>
            <w:gridSpan w:val="1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№5 «Развитие водохозяйственного  комплекса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Сакмарского района Оренбургской области на 2023-2030 годы»</w:t>
            </w:r>
          </w:p>
        </w:tc>
      </w:tr>
      <w:tr w:rsidR="00E17B0E" w:rsidRPr="00E17B0E" w:rsidTr="00892E40">
        <w:trPr>
          <w:trHeight w:val="937"/>
        </w:trPr>
        <w:tc>
          <w:tcPr>
            <w:tcW w:w="78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«Защита  от негативного воздействия вод населения и объектов экономики и обеспечение безопасности гидротехнического сооружения»</w:t>
            </w:r>
          </w:p>
        </w:tc>
        <w:tc>
          <w:tcPr>
            <w:tcW w:w="2268" w:type="dxa"/>
            <w:gridSpan w:val="2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563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7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снижение рисков возникновения аварийных ситуаций в осенне-весенний период, обеспечение комфортного проживания населения</w:t>
            </w:r>
          </w:p>
        </w:tc>
        <w:tc>
          <w:tcPr>
            <w:tcW w:w="170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увеличение рисков возникновения аварийных ситуаций в осенне-весенний период</w:t>
            </w:r>
          </w:p>
        </w:tc>
        <w:tc>
          <w:tcPr>
            <w:tcW w:w="2268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ожидаемых результатов подпрограммы 4</w:t>
            </w: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 2</w:t>
      </w:r>
      <w:r w:rsidRPr="00E17B0E">
        <w:rPr>
          <w:rFonts w:ascii="Times New Roman" w:hAnsi="Times New Roman" w:cs="Times New Roman"/>
          <w:b/>
          <w:sz w:val="24"/>
          <w:szCs w:val="24"/>
        </w:rPr>
        <w:tab/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(ИНДИКАТОРЫ) </w:t>
      </w:r>
    </w:p>
    <w:tbl>
      <w:tblPr>
        <w:tblW w:w="15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784"/>
        <w:gridCol w:w="4033"/>
        <w:gridCol w:w="1357"/>
        <w:gridCol w:w="1180"/>
        <w:gridCol w:w="1276"/>
        <w:gridCol w:w="1559"/>
        <w:gridCol w:w="993"/>
        <w:gridCol w:w="960"/>
        <w:gridCol w:w="32"/>
        <w:gridCol w:w="43"/>
        <w:gridCol w:w="150"/>
        <w:gridCol w:w="782"/>
        <w:gridCol w:w="25"/>
        <w:gridCol w:w="123"/>
        <w:gridCol w:w="75"/>
        <w:gridCol w:w="15"/>
        <w:gridCol w:w="90"/>
        <w:gridCol w:w="546"/>
        <w:gridCol w:w="11"/>
        <w:gridCol w:w="163"/>
        <w:gridCol w:w="30"/>
        <w:gridCol w:w="120"/>
        <w:gridCol w:w="1043"/>
      </w:tblGrid>
      <w:tr w:rsidR="00E17B0E" w:rsidRPr="00E17B0E" w:rsidTr="00892E40">
        <w:trPr>
          <w:trHeight w:val="450"/>
          <w:jc w:val="center"/>
        </w:trPr>
        <w:tc>
          <w:tcPr>
            <w:tcW w:w="784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№   п/п</w:t>
            </w:r>
          </w:p>
        </w:tc>
        <w:tc>
          <w:tcPr>
            <w:tcW w:w="4033" w:type="dxa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Наименование     мероприятия,   наименование   целевого     показателя 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  (индикатора) по годам  реализации программы</w:t>
            </w:r>
          </w:p>
        </w:tc>
      </w:tr>
      <w:tr w:rsidR="00E17B0E" w:rsidRPr="00E17B0E" w:rsidTr="00892E40">
        <w:trPr>
          <w:trHeight w:val="361"/>
          <w:jc w:val="center"/>
        </w:trPr>
        <w:tc>
          <w:tcPr>
            <w:tcW w:w="784" w:type="dxa"/>
            <w:vMerge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2025  год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67" w:type="dxa"/>
            <w:gridSpan w:val="5"/>
            <w:tcBorders>
              <w:top w:val="nil"/>
              <w:lef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E17B0E" w:rsidRPr="00E17B0E" w:rsidTr="00892E40">
        <w:trPr>
          <w:trHeight w:val="130"/>
          <w:jc w:val="center"/>
        </w:trPr>
        <w:tc>
          <w:tcPr>
            <w:tcW w:w="78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3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5"/>
            <w:tcBorders>
              <w:lef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380"/>
          <w:jc w:val="center"/>
        </w:trPr>
        <w:tc>
          <w:tcPr>
            <w:tcW w:w="15390" w:type="dxa"/>
            <w:gridSpan w:val="23"/>
            <w:tcBorders>
              <w:bottom w:val="single" w:sz="4" w:space="0" w:color="auto"/>
            </w:tcBorders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«Муниципальное управление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на  2025-2027г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7B0E" w:rsidRPr="00E17B0E" w:rsidTr="00892E40">
        <w:trPr>
          <w:trHeight w:val="276"/>
          <w:jc w:val="center"/>
        </w:trPr>
        <w:tc>
          <w:tcPr>
            <w:tcW w:w="784" w:type="dxa"/>
            <w:tcBorders>
              <w:right w:val="single" w:sz="4" w:space="0" w:color="auto"/>
            </w:tcBorders>
          </w:tcPr>
          <w:p w:rsidR="00E17B0E" w:rsidRPr="00E17B0E" w:rsidRDefault="00931FE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8.6pt;margin-top:46.6pt;width:0;height:0;z-index:251659264;visibility:visible;mso-wrap-distance-left:3.17497mm;mso-wrap-distance-top:-3e-5mm;mso-wrap-distance-right:3.17497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0f7gEAAI8DAAAOAAAAZHJzL2Uyb0RvYy54bWysU81uEzEQviPxDpbvZJNIRbDKpoeUcikQ&#10;qeUBHNu7a2F7LNvJJrfCC/QReAUuHCioz7D7RoydHyjcEHsY2eP5vpn5ZnZ2vjWabKQPCmxFJ6Mx&#10;JdJyEMo2FX1/c/nsBSUhMiuYBisrupOBns+fPpl1rpRTaEEL6QmS2FB2rqJtjK4sisBbaVgYgZMW&#10;H2vwhkW8+qYQnnXIbnQxHY+fFx144TxwGQJ6L/aPdJ7561ry+K6ug4xEVxRri9n6bFfJFvMZKxvP&#10;XKv4oQz2D1UYpiwmPVFdsMjI2qu/qIziHgLUccTBFFDXisvcA3YzGf/RzXXLnMy9oDjBnWQK/4+W&#10;v90sPVECZ0eJZQZH1H8eboe7/kf/Zbgjw8f+Ac3wabjtv/bf+/v+of9GJkm3zoUS4Qu79KlzvrXX&#10;7gr4h0AsLFpmG5nrv9k5JM2I4hEkXYLD7KvuDQiMYesIWcRt7U2iRHnINs9qd5qV3EbC905+9Bas&#10;PEKcD/G1BEPSoaIheqaaNi7AWtwF8JOcgG2uQsQWEHgEpHwWLpXWeSW0JV1FX55NzzIggFYiPaaw&#10;4JvVQnuyYWmp8pf0QLJHYR7WVmSyVjLx6nCOTOn9GeO1RdhRh72iKxC7pU90yY9Tz8SHDU1r9fs9&#10;R/36j+Y/AQAA//8DAFBLAwQUAAYACAAAACEAAsb8VNgAAAAHAQAADwAAAGRycy9kb3ducmV2Lnht&#10;bEyOTUvDQBCG74L/YRnBi9hNI340ZlOK4MGjbcHrNDsm0exsyG6a2F/vBA/2NDy8L+88+XpyrTpS&#10;HxrPBpaLBBRx6W3DlYH97vX2CVSIyBZbz2TghwKsi8uLHDPrR36n4zZWSkY4ZGigjrHLtA5lTQ7D&#10;wnfEkn363mEU7Cttexxl3LU6TZIH7bBh+VBjRy81ld/bwRmgMNwvk83KVfu303jzkZ6+xm5nzPXV&#10;tHkGFWmK/2WY9UUdCnE6+IFtUK3wYypNA6s7uXM+8+GPdZHrc//iFwAA//8DAFBLAQItABQABgAI&#10;AAAAIQC2gziS/gAAAOEBAAATAAAAAAAAAAAAAAAAAAAAAABbQ29udGVudF9UeXBlc10ueG1sUEsB&#10;Ai0AFAAGAAgAAAAhADj9If/WAAAAlAEAAAsAAAAAAAAAAAAAAAAALwEAAF9yZWxzLy5yZWxzUEsB&#10;Ai0AFAAGAAgAAAAhAGQlDR/uAQAAjwMAAA4AAAAAAAAAAAAAAAAALgIAAGRycy9lMm9Eb2MueG1s&#10;UEsBAi0AFAAGAAgAAAAhAALG/FTYAAAABwEAAA8AAAAAAAAAAAAAAAAASAQAAGRycy9kb3ducmV2&#10;LnhtbFBLBQYAAAAABAAEAPMAAABNBQAAAAA=&#10;"/>
              </w:pic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1:  повышение уровня удовлетворенности жителей  качеством муниципального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616"/>
          <w:jc w:val="center"/>
        </w:trPr>
        <w:tc>
          <w:tcPr>
            <w:tcW w:w="15390" w:type="dxa"/>
            <w:gridSpan w:val="23"/>
            <w:tcBorders>
              <w:right w:val="single" w:sz="4" w:space="0" w:color="auto"/>
            </w:tcBorders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 №2 «Обеспечение первичных мер пожарной безопасности в границах населенных пунктов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на 2023 – 2030годы»</w:t>
            </w:r>
          </w:p>
        </w:tc>
      </w:tr>
      <w:tr w:rsidR="00E17B0E" w:rsidRPr="00E17B0E" w:rsidTr="00892E40">
        <w:trPr>
          <w:trHeight w:val="50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1: оснащение территорий общего пользования первичными средствами пожаротушения и противопожарным инвентарем, средствами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509"/>
          <w:jc w:val="center"/>
        </w:trPr>
        <w:tc>
          <w:tcPr>
            <w:tcW w:w="1539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Подпрограмма№3 Благоустройство территории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 на 2023-2030 г»</w:t>
            </w:r>
          </w:p>
        </w:tc>
      </w:tr>
      <w:tr w:rsidR="00E17B0E" w:rsidRPr="00E17B0E" w:rsidTr="00892E40">
        <w:trPr>
          <w:trHeight w:val="50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1: уровень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95"/>
          <w:jc w:val="center"/>
        </w:trPr>
        <w:tc>
          <w:tcPr>
            <w:tcW w:w="1539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№4: «Обеспечение условий для развития на территории поселения физической культуры и спорта в МО </w:t>
            </w:r>
            <w:r w:rsidR="006F03C8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на 2023-2030 гг»</w:t>
            </w:r>
          </w:p>
        </w:tc>
      </w:tr>
      <w:tr w:rsidR="00E17B0E" w:rsidRPr="00E17B0E" w:rsidTr="00892E40">
        <w:trPr>
          <w:trHeight w:val="50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1: количество проводимых массовых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95"/>
          <w:jc w:val="center"/>
        </w:trPr>
        <w:tc>
          <w:tcPr>
            <w:tcW w:w="1539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5 </w:t>
            </w:r>
            <w:r w:rsidRPr="00E1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«Развитие водохозяйственного  комплекса муниципального образования </w:t>
            </w:r>
            <w:r w:rsidR="006F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 Сакмарского района Оренбургской области на 2023-2030 годы»</w:t>
            </w:r>
          </w:p>
        </w:tc>
      </w:tr>
      <w:tr w:rsidR="00E17B0E" w:rsidRPr="00E17B0E" w:rsidTr="00892E40">
        <w:trPr>
          <w:trHeight w:val="50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1: доля защищенности от негативного воздействия вод, от общего количества населения, проживающего на таких территориях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09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5"/>
        <w:gridCol w:w="2093"/>
        <w:gridCol w:w="17"/>
        <w:gridCol w:w="1494"/>
        <w:gridCol w:w="869"/>
        <w:gridCol w:w="1134"/>
        <w:gridCol w:w="992"/>
        <w:gridCol w:w="851"/>
        <w:gridCol w:w="992"/>
        <w:gridCol w:w="832"/>
      </w:tblGrid>
      <w:tr w:rsidR="00E17B0E" w:rsidRPr="00E17B0E" w:rsidTr="00892E40">
        <w:trPr>
          <w:trHeight w:val="547"/>
        </w:trPr>
        <w:tc>
          <w:tcPr>
            <w:tcW w:w="15909" w:type="dxa"/>
            <w:gridSpan w:val="10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направления финансирования мероприятий по реализации программы  «Устойчивое развитие  территорий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Сакмарского района Оренбургской области на 2023-2030</w:t>
            </w:r>
            <w:bookmarkStart w:id="0" w:name="_GoBack"/>
            <w:bookmarkEnd w:id="0"/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c>
          <w:tcPr>
            <w:tcW w:w="6635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10" w:type="dxa"/>
            <w:gridSpan w:val="2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494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6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(тысяч рублей)</w:t>
            </w:r>
          </w:p>
        </w:tc>
      </w:tr>
      <w:tr w:rsidR="00E17B0E" w:rsidRPr="00E17B0E" w:rsidTr="00892E40"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3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17B0E" w:rsidRPr="00E17B0E" w:rsidTr="00892E40">
        <w:trPr>
          <w:trHeight w:val="469"/>
        </w:trPr>
        <w:tc>
          <w:tcPr>
            <w:tcW w:w="6635" w:type="dxa"/>
            <w:vMerge w:val="restart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 территорий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Сакмарского района Оренбургской области на 2025-2030 годы </w:t>
            </w:r>
            <w:r w:rsidRPr="00E17B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17B0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10" w:type="dxa"/>
            <w:gridSpan w:val="2"/>
            <w:vMerge w:val="restart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5429,8</w:t>
            </w:r>
          </w:p>
        </w:tc>
        <w:tc>
          <w:tcPr>
            <w:tcW w:w="1134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4272,4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4530,9</w:t>
            </w:r>
          </w:p>
        </w:tc>
        <w:tc>
          <w:tcPr>
            <w:tcW w:w="851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4584,7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4584,7</w:t>
            </w:r>
          </w:p>
        </w:tc>
        <w:tc>
          <w:tcPr>
            <w:tcW w:w="83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4584,7</w:t>
            </w:r>
          </w:p>
        </w:tc>
      </w:tr>
      <w:tr w:rsidR="00E17B0E" w:rsidRPr="00E17B0E" w:rsidTr="00892E40">
        <w:trPr>
          <w:trHeight w:val="686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69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5245,7</w:t>
            </w:r>
          </w:p>
        </w:tc>
        <w:tc>
          <w:tcPr>
            <w:tcW w:w="1134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4019,2</w:t>
            </w:r>
          </w:p>
        </w:tc>
        <w:tc>
          <w:tcPr>
            <w:tcW w:w="992" w:type="dxa"/>
          </w:tcPr>
          <w:p w:rsidR="00E17B0E" w:rsidRPr="00E17B0E" w:rsidRDefault="00767876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4248,0</w:t>
            </w:r>
          </w:p>
        </w:tc>
        <w:tc>
          <w:tcPr>
            <w:tcW w:w="851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4223,4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4223,4</w:t>
            </w:r>
          </w:p>
        </w:tc>
        <w:tc>
          <w:tcPr>
            <w:tcW w:w="83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4223,4</w:t>
            </w:r>
          </w:p>
        </w:tc>
      </w:tr>
      <w:tr w:rsidR="00E17B0E" w:rsidRPr="00E17B0E" w:rsidTr="00892E40">
        <w:trPr>
          <w:trHeight w:val="117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86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1088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9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  <w:tc>
          <w:tcPr>
            <w:tcW w:w="992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282,9</w:t>
            </w:r>
          </w:p>
        </w:tc>
        <w:tc>
          <w:tcPr>
            <w:tcW w:w="851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361,3</w:t>
            </w:r>
          </w:p>
        </w:tc>
        <w:tc>
          <w:tcPr>
            <w:tcW w:w="992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361,3</w:t>
            </w:r>
          </w:p>
        </w:tc>
        <w:tc>
          <w:tcPr>
            <w:tcW w:w="832" w:type="dxa"/>
          </w:tcPr>
          <w:p w:rsidR="00E17B0E" w:rsidRPr="00E17B0E" w:rsidRDefault="00532E5D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361,3</w:t>
            </w:r>
          </w:p>
        </w:tc>
      </w:tr>
      <w:tr w:rsidR="00E17B0E" w:rsidRPr="00E17B0E" w:rsidTr="00892E40">
        <w:trPr>
          <w:trHeight w:val="556"/>
        </w:trPr>
        <w:tc>
          <w:tcPr>
            <w:tcW w:w="6635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муниципального образования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2025-2030 годы</w:t>
            </w:r>
          </w:p>
        </w:tc>
        <w:tc>
          <w:tcPr>
            <w:tcW w:w="2110" w:type="dxa"/>
            <w:gridSpan w:val="2"/>
            <w:vMerge w:val="restart"/>
          </w:tcPr>
          <w:p w:rsidR="00E17B0E" w:rsidRPr="00E17B0E" w:rsidRDefault="00E17B0E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МО </w:t>
            </w:r>
            <w:r w:rsidR="006F03C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869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2158,8</w:t>
            </w:r>
          </w:p>
        </w:tc>
        <w:tc>
          <w:tcPr>
            <w:tcW w:w="1134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2381,92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2403,9</w:t>
            </w:r>
          </w:p>
        </w:tc>
        <w:tc>
          <w:tcPr>
            <w:tcW w:w="851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83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</w:tr>
      <w:tr w:rsidR="00767876" w:rsidRPr="00E17B0E" w:rsidTr="00892E40">
        <w:trPr>
          <w:trHeight w:val="172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2158,8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2381,92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2403,9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</w:tr>
      <w:tr w:rsidR="00E17B0E" w:rsidRPr="00E17B0E" w:rsidTr="00892E40">
        <w:trPr>
          <w:trHeight w:val="318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6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6" w:rsidRPr="00E17B0E" w:rsidTr="00892E40">
        <w:trPr>
          <w:trHeight w:val="588"/>
        </w:trPr>
        <w:tc>
          <w:tcPr>
            <w:tcW w:w="6635" w:type="dxa"/>
            <w:vMerge w:val="restart"/>
          </w:tcPr>
          <w:p w:rsidR="00767876" w:rsidRPr="00E17B0E" w:rsidRDefault="00767876" w:rsidP="006F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Обеспечение благоприятной социальной среды и повышение уровня жизни населения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110" w:type="dxa"/>
            <w:gridSpan w:val="2"/>
            <w:vMerge w:val="restart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2158,8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2381,92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2403,9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</w:tr>
      <w:tr w:rsidR="00767876" w:rsidRPr="00E17B0E" w:rsidTr="00892E40">
        <w:trPr>
          <w:trHeight w:val="200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2158,8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2381,92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2403,9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2309,5</w:t>
            </w:r>
          </w:p>
        </w:tc>
      </w:tr>
      <w:tr w:rsidR="00E17B0E" w:rsidRPr="00E17B0E" w:rsidTr="00892E40">
        <w:trPr>
          <w:trHeight w:val="218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452"/>
        </w:trPr>
        <w:tc>
          <w:tcPr>
            <w:tcW w:w="6635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E17B0E" w:rsidRPr="00E17B0E" w:rsidRDefault="00E17B0E" w:rsidP="0087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границах населенных пунктов муниципального образования </w:t>
            </w:r>
            <w:r w:rsidR="008776F3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2025- 2030годы</w:t>
            </w:r>
          </w:p>
        </w:tc>
        <w:tc>
          <w:tcPr>
            <w:tcW w:w="2110" w:type="dxa"/>
            <w:gridSpan w:val="2"/>
            <w:vMerge w:val="restart"/>
          </w:tcPr>
          <w:p w:rsidR="00E17B0E" w:rsidRPr="00E17B0E" w:rsidRDefault="00E17B0E" w:rsidP="0087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8776F3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134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7B0E" w:rsidRPr="00E17B0E" w:rsidRDefault="00767876" w:rsidP="0076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2" w:type="dxa"/>
          </w:tcPr>
          <w:p w:rsidR="00E17B0E" w:rsidRPr="00E17B0E" w:rsidRDefault="00E17B0E" w:rsidP="0076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7876" w:rsidRPr="00E17B0E" w:rsidTr="00892E40">
        <w:trPr>
          <w:trHeight w:val="553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7876" w:rsidRPr="00E17B0E" w:rsidTr="00892E40">
        <w:trPr>
          <w:trHeight w:val="70"/>
        </w:trPr>
        <w:tc>
          <w:tcPr>
            <w:tcW w:w="6635" w:type="dxa"/>
            <w:vMerge w:val="restart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оповещения и предотвращение возникновения пожароопасной ситуации</w:t>
            </w:r>
          </w:p>
        </w:tc>
        <w:tc>
          <w:tcPr>
            <w:tcW w:w="2110" w:type="dxa"/>
            <w:gridSpan w:val="2"/>
            <w:vMerge w:val="restart"/>
          </w:tcPr>
          <w:p w:rsidR="00767876" w:rsidRPr="00E17B0E" w:rsidRDefault="00767876" w:rsidP="0087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7876" w:rsidRPr="00E17B0E" w:rsidTr="00892E40">
        <w:trPr>
          <w:trHeight w:val="469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134" w:type="dxa"/>
            <w:tcBorders>
              <w:bottom w:val="nil"/>
            </w:tcBorders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restart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2" w:type="dxa"/>
            <w:vMerge w:val="restart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17B0E" w:rsidRPr="00E17B0E" w:rsidTr="00892E40">
        <w:trPr>
          <w:trHeight w:val="126"/>
        </w:trPr>
        <w:tc>
          <w:tcPr>
            <w:tcW w:w="6635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70"/>
        </w:trPr>
        <w:tc>
          <w:tcPr>
            <w:tcW w:w="6635" w:type="dxa"/>
            <w:vMerge w:val="restart"/>
          </w:tcPr>
          <w:p w:rsidR="00E17B0E" w:rsidRPr="00E17B0E" w:rsidRDefault="00E17B0E" w:rsidP="0087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Благоустройство территории муниципального образование </w:t>
            </w:r>
            <w:r w:rsidR="008776F3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2025-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годы</w:t>
            </w:r>
          </w:p>
        </w:tc>
        <w:tc>
          <w:tcPr>
            <w:tcW w:w="2110" w:type="dxa"/>
            <w:gridSpan w:val="2"/>
            <w:vMerge w:val="restart"/>
          </w:tcPr>
          <w:p w:rsidR="00E17B0E" w:rsidRPr="00E17B0E" w:rsidRDefault="00E17B0E" w:rsidP="0087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МО </w:t>
            </w:r>
            <w:r w:rsidR="008776F3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94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869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1134" w:type="dxa"/>
          </w:tcPr>
          <w:p w:rsidR="00E17B0E" w:rsidRPr="00E17B0E" w:rsidRDefault="00563177" w:rsidP="0056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2" w:type="dxa"/>
          </w:tcPr>
          <w:p w:rsidR="00E17B0E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B0E"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67876" w:rsidRPr="00E17B0E" w:rsidTr="00892E40">
        <w:trPr>
          <w:trHeight w:val="163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67876" w:rsidRPr="00E17B0E" w:rsidTr="00892E40">
        <w:trPr>
          <w:trHeight w:val="163"/>
        </w:trPr>
        <w:tc>
          <w:tcPr>
            <w:tcW w:w="6635" w:type="dxa"/>
            <w:vMerge w:val="restart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 мероприятия по благоустройству поселения</w:t>
            </w:r>
          </w:p>
        </w:tc>
        <w:tc>
          <w:tcPr>
            <w:tcW w:w="2110" w:type="dxa"/>
            <w:gridSpan w:val="2"/>
            <w:vMerge w:val="restart"/>
          </w:tcPr>
          <w:p w:rsidR="00767876" w:rsidRPr="00E17B0E" w:rsidRDefault="00767876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  <w:tcBorders>
              <w:top w:val="nil"/>
            </w:tcBorders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1134" w:type="dxa"/>
            <w:tcBorders>
              <w:top w:val="nil"/>
            </w:tcBorders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67876" w:rsidRPr="00E17B0E" w:rsidTr="00892E40">
        <w:trPr>
          <w:trHeight w:val="163"/>
        </w:trPr>
        <w:tc>
          <w:tcPr>
            <w:tcW w:w="6635" w:type="dxa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767876" w:rsidRPr="00E17B0E" w:rsidRDefault="007678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1134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2" w:type="dxa"/>
          </w:tcPr>
          <w:p w:rsidR="00767876" w:rsidRPr="00E17B0E" w:rsidRDefault="00767876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7B0E" w:rsidRPr="00E17B0E" w:rsidTr="00892E40">
        <w:trPr>
          <w:trHeight w:val="435"/>
        </w:trPr>
        <w:tc>
          <w:tcPr>
            <w:tcW w:w="6635" w:type="dxa"/>
            <w:vMerge w:val="restart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Подпрограмма 4 Обеспечение условий для развития на территории поселения физической культуры и спорта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</w:tcPr>
          <w:p w:rsidR="00E17B0E" w:rsidRPr="00E17B0E" w:rsidRDefault="00E17B0E" w:rsidP="00107C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</w:t>
            </w:r>
            <w:r w:rsidR="00107C76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511" w:type="dxa"/>
            <w:gridSpan w:val="2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E17B0E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134" w:type="dxa"/>
          </w:tcPr>
          <w:p w:rsidR="00E17B0E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17B0E" w:rsidRPr="00E17B0E" w:rsidRDefault="00107C76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07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17B0E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17B0E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E17B0E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07E0" w:rsidRPr="00E17B0E" w:rsidTr="00892E40">
        <w:trPr>
          <w:trHeight w:val="759"/>
        </w:trPr>
        <w:tc>
          <w:tcPr>
            <w:tcW w:w="6635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07E0" w:rsidRPr="00E17B0E" w:rsidTr="00892E40">
        <w:trPr>
          <w:trHeight w:val="268"/>
        </w:trPr>
        <w:tc>
          <w:tcPr>
            <w:tcW w:w="6635" w:type="dxa"/>
            <w:vMerge w:val="restart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Развитие на территории сельсовета физической культуры и массового спорта</w:t>
            </w:r>
          </w:p>
        </w:tc>
        <w:tc>
          <w:tcPr>
            <w:tcW w:w="2093" w:type="dxa"/>
            <w:vMerge w:val="restart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07E0" w:rsidRPr="00E17B0E" w:rsidTr="00892E40">
        <w:trPr>
          <w:trHeight w:val="267"/>
        </w:trPr>
        <w:tc>
          <w:tcPr>
            <w:tcW w:w="6635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07E0" w:rsidRPr="00E17B0E" w:rsidTr="00892E40">
        <w:trPr>
          <w:trHeight w:val="163"/>
        </w:trPr>
        <w:tc>
          <w:tcPr>
            <w:tcW w:w="6635" w:type="dxa"/>
            <w:vMerge w:val="restart"/>
          </w:tcPr>
          <w:p w:rsidR="00A707E0" w:rsidRPr="00E17B0E" w:rsidRDefault="00A707E0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Развитие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сельсовет на 2025 – 2030 годы</w:t>
            </w:r>
          </w:p>
        </w:tc>
        <w:tc>
          <w:tcPr>
            <w:tcW w:w="2110" w:type="dxa"/>
            <w:gridSpan w:val="2"/>
            <w:vMerge w:val="restart"/>
          </w:tcPr>
          <w:p w:rsidR="00A707E0" w:rsidRPr="00E17B0E" w:rsidRDefault="00A707E0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9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69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</w:t>
            </w:r>
          </w:p>
        </w:tc>
        <w:tc>
          <w:tcPr>
            <w:tcW w:w="113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99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83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707E0" w:rsidRPr="00E17B0E" w:rsidTr="00892E40">
        <w:trPr>
          <w:trHeight w:val="275"/>
        </w:trPr>
        <w:tc>
          <w:tcPr>
            <w:tcW w:w="6635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707E0" w:rsidRPr="00E17B0E" w:rsidTr="00892E40">
        <w:trPr>
          <w:trHeight w:val="469"/>
        </w:trPr>
        <w:tc>
          <w:tcPr>
            <w:tcW w:w="6635" w:type="dxa"/>
            <w:vMerge w:val="restart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создание условий для организации досуга жителей  и обеспечения услугами организаций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детей и молодежи</w:t>
            </w:r>
          </w:p>
        </w:tc>
        <w:tc>
          <w:tcPr>
            <w:tcW w:w="2110" w:type="dxa"/>
            <w:gridSpan w:val="2"/>
            <w:vMerge w:val="restart"/>
          </w:tcPr>
          <w:p w:rsidR="00A707E0" w:rsidRPr="00E17B0E" w:rsidRDefault="00A707E0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9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707E0" w:rsidRPr="00E17B0E" w:rsidTr="00892E40">
        <w:trPr>
          <w:trHeight w:val="342"/>
        </w:trPr>
        <w:tc>
          <w:tcPr>
            <w:tcW w:w="6635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69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</w:t>
            </w:r>
          </w:p>
        </w:tc>
        <w:tc>
          <w:tcPr>
            <w:tcW w:w="1134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99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  <w:tc>
          <w:tcPr>
            <w:tcW w:w="832" w:type="dxa"/>
          </w:tcPr>
          <w:p w:rsidR="00A707E0" w:rsidRPr="00E17B0E" w:rsidRDefault="00A707E0" w:rsidP="001A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707E0" w:rsidRPr="00E17B0E" w:rsidTr="00892E40">
        <w:trPr>
          <w:trHeight w:val="163"/>
        </w:trPr>
        <w:tc>
          <w:tcPr>
            <w:tcW w:w="6635" w:type="dxa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869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707E0" w:rsidRPr="00E17B0E" w:rsidRDefault="00A707E0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  <w:sectPr w:rsidR="00E17B0E" w:rsidRPr="00E17B0E" w:rsidSect="00892E40">
          <w:pgSz w:w="16838" w:h="11906" w:orient="landscape"/>
          <w:pgMar w:top="1134" w:right="850" w:bottom="899" w:left="1701" w:header="708" w:footer="708" w:gutter="0"/>
          <w:cols w:space="708"/>
          <w:docGrid w:linePitch="381"/>
        </w:sectPr>
      </w:pPr>
      <w:r w:rsidRPr="00E17B0E">
        <w:rPr>
          <w:rFonts w:ascii="Times New Roman" w:hAnsi="Times New Roman" w:cs="Times New Roman"/>
          <w:sz w:val="24"/>
          <w:szCs w:val="24"/>
        </w:rPr>
        <w:t>Объемы бюджетных ассигнований подлежат ежегодному уточнению ис</w:t>
      </w:r>
      <w:r w:rsidRPr="00E17B0E">
        <w:rPr>
          <w:rFonts w:ascii="Times New Roman" w:hAnsi="Times New Roman" w:cs="Times New Roman"/>
          <w:sz w:val="24"/>
          <w:szCs w:val="24"/>
        </w:rPr>
        <w:softHyphen/>
        <w:t>ходя из возможностей бюджета на соответствующий финансовый год  и оценке достижения запланированных результатов</w:t>
      </w:r>
    </w:p>
    <w:p w:rsidR="00E17B0E" w:rsidRPr="00E17B0E" w:rsidRDefault="00E17B0E" w:rsidP="00E17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Par34"/>
      <w:r w:rsidRPr="00E17B0E">
        <w:rPr>
          <w:rFonts w:ascii="Times New Roman" w:hAnsi="Times New Roman" w:cs="Times New Roman"/>
          <w:b/>
          <w:sz w:val="24"/>
          <w:szCs w:val="24"/>
        </w:rPr>
        <w:t>Подпрограммы 1 «</w:t>
      </w:r>
      <w:bookmarkEnd w:id="1"/>
      <w:r w:rsidRPr="00E17B0E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муниципального образования </w:t>
      </w:r>
      <w:r w:rsidR="00107C76">
        <w:rPr>
          <w:rFonts w:ascii="Times New Roman" w:hAnsi="Times New Roman" w:cs="Times New Roman"/>
          <w:b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b/>
          <w:sz w:val="24"/>
          <w:szCs w:val="24"/>
        </w:rPr>
        <w:t xml:space="preserve"> сельсовет на 2023-2030 годы»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229"/>
      </w:tblGrid>
      <w:tr w:rsidR="00E17B0E" w:rsidRPr="00E17B0E" w:rsidTr="00892E40">
        <w:trPr>
          <w:trHeight w:val="1112"/>
        </w:trPr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</w:tcPr>
          <w:p w:rsidR="00E17B0E" w:rsidRPr="00E17B0E" w:rsidRDefault="00E17B0E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  <w:r w:rsidR="00107C76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         сельсовет Сакмарского района Оренбургской области</w:t>
            </w:r>
          </w:p>
        </w:tc>
      </w:tr>
      <w:tr w:rsidR="00E17B0E" w:rsidRPr="00E17B0E" w:rsidTr="00892E40"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B0E" w:rsidRPr="00E17B0E" w:rsidTr="00892E40"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229" w:type="dxa"/>
          </w:tcPr>
          <w:p w:rsidR="00E17B0E" w:rsidRPr="00E17B0E" w:rsidRDefault="00E17B0E" w:rsidP="001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функционирования администрации </w:t>
            </w:r>
            <w:r w:rsidR="00107C76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</w:tc>
      </w:tr>
      <w:tr w:rsidR="00E17B0E" w:rsidRPr="00E17B0E" w:rsidTr="00892E40">
        <w:trPr>
          <w:trHeight w:val="994"/>
        </w:trPr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рациональное использование бюджетных средств;</w:t>
            </w:r>
          </w:p>
        </w:tc>
      </w:tr>
      <w:tr w:rsidR="00E17B0E" w:rsidRPr="00E17B0E" w:rsidTr="00892E40">
        <w:trPr>
          <w:trHeight w:val="407"/>
        </w:trPr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2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повышение уровня удовлетворенности жителей качеством муниципального управления;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расходов на содержание органов местного самоуправления в общем объеме расходов;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муниципальных служащих, имеющих профессиональное образование или дополнительное профессиональное образование;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муниципальных служащих, соблюдающих требования антикоррупционного законодательства;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степень выполнения, переданных государственных полномочий, на территориях, где отсутствуют военные комиссариаты;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степень выполнения полномочий по предоставлению социальных выплат к пенсии за выслугу лет.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rPr>
          <w:trHeight w:val="407"/>
        </w:trPr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22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Сроки реализации: 2025-2030годы</w:t>
            </w:r>
          </w:p>
        </w:tc>
      </w:tr>
      <w:tr w:rsidR="00E17B0E" w:rsidRPr="00E17B0E" w:rsidTr="00892E40">
        <w:trPr>
          <w:trHeight w:val="407"/>
        </w:trPr>
        <w:tc>
          <w:tcPr>
            <w:tcW w:w="2518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Объемы фи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7229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AB774C">
              <w:rPr>
                <w:rFonts w:ascii="Times New Roman" w:hAnsi="Times New Roman" w:cs="Times New Roman"/>
                <w:sz w:val="24"/>
                <w:szCs w:val="24"/>
              </w:rPr>
              <w:t>2158,8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AB774C">
              <w:rPr>
                <w:rFonts w:ascii="Times New Roman" w:hAnsi="Times New Roman" w:cs="Times New Roman"/>
                <w:sz w:val="24"/>
                <w:szCs w:val="24"/>
              </w:rPr>
              <w:t>2381,9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17B0E" w:rsidRDefault="00E17B0E" w:rsidP="00AB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2027год – </w:t>
            </w:r>
            <w:r w:rsidR="00AB774C">
              <w:rPr>
                <w:rFonts w:ascii="Times New Roman" w:hAnsi="Times New Roman" w:cs="Times New Roman"/>
                <w:sz w:val="24"/>
                <w:szCs w:val="24"/>
              </w:rPr>
              <w:t>2403,9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AB774C" w:rsidRPr="00E17B0E" w:rsidRDefault="00AB774C" w:rsidP="00AB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год- 2309,5 тысяч рублей</w:t>
            </w: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реализации Муниципальной подпрограммы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     Совершенствование правовых основ организации и функционирования местного самоуправления, уточнение его места и роли в структуре органов власти – в настоящее время одна из первоочередных задач масштабной административной реформы, проводимой в Российской Федерации в настоящее время.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      На современном этапе реформа местного самоуправления, проводимая в соответствии с Федеральным законом от 6 октября 2003 года № 131-ФЗ «Об общих принципах местного самоуправления в Российской Федерации» требует от органов государственной власти создания органам местного самоуправления необходимых условий для эффективного исполнения ими своих полномочий. С этой целью необходимо решать вопросы совершенствования правовой и организационной основ местного самоуправления. Являясь максимально приближенным к населению, местное самоуправление является первичным уровнем организации публичной власти, обеспечивающим устойчивость и демократичный характер всей системы властных институтов.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      Под обеспечением деятельности органов местного самоуправления сельского совета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осуществления возложенных полномочий.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      Полноценное и своевременное обеспечение деятельности администрации сельсовета в настоящее время невозможно без решения проблем материально-технического, ресурсного обеспечения. Для увеличения эффективности деятельности необходимо создать оптимальные условия для работы. Одну из важнейших ролей в этом направлении играют информационные технологии.  Использование современных технологий и обеспеченность необходимым оборудованием сотрудников является важнейшим аспектом и необходимым условием для повышения уровня их работы. Развитие указанного направления будет способствовать повышению качества выполнения ими своих полномочий, а также приведет к повышению доверия и открытости муниципальной власти.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Муниципальной подпрограммы целей и задач необходимо осуществить следующее: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материально-техническое обеспечение администрации сельсовета;                 - организационное обеспечение деятельности администрации сельсовета;                                                                             Муниципальная подпрограмма разработана в целях совершенствования механизма предоставления услуг (работ)  населению в рамках полномочий администрации сельсовета, определенных Уставом сельсовета. Для решения сформулированных задач необходима Муниципальная подпрограмма, в рамках которой возможно формирование единого информационного пространства на территории сельсовета, ведения разъяснительной работы среди населения по вопросам предоставления гражданам муниципальных услуг. Деятельность сельсовета должна быть направлена на стабильное, поступательное социально-экономическое развитие сельсовета в целом. 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2. Основные цели, задачи и показатели (индикаторы) их достижения, сроки и этапы реализации Муниципальной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Целью Муниципальной подпрограммы является: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выполнение полномочий согласно  Закону № 131-ФЗ от 06.10.2003 г. «Об общих принципах организации местного самоуправления в Российской Федерации»  с целью  создания на подведомственной территории  условий для формирования современ</w:t>
      </w:r>
      <w:r w:rsidR="00107C76">
        <w:rPr>
          <w:rFonts w:ascii="Times New Roman" w:hAnsi="Times New Roman" w:cs="Times New Roman"/>
          <w:sz w:val="24"/>
          <w:szCs w:val="24"/>
        </w:rPr>
        <w:t xml:space="preserve">ного гражданского общества    </w:t>
      </w:r>
      <w:r w:rsidRPr="00E17B0E">
        <w:rPr>
          <w:rFonts w:ascii="Times New Roman" w:hAnsi="Times New Roman" w:cs="Times New Roman"/>
          <w:sz w:val="24"/>
          <w:szCs w:val="24"/>
        </w:rPr>
        <w:t xml:space="preserve"> Достижение цели Муниципальной подпрограммы будет осуществляться путем решения следующих задач: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повышение доступности и качества оказания муниципальных услуг (работ) в сфере реализации муниципальной Подпрограммы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повыше эффективности деятельности органов местного самоуправления;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создание условий для осуществления эффективной деятельности органа местного самоуправления </w:t>
      </w:r>
      <w:r w:rsidR="001B7D68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 посредством создания оптимальных условий для работы.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показателей. В рамках реализации Подпрограммы предполагается стопроцентное выполнение установленных значений индикаторов и показателей, что станет гарантом достижения поставленной цели.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Перечень целевых показателей (индикаторов)   реализации подпрограммы приведены в приложении №2 к  настоящей муниципальной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Сроки реализации Подпрограммы: 2023-2027 годы.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Перечень и характеристика основных подпрограммных мероприятий.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Перечень мероприятий  приведен в приложении №1 к настоящей муниципальной программе.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В результате реализации Подпрограммы планируется достичь следующих результатов: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эффективное выполнение органом местного самоуправления закрепленных за ним полномочий;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повышение уровня доверия населения к муниципальным служащим;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сокращение неэффективных  расходов;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- высокий уровень открытости информации о результатах деятельности администрации муниципального образования;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5. Ресурсное обеспечение подпрограммы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Ресурсное обеспечение реализации подпрограммы за счет средств бюджета представлено в приложении № 3 к настоящей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184A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подпрограммы 2 «Обеспечение первичных мер пожарной безопасности в границах населенных пунктов муниципального образования </w:t>
      </w:r>
      <w:r w:rsidR="001B7D68">
        <w:rPr>
          <w:rFonts w:ascii="Times New Roman" w:hAnsi="Times New Roman" w:cs="Times New Roman"/>
          <w:b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b/>
          <w:sz w:val="24"/>
          <w:szCs w:val="24"/>
        </w:rPr>
        <w:t xml:space="preserve"> сельсовет на 2023-2030 годы»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25"/>
        <w:gridCol w:w="7555"/>
      </w:tblGrid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Сакмарского района Оренбургской области</w:t>
            </w:r>
            <w:r w:rsidRPr="00E17B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создание и обеспечение необходимых условий для повышения пожарной безопасности;</w:t>
            </w:r>
          </w:p>
        </w:tc>
      </w:tr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обеспечения безопасности жизнедеятельности населения сельсовета;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нормативной, правовой, методической и технической базы по обеспечению предупреждения пожаров;                                                      - повышение готовности подразделений противопожарной службы к тушению пожаров;                                                 - совершенствование противопожарной пропаганды при использовании наглядной агитации, листовок, личных бесед с гражданами, достижение в этом направлении стопроцентного охвата населения.</w:t>
            </w:r>
          </w:p>
        </w:tc>
      </w:tr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-Обеспечение первичных мер пожарной безопасности в границах муниципального образования</w:t>
            </w:r>
          </w:p>
        </w:tc>
      </w:tr>
      <w:tr w:rsidR="00E17B0E" w:rsidRPr="00E17B0E" w:rsidTr="00892E40">
        <w:trPr>
          <w:trHeight w:val="18"/>
        </w:trPr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оснащение территории первичными средствами пожаротушения и противопожарным инвентарем;                                              - наличие исправных пожарных гидрантов;                                                   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0E" w:rsidRPr="00E17B0E" w:rsidTr="00892E40"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2023-2030 годы. </w:t>
            </w:r>
          </w:p>
        </w:tc>
      </w:tr>
      <w:tr w:rsidR="00E17B0E" w:rsidRPr="00E17B0E" w:rsidTr="0006404C">
        <w:trPr>
          <w:trHeight w:val="2715"/>
        </w:trPr>
        <w:tc>
          <w:tcPr>
            <w:tcW w:w="20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7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осуществляется за счет средств бюджета Администрации МО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сельсовет.: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AB774C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2027год – 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06404C" w:rsidRPr="00E17B0E" w:rsidRDefault="0006404C" w:rsidP="0006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06404C" w:rsidRPr="00E17B0E" w:rsidRDefault="0006404C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реализации Муниципальной подпрограммы.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 Пожары являются одним из факторов, дестабилизирующих социально-экономическую обстановку. Без достаточной материально-технической базы невозможно обеспечение первичных мер пожарной безопасности.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Только целевой программный подход позволит решить задачи по обеспечению пожарной безопасности, снизить количество пожаров, материальный ущерб от пожаров.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2. Основные цели, задачи и показатели (индикаторы) их достижения, сроки и этапы реализации Муниципальной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Целями Муниципальной подпрограммы являются: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создание и обеспечение необходимых условий для повышения пожарной безопасности.        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Достижение целей Муниципальной подпрограммы будет осуществляться путем решения следующих задач: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создание условий для обеспечения безопасности жизнедеятельности населения сельсовета;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совершенствование нормативной, правовой, методической и технической базы по обеспечению предупреждения пожаров;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повышение готовности подразделений противопожарной службы к тушению пожаров;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показателей. В рамках реализации Программы предполагается стопроцентное выполнение установленных значений индикаторов и показателей, что станет гарантом достижения поставленной цели.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Перечень целевых показателей (индикаторов) с разбивкой по годам  реализации подпрограммы приведены в приложении №1 к  настоящей муниципальной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Сроки реализации Программы: 2025-2027 годы.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3.Перечень и характеристика основных подпрограммных мероприятий.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Перечень мероприятий приведен в приложении № 1 к настоящей муниципальной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В результате реализации Подпрограммы планируется достичь следующих результатов:</w:t>
      </w:r>
    </w:p>
    <w:p w:rsidR="001B7D68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уменьшение количества гибели людей при пожарах;                                                 - снижение размеров общего материального ущерба, нанесенного пожарами;</w:t>
      </w:r>
    </w:p>
    <w:p w:rsidR="001B7D68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- повышение уровня пожарной безопасности и обеспечение оперативного реагирования на угрозы возникновения пожаров со стороны населения;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 - повышение уровня подготовки населения сельского поселения к действиям в условиях возможного возникновения чрезвычайных ситуаций, в том числе при пожаре;                                                                                                                          - формирование активной социальной позиции граждан и общественных объединений по оказанию содействия пожарной охране при ликвидации пожаров;                                                                                                                      - участие граждан в обеспечении первичных мер пожарной безопасности. Укрепление системы обеспечения пожарной безопасности, обеспечение первичных мер пожарной безопасности на территории муниципального образования  являются конечными результатами реализации 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5. Ресурсное обеспечение подпрограммы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Ресурсное обеспечение реализации подпрограммы за счет средств бюджета представлено в приложении № 3 к настоящей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184A6E">
      <w:pPr>
        <w:jc w:val="right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   Приложение № 6                                  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подпрограммы  «Жилищно - коммунальное хозяйство и благоустройство территории муниципального образования </w:t>
      </w:r>
      <w:r w:rsidR="001B7D68">
        <w:rPr>
          <w:rFonts w:ascii="Times New Roman" w:hAnsi="Times New Roman" w:cs="Times New Roman"/>
          <w:b/>
          <w:bCs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 на 2023-2030 годы</w:t>
      </w:r>
      <w:r w:rsidRPr="00E17B0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7195"/>
      </w:tblGrid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195" w:type="dxa"/>
          </w:tcPr>
          <w:p w:rsidR="00E17B0E" w:rsidRPr="00E17B0E" w:rsidRDefault="00E17B0E" w:rsidP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 образования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Сакмарского района Оренбургской области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17B0E" w:rsidRPr="00E17B0E" w:rsidTr="00892E40">
        <w:tc>
          <w:tcPr>
            <w:tcW w:w="2376" w:type="dxa"/>
            <w:tcBorders>
              <w:bottom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E17B0E" w:rsidRPr="00E17B0E" w:rsidRDefault="00E17B0E" w:rsidP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и развитие благоустройства, коммунального хозяйства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создание комфортных условий проживания населения.</w:t>
            </w:r>
          </w:p>
        </w:tc>
      </w:tr>
      <w:tr w:rsidR="00E17B0E" w:rsidRPr="00E17B0E" w:rsidTr="00892E40">
        <w:trPr>
          <w:trHeight w:val="416"/>
        </w:trPr>
        <w:tc>
          <w:tcPr>
            <w:tcW w:w="2376" w:type="dxa"/>
            <w:tcBorders>
              <w:top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газоснабжение муниципального образования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и условий проживания граждан;     - обеспечение устойчивого функционирования уличного освещения;                                                                               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-  содержание мест захоронения в благоустроенном состоянии;                                                                              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развитие коммунальной инфраструктуры.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увеличение протяженности газопровода сельского поселения;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уровень износа водопроводных сетей;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водопроводных сетей, нуждающихся в замене;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фактически освещенных улиц в общей протяженности улиц населенных пунктов;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расходов на организацию и содержание мест захоронения в общем объеме расходов;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количество ликвидированных несанкционированных свалок и навалов мусора;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уровень благоустройства территории;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комплексного обустройства объектами социальной и инженерной инфраструктуры.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2023– 2030 годы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составляет: 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1443,6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рублей;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2027год – 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E17B0E" w:rsidRPr="00E17B0E" w:rsidRDefault="0006404C" w:rsidP="0006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реализации Муниципальной подпрограммы.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Одним из важнейших приоритетов развития сельсовета, является вопрос улучшения уровня и качества жизни населения. Существенным аспектом в реа</w:t>
      </w:r>
      <w:r w:rsidRPr="00E17B0E">
        <w:rPr>
          <w:rFonts w:ascii="Times New Roman" w:hAnsi="Times New Roman" w:cs="Times New Roman"/>
          <w:sz w:val="24"/>
          <w:szCs w:val="24"/>
        </w:rPr>
        <w:softHyphen/>
        <w:t>лизации данного вопроса является создание условий комфортного и безопасно</w:t>
      </w:r>
      <w:r w:rsidRPr="00E17B0E">
        <w:rPr>
          <w:rFonts w:ascii="Times New Roman" w:hAnsi="Times New Roman" w:cs="Times New Roman"/>
          <w:sz w:val="24"/>
          <w:szCs w:val="24"/>
        </w:rPr>
        <w:softHyphen/>
        <w:t>го проживания граждан, формирование современной поселковой инфраструкту</w:t>
      </w:r>
      <w:r w:rsidRPr="00E17B0E">
        <w:rPr>
          <w:rFonts w:ascii="Times New Roman" w:hAnsi="Times New Roman" w:cs="Times New Roman"/>
          <w:sz w:val="24"/>
          <w:szCs w:val="24"/>
        </w:rPr>
        <w:softHyphen/>
        <w:t xml:space="preserve">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 Муниципальное образование </w:t>
      </w:r>
      <w:r w:rsidR="001B7D68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 включает в себя 1 населенный пункт.  В населенном пункте появилось уличное освещение , устанавливаются элементы благоустройства. Прогнозируется   на территории сельсовета комплексная система перспективного благоустройства.  Большинство объектов внешнего благоустройства населенных пунктов  до настоящего времени не обеспечивают комфортных условий для жизни и деятельности населения и нуждаются в ремонте и реконструкции.  Основные нарушения экологической безопасности связанны с недопустимым обращением с отходами  (сбор, транспортировка, сжигание отходов, захламление территории). Ежегодно проводятся работы по санитарной очистке и благоустройству территории сельсовета в период весеннего и осеннего месячника благоустройства и периодических субботников.                                                                                                                </w:t>
      </w:r>
      <w:r w:rsidRPr="0079098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7D68" w:rsidRPr="0079098C">
        <w:rPr>
          <w:rFonts w:ascii="Times New Roman" w:hAnsi="Times New Roman" w:cs="Times New Roman"/>
          <w:sz w:val="24"/>
          <w:szCs w:val="24"/>
        </w:rPr>
        <w:t>Каменского</w:t>
      </w:r>
      <w:r w:rsidRPr="0079098C">
        <w:rPr>
          <w:rFonts w:ascii="Times New Roman" w:hAnsi="Times New Roman" w:cs="Times New Roman"/>
          <w:sz w:val="24"/>
          <w:szCs w:val="24"/>
        </w:rPr>
        <w:t xml:space="preserve"> сельсовета действует водопроводная сеть протяженностью </w:t>
      </w:r>
      <w:r w:rsidR="0079098C" w:rsidRPr="0079098C">
        <w:rPr>
          <w:rFonts w:ascii="Times New Roman" w:hAnsi="Times New Roman" w:cs="Times New Roman"/>
          <w:sz w:val="24"/>
          <w:szCs w:val="24"/>
        </w:rPr>
        <w:t>4 км 600</w:t>
      </w:r>
      <w:r w:rsidRPr="0079098C">
        <w:rPr>
          <w:rFonts w:ascii="Times New Roman" w:hAnsi="Times New Roman" w:cs="Times New Roman"/>
          <w:sz w:val="24"/>
          <w:szCs w:val="24"/>
        </w:rPr>
        <w:t>м, износ которой составляет 90%.</w:t>
      </w:r>
      <w:r w:rsidRPr="00E17B0E">
        <w:rPr>
          <w:rFonts w:ascii="Times New Roman" w:hAnsi="Times New Roman" w:cs="Times New Roman"/>
          <w:sz w:val="24"/>
          <w:szCs w:val="24"/>
        </w:rPr>
        <w:t xml:space="preserve"> Необходимо выполнить частичную реконструкцию и строительство новой водопроводной сети. Выполнено устройство ограждения водозабора скважин. Реконструкция и ремонт водопроводных сетей позволит более рационально использовать природные ресурсы и сократить затраты </w:t>
      </w:r>
      <w:r w:rsidR="001B7D68">
        <w:rPr>
          <w:rFonts w:ascii="Times New Roman" w:hAnsi="Times New Roman" w:cs="Times New Roman"/>
          <w:sz w:val="24"/>
          <w:szCs w:val="24"/>
        </w:rPr>
        <w:t>Каменского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сельсовета на финансовое обеспечение указанных выше мероприятий. Программно-целевой подход к решению проблем благоустройства населенного пункта необходим, так как без стройной комплексной системы благоустройства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AA12AD" w:rsidRDefault="00AA12AD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AA12AD" w:rsidRDefault="00AA12AD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2. Основные цели, задачи и показатели (индикаторы) их достижения, сроки и этапы реализации Муниципальной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Целью Муниципальной подпрограммы является: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совершенствование и развитие системы  комплексного благоустройства, коммунального хозяйства </w:t>
      </w:r>
      <w:r w:rsidR="001B7D68">
        <w:rPr>
          <w:rFonts w:ascii="Times New Roman" w:hAnsi="Times New Roman" w:cs="Times New Roman"/>
          <w:sz w:val="24"/>
          <w:szCs w:val="24"/>
        </w:rPr>
        <w:t>Каменского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сельсовета, создание комфортных условий проживания и отдыха населения.  Достижение цели Муниципальной подпрограммы будет осуществляться путем решения следующих задач: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повышение качества и условий проживания граждан;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совершенствование системы учета потребляемых коммунальных энергоресурсов;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обеспечение устойчивого функционирования уличного освещения;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улучшение условий проживания жителей сельсовета: улучшение внешнего вида сельсовета, улиц и прочих объектов благоустройства, отвечающее действующим требованиям и нормам, в т.ч. озеленение и комплексное благоустройство;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содержание мест захоронения в благоустроенном состоянии за счет ремонта ограждения и уборки территории;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развитие коммунальной инфраструктуры.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показателей. В рамках реализации Программы предполагается стопроцентное выполнение установленных значений индикаторов и показателей, что станет гарантом достижения поставленной цели.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Перечень целевых показателей (индикаторов) с разбивкой по годам  реализации подпрограммы приведены в приложении №1 к  настоящей муниципальной Программе.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Сроки реализации Программы: 2023-2030 годы.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3. Перечень и характеристика основных подпрограммных мероприятий.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Перечень мероприятий с разбивкой по годам приведен в приложении № 2 к настоящей муниципальной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Реализация мероприятий подпрограммы приведет к достижению следующих результатов: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выполнение в соответствии с разработанными планами мероприятий, направленных на улучшение благоустройства и санитарного состояния населенных пунктов, широкое привлечение к этим работам коллективов организаций;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обеспечение    четкой  работы  сельсовета   по   санитарному  содержанию  населенных  пунктов  и прилегающих  к  ним  территорий,  кладбищ и других объектов    благоустройства;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 широкое  привлечение  населения  к благоустройству, обеспечению сохранности  и  организации текущего содержания дворовых территорий,   а также других объектов благоустройства;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привитие жителям муниципального образования любви и уважения к своему селу, к соблюдению чистоты и порядка на территории муниципального образования </w:t>
      </w:r>
      <w:r w:rsidR="001B7D68">
        <w:rPr>
          <w:rFonts w:ascii="Times New Roman" w:hAnsi="Times New Roman" w:cs="Times New Roman"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улучшение экологической обстановки и создание среды, комфортной для проживания жителей поселения.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5. Ресурсное обеспечение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 за счет средств бюджета представлено в приложении № 3 к настоящей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184A6E" w:rsidRDefault="00184A6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184A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Приложение № 7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17B0E" w:rsidRPr="00E17B0E" w:rsidRDefault="00E17B0E" w:rsidP="0018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подпрограммы  «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культуры и спорта  муниципального образования </w:t>
      </w:r>
      <w:r w:rsidR="001B7D68">
        <w:rPr>
          <w:rFonts w:ascii="Times New Roman" w:hAnsi="Times New Roman" w:cs="Times New Roman"/>
          <w:b/>
          <w:bCs/>
          <w:sz w:val="24"/>
          <w:szCs w:val="24"/>
        </w:rPr>
        <w:t>Каменский</w:t>
      </w:r>
      <w:r w:rsidRPr="00E17B0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на 2023– 2030 годы</w:t>
      </w:r>
      <w:r w:rsidRPr="00E17B0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7195"/>
      </w:tblGrid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195" w:type="dxa"/>
          </w:tcPr>
          <w:p w:rsidR="00E17B0E" w:rsidRPr="00E17B0E" w:rsidRDefault="00E17B0E" w:rsidP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         </w:t>
            </w:r>
            <w:r w:rsidR="001B7D68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Сакмарского района Оренбургской области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17B0E" w:rsidRPr="00E17B0E" w:rsidTr="00892E40">
        <w:tc>
          <w:tcPr>
            <w:tcW w:w="2376" w:type="dxa"/>
            <w:tcBorders>
              <w:bottom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сохранение культурного наследия, участие граждан в культурной жизни и создание условий для укрепления здоровья населения, приобщение различных слоев населения к регулярным занятием физической культурой и спортом.</w:t>
            </w:r>
          </w:p>
        </w:tc>
      </w:tr>
      <w:tr w:rsidR="00E17B0E" w:rsidRPr="00E17B0E" w:rsidTr="00892E40">
        <w:trPr>
          <w:trHeight w:val="416"/>
        </w:trPr>
        <w:tc>
          <w:tcPr>
            <w:tcW w:w="2376" w:type="dxa"/>
            <w:tcBorders>
              <w:top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охрана и сохранение объектов культурного наследия;      - ремонт объектов культурного наследия;                             - увеличение количества жителей сельсовета, регулярно занимающихся физической культурой и спортом;                       - проведение спортивных мероприятий (соревнований, спартакиад, турниров) для различных категорий жителей сельсовета.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 создание условий для организации досуга жителей поселения и обеспечения услугами организаций культуры детей и молодежи;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развитие на территории сельсовета физической культуры и массового спорта.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количество проводимых мероприятий;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доля жителей, посещающих библиотеку к общему числу жителей;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- количество проводимых массовых спортивных мероприятий.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2023– 2030 годы</w:t>
            </w:r>
          </w:p>
        </w:tc>
      </w:tr>
      <w:tr w:rsidR="00E17B0E" w:rsidRPr="00E17B0E" w:rsidTr="00892E40">
        <w:tc>
          <w:tcPr>
            <w:tcW w:w="2376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195" w:type="dxa"/>
          </w:tcPr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составляет  тысяч рублей, в том числе по годам: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2025 год –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833,4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17B0E" w:rsidRPr="00E17B0E" w:rsidRDefault="00E17B0E" w:rsidP="00E1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2027год –  </w:t>
            </w:r>
            <w:r w:rsidR="0006404C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 </w:t>
            </w:r>
          </w:p>
          <w:p w:rsidR="00E17B0E" w:rsidRPr="0006404C" w:rsidRDefault="0006404C" w:rsidP="0006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  <w:r w:rsidRPr="00E17B0E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</w:tc>
      </w:tr>
    </w:tbl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</w:p>
    <w:p w:rsidR="00E17B0E" w:rsidRPr="00E17B0E" w:rsidRDefault="00E17B0E" w:rsidP="00E17B0E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реализации Муниципальной подпрограммы.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Важным фактором социально-экономического и политического развития российского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Государственная политика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              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79098C">
        <w:rPr>
          <w:rFonts w:ascii="Times New Roman" w:hAnsi="Times New Roman" w:cs="Times New Roman"/>
          <w:sz w:val="24"/>
          <w:szCs w:val="24"/>
        </w:rPr>
        <w:t xml:space="preserve">В </w:t>
      </w:r>
      <w:r w:rsidR="001B7D68" w:rsidRPr="0079098C">
        <w:rPr>
          <w:rFonts w:ascii="Times New Roman" w:hAnsi="Times New Roman" w:cs="Times New Roman"/>
          <w:sz w:val="24"/>
          <w:szCs w:val="24"/>
        </w:rPr>
        <w:t>Каменском</w:t>
      </w:r>
      <w:r w:rsidRPr="0079098C">
        <w:rPr>
          <w:rFonts w:ascii="Times New Roman" w:hAnsi="Times New Roman" w:cs="Times New Roman"/>
          <w:sz w:val="24"/>
          <w:szCs w:val="24"/>
        </w:rPr>
        <w:t xml:space="preserve"> сельсовете Сельский Дом Культуры требует капитального ремонта. На сегодняшний день в клубе есть действующие вокальные группы. За счет местного бюджета невозможно отремонтировать СДК, поскольку требуются значительные бюджетные расходы, для их решения требуется участие не только органов местного самоуправления, но и органов государственной власти.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                                                                            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В настоящее время в сельском совете имеется ряд проблем, влияющих на развитие физической культуры и спорта, требующих неотложного решения, в том числе: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вовлечение более широкого числа населения в занятия спортом, физической культурой, участие в соревнованиях;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недостаточный уровень пропаганды занятий физической культурой, спортом, здорового образа жизни;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отсутствие спортивного сооружения.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решать указанные проблемы и добиться значительного роста основных показателей развития физической культуры и спорта в </w:t>
      </w:r>
      <w:r w:rsidR="001B7D68">
        <w:rPr>
          <w:rFonts w:ascii="Times New Roman" w:hAnsi="Times New Roman" w:cs="Times New Roman"/>
          <w:sz w:val="24"/>
          <w:szCs w:val="24"/>
        </w:rPr>
        <w:t>Каменском</w:t>
      </w:r>
      <w:r w:rsidRPr="00E17B0E"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2. Основные цели, задачи и показатели (индикаторы) их достижения, сроки и этапы реализации Муниципальной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Cs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>Целью Муниципальной подпрограммы является: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обеспечение сохранения, создания, распространения и освоения культурных ценностей и реализации прав граждан на участие в культурной жизни, эстетическое воспитание и художественное образование, формирование высоких духовно-нравственных качеств личности и общества, пользование учреждениями сферы культуры, доступ к культурным ценностям;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создание условий для укрепления здоровья населения путем развития инфраструктуры спорта, популяризация массового спорта, приобщение различных слоев населения к регулярным занятием физической культурой и спортом.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Достижение цели Муниципальной подпрограммы будет осуществляться путем решения следующих задач: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охрана и сохранение объектов культурного наследия;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реконструкция объектов культурного наследия;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увеличение количества жителей сельсовета, регулярно занимающихся физической культурой и спортом;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проведение спортивных мероприятий (соревнований, спартакиад, турниров) для различных категорий жителей сельсовета.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показателей. В рамках реализации Программы предполагается стопроцентное выполнение установленных значений индикаторов и показателей, что станет гарантом достижения поставленной цели.     Перечень целевых показателей (индикаторов) с разбивкой по годам  реализации подпрограммы приведены в приложении №1 к  настоящей муниципальной Программе.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Сроки реализации Программы: 2023-2030 годы.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3. Перечень и характеристика основных подпрограммных мероприятий.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Перечень мероприятий с разбивкой по годам приведен в приложении № 2 к настоящей муниципальной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подпрограммы.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Реализация мероприятий подпрограммы приведет к достижению следующих результатов: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17B0E">
        <w:rPr>
          <w:rFonts w:ascii="Times New Roman" w:hAnsi="Times New Roman" w:cs="Times New Roman"/>
          <w:sz w:val="24"/>
          <w:szCs w:val="24"/>
        </w:rPr>
        <w:t>увеличение количества проводимых мероприятий;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увеличение количества и повышение качества спортивных и физкультурно-массовых мероприятий, проводимых на территории сельсовета;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lastRenderedPageBreak/>
        <w:t xml:space="preserve">- увеличение количества жителей сельсовета, регулярно занимающихся физической культурой и спортом;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- увеличение количества спортсменов, принимающих участие в районных, областных, всероссийских соревнованиях;  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- 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соревнований.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B0E">
        <w:rPr>
          <w:rFonts w:ascii="Times New Roman" w:hAnsi="Times New Roman" w:cs="Times New Roman"/>
          <w:b/>
          <w:sz w:val="24"/>
          <w:szCs w:val="24"/>
        </w:rPr>
        <w:t>5. Ресурсное обеспечение подпрограммы</w:t>
      </w: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 за счет средств бюджета представлено в приложении № 3 к настоящей Программе.</w:t>
      </w: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E17B0E" w:rsidRPr="00E17B0E" w:rsidRDefault="00E17B0E" w:rsidP="00E17B0E">
      <w:pPr>
        <w:rPr>
          <w:rFonts w:ascii="Times New Roman" w:hAnsi="Times New Roman" w:cs="Times New Roman"/>
          <w:sz w:val="24"/>
          <w:szCs w:val="24"/>
        </w:rPr>
      </w:pPr>
    </w:p>
    <w:p w:rsidR="00DF3739" w:rsidRPr="00E17B0E" w:rsidRDefault="00DF3739">
      <w:pPr>
        <w:rPr>
          <w:rFonts w:ascii="Times New Roman" w:hAnsi="Times New Roman" w:cs="Times New Roman"/>
          <w:sz w:val="24"/>
          <w:szCs w:val="24"/>
        </w:rPr>
      </w:pPr>
    </w:p>
    <w:sectPr w:rsidR="00DF3739" w:rsidRPr="00E17B0E" w:rsidSect="0035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1C" w:rsidRDefault="00535F1C">
      <w:pPr>
        <w:spacing w:after="0" w:line="240" w:lineRule="auto"/>
      </w:pPr>
      <w:r>
        <w:separator/>
      </w:r>
    </w:p>
  </w:endnote>
  <w:endnote w:type="continuationSeparator" w:id="1">
    <w:p w:rsidR="00535F1C" w:rsidRDefault="0053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DF" w:rsidRDefault="00C572DF" w:rsidP="00892E4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DF" w:rsidRDefault="00C572DF" w:rsidP="00892E4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1C" w:rsidRDefault="00535F1C">
      <w:pPr>
        <w:spacing w:after="0" w:line="240" w:lineRule="auto"/>
      </w:pPr>
      <w:r>
        <w:separator/>
      </w:r>
    </w:p>
  </w:footnote>
  <w:footnote w:type="continuationSeparator" w:id="1">
    <w:p w:rsidR="00535F1C" w:rsidRDefault="0053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9C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8CF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86B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543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4ED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7EA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E3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1CC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7ED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50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B1857"/>
    <w:multiLevelType w:val="hybridMultilevel"/>
    <w:tmpl w:val="576667CE"/>
    <w:lvl w:ilvl="0" w:tplc="FB86ED8A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40122E"/>
    <w:multiLevelType w:val="hybridMultilevel"/>
    <w:tmpl w:val="EF08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292F43"/>
    <w:multiLevelType w:val="hybridMultilevel"/>
    <w:tmpl w:val="EEC8EDFE"/>
    <w:lvl w:ilvl="0" w:tplc="75A6E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3D92D4D"/>
    <w:multiLevelType w:val="hybridMultilevel"/>
    <w:tmpl w:val="E93C657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1770AF3"/>
    <w:multiLevelType w:val="hybridMultilevel"/>
    <w:tmpl w:val="55C28F7A"/>
    <w:lvl w:ilvl="0" w:tplc="126038CC">
      <w:start w:val="2019"/>
      <w:numFmt w:val="decimal"/>
      <w:lvlText w:val="%1"/>
      <w:lvlJc w:val="left"/>
      <w:pPr>
        <w:ind w:left="93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F57EE"/>
    <w:multiLevelType w:val="hybridMultilevel"/>
    <w:tmpl w:val="97064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C5798"/>
    <w:multiLevelType w:val="hybridMultilevel"/>
    <w:tmpl w:val="5C66187A"/>
    <w:lvl w:ilvl="0" w:tplc="934EA49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2D2B7629"/>
    <w:multiLevelType w:val="multilevel"/>
    <w:tmpl w:val="1E40BE36"/>
    <w:lvl w:ilvl="0">
      <w:start w:val="1"/>
      <w:numFmt w:val="decimal"/>
      <w:lvlText w:val="%1."/>
      <w:lvlJc w:val="left"/>
      <w:pPr>
        <w:ind w:left="990" w:hanging="465"/>
      </w:pPr>
    </w:lvl>
    <w:lvl w:ilvl="1">
      <w:start w:val="1"/>
      <w:numFmt w:val="decimal"/>
      <w:isLgl/>
      <w:lvlText w:val="%1.%2."/>
      <w:lvlJc w:val="left"/>
      <w:pPr>
        <w:ind w:left="1245" w:hanging="720"/>
      </w:pPr>
    </w:lvl>
    <w:lvl w:ilvl="2">
      <w:start w:val="1"/>
      <w:numFmt w:val="decimal"/>
      <w:isLgl/>
      <w:lvlText w:val="%1.%2.%3."/>
      <w:lvlJc w:val="left"/>
      <w:pPr>
        <w:ind w:left="1245" w:hanging="720"/>
      </w:pPr>
    </w:lvl>
    <w:lvl w:ilvl="3">
      <w:start w:val="1"/>
      <w:numFmt w:val="decimal"/>
      <w:isLgl/>
      <w:lvlText w:val="%1.%2.%3.%4."/>
      <w:lvlJc w:val="left"/>
      <w:pPr>
        <w:ind w:left="1605" w:hanging="1080"/>
      </w:pPr>
    </w:lvl>
    <w:lvl w:ilvl="4">
      <w:start w:val="1"/>
      <w:numFmt w:val="decimal"/>
      <w:isLgl/>
      <w:lvlText w:val="%1.%2.%3.%4.%5."/>
      <w:lvlJc w:val="left"/>
      <w:pPr>
        <w:ind w:left="1605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25" w:hanging="1800"/>
      </w:p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</w:lvl>
  </w:abstractNum>
  <w:abstractNum w:abstractNumId="19">
    <w:nsid w:val="331C67D0"/>
    <w:multiLevelType w:val="hybridMultilevel"/>
    <w:tmpl w:val="E93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1F707C"/>
    <w:multiLevelType w:val="hybridMultilevel"/>
    <w:tmpl w:val="E93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261D81"/>
    <w:multiLevelType w:val="hybridMultilevel"/>
    <w:tmpl w:val="7D30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7879E1"/>
    <w:multiLevelType w:val="hybridMultilevel"/>
    <w:tmpl w:val="A064C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93B47"/>
    <w:multiLevelType w:val="hybridMultilevel"/>
    <w:tmpl w:val="8E30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2025D"/>
    <w:multiLevelType w:val="hybridMultilevel"/>
    <w:tmpl w:val="E93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166B47"/>
    <w:multiLevelType w:val="hybridMultilevel"/>
    <w:tmpl w:val="F09877CE"/>
    <w:lvl w:ilvl="0" w:tplc="86780C9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2254E8"/>
    <w:multiLevelType w:val="hybridMultilevel"/>
    <w:tmpl w:val="2D104E44"/>
    <w:lvl w:ilvl="0" w:tplc="FEEA20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30"/>
        <w:szCs w:val="30"/>
      </w:rPr>
    </w:lvl>
    <w:lvl w:ilvl="1" w:tplc="AC48B1B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6AE8A9B0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6066672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B7D60DBA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404D21C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23ACC41E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55DAEF06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0E62D3A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26"/>
  </w:num>
  <w:num w:numId="4">
    <w:abstractNumId w:val="20"/>
  </w:num>
  <w:num w:numId="5">
    <w:abstractNumId w:val="2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7"/>
  </w:num>
  <w:num w:numId="9">
    <w:abstractNumId w:val="19"/>
  </w:num>
  <w:num w:numId="10">
    <w:abstractNumId w:val="15"/>
  </w:num>
  <w:num w:numId="11">
    <w:abstractNumId w:val="24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4"/>
  </w:num>
  <w:num w:numId="25">
    <w:abstractNumId w:val="12"/>
  </w:num>
  <w:num w:numId="26">
    <w:abstractNumId w:val="16"/>
  </w:num>
  <w:num w:numId="27">
    <w:abstractNumId w:val="22"/>
  </w:num>
  <w:num w:numId="28">
    <w:abstractNumId w:val="1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A8F"/>
    <w:rsid w:val="0005532B"/>
    <w:rsid w:val="0006404C"/>
    <w:rsid w:val="000714D9"/>
    <w:rsid w:val="00107C76"/>
    <w:rsid w:val="00184A6E"/>
    <w:rsid w:val="001B7D68"/>
    <w:rsid w:val="001C696C"/>
    <w:rsid w:val="002017F7"/>
    <w:rsid w:val="002F6737"/>
    <w:rsid w:val="00335734"/>
    <w:rsid w:val="00350E74"/>
    <w:rsid w:val="003B307D"/>
    <w:rsid w:val="004B5416"/>
    <w:rsid w:val="00531763"/>
    <w:rsid w:val="00532E5D"/>
    <w:rsid w:val="00535F1C"/>
    <w:rsid w:val="00563177"/>
    <w:rsid w:val="005730FD"/>
    <w:rsid w:val="00696325"/>
    <w:rsid w:val="006C7A1A"/>
    <w:rsid w:val="006E39B7"/>
    <w:rsid w:val="006F03C8"/>
    <w:rsid w:val="00722A8F"/>
    <w:rsid w:val="007410A8"/>
    <w:rsid w:val="00756611"/>
    <w:rsid w:val="00766F4C"/>
    <w:rsid w:val="00767876"/>
    <w:rsid w:val="00771B8D"/>
    <w:rsid w:val="0079098C"/>
    <w:rsid w:val="007C3F8C"/>
    <w:rsid w:val="0084793B"/>
    <w:rsid w:val="008776F3"/>
    <w:rsid w:val="00892E40"/>
    <w:rsid w:val="008E5337"/>
    <w:rsid w:val="00931FEE"/>
    <w:rsid w:val="00960E60"/>
    <w:rsid w:val="009D0864"/>
    <w:rsid w:val="00A707E0"/>
    <w:rsid w:val="00AA12AD"/>
    <w:rsid w:val="00AB774C"/>
    <w:rsid w:val="00B272E0"/>
    <w:rsid w:val="00B659F1"/>
    <w:rsid w:val="00B7443F"/>
    <w:rsid w:val="00BF7FF0"/>
    <w:rsid w:val="00C27231"/>
    <w:rsid w:val="00C572DF"/>
    <w:rsid w:val="00C813CF"/>
    <w:rsid w:val="00CF0AD9"/>
    <w:rsid w:val="00D819D1"/>
    <w:rsid w:val="00DC5DBB"/>
    <w:rsid w:val="00DF3739"/>
    <w:rsid w:val="00E109F5"/>
    <w:rsid w:val="00E17B0E"/>
    <w:rsid w:val="00E82EAA"/>
    <w:rsid w:val="00EA40A2"/>
    <w:rsid w:val="00FE1C75"/>
    <w:rsid w:val="00FE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74"/>
  </w:style>
  <w:style w:type="paragraph" w:styleId="1">
    <w:name w:val="heading 1"/>
    <w:basedOn w:val="a"/>
    <w:next w:val="a"/>
    <w:link w:val="10"/>
    <w:uiPriority w:val="99"/>
    <w:qFormat/>
    <w:rsid w:val="00E17B0E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7B0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17B0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17B0E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7B0E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17B0E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17B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17B0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7B0E"/>
  </w:style>
  <w:style w:type="paragraph" w:customStyle="1" w:styleId="12">
    <w:name w:val="Без интервала1"/>
    <w:uiPriority w:val="99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basedOn w:val="a0"/>
    <w:uiPriority w:val="99"/>
    <w:qFormat/>
    <w:rsid w:val="00E17B0E"/>
    <w:rPr>
      <w:rFonts w:cs="Times New Roman"/>
      <w:b/>
      <w:i/>
      <w:sz w:val="28"/>
      <w:lang w:val="en-GB" w:eastAsia="ar-SA" w:bidi="ar-SA"/>
    </w:rPr>
  </w:style>
  <w:style w:type="paragraph" w:styleId="a4">
    <w:name w:val="Body Text"/>
    <w:basedOn w:val="a"/>
    <w:link w:val="a5"/>
    <w:uiPriority w:val="99"/>
    <w:rsid w:val="00E17B0E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E17B0E"/>
    <w:rPr>
      <w:rFonts w:ascii="Times New Roman" w:eastAsia="Calibri" w:hAnsi="Times New Roman" w:cs="Calibri"/>
      <w:sz w:val="28"/>
      <w:szCs w:val="20"/>
      <w:lang w:eastAsia="ar-SA"/>
    </w:rPr>
  </w:style>
  <w:style w:type="paragraph" w:styleId="a6">
    <w:name w:val="Normal (Web)"/>
    <w:basedOn w:val="a"/>
    <w:uiPriority w:val="99"/>
    <w:rsid w:val="00E17B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17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E17B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Times New Roman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E17B0E"/>
    <w:rPr>
      <w:rFonts w:ascii="Arial" w:eastAsia="SimSun" w:hAnsi="Arial" w:cs="Times New Roman"/>
      <w:lang w:eastAsia="zh-CN"/>
    </w:rPr>
  </w:style>
  <w:style w:type="paragraph" w:customStyle="1" w:styleId="ConsPlusNonformat">
    <w:name w:val="ConsPlusNonformat"/>
    <w:rsid w:val="00E17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E17B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7B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E17B0E"/>
    <w:rPr>
      <w:b/>
      <w:color w:val="106BBE"/>
      <w:sz w:val="26"/>
    </w:rPr>
  </w:style>
  <w:style w:type="paragraph" w:customStyle="1" w:styleId="ConsPlusCell">
    <w:name w:val="ConsPlusCell"/>
    <w:rsid w:val="00E17B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Текст выноски Знак"/>
    <w:basedOn w:val="a0"/>
    <w:link w:val="a9"/>
    <w:semiHidden/>
    <w:rsid w:val="00E17B0E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semiHidden/>
    <w:rsid w:val="00E17B0E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E17B0E"/>
    <w:rPr>
      <w:rFonts w:ascii="Segoe UI" w:hAnsi="Segoe UI" w:cs="Segoe UI"/>
      <w:sz w:val="18"/>
      <w:szCs w:val="18"/>
    </w:rPr>
  </w:style>
  <w:style w:type="paragraph" w:styleId="aa">
    <w:name w:val="No Spacing"/>
    <w:link w:val="15"/>
    <w:uiPriority w:val="99"/>
    <w:qFormat/>
    <w:rsid w:val="00E17B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5">
    <w:name w:val="Без интервала Знак1"/>
    <w:link w:val="aa"/>
    <w:uiPriority w:val="99"/>
    <w:locked/>
    <w:rsid w:val="00E17B0E"/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E17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E17B0E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sid w:val="00E17B0E"/>
  </w:style>
  <w:style w:type="paragraph" w:customStyle="1" w:styleId="16">
    <w:name w:val="Основной текст1"/>
    <w:basedOn w:val="a"/>
    <w:rsid w:val="00E17B0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printj">
    <w:name w:val="printj"/>
    <w:basedOn w:val="a"/>
    <w:rsid w:val="00E17B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Без интервала2"/>
    <w:uiPriority w:val="99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uiPriority w:val="99"/>
    <w:rsid w:val="00E17B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p11">
    <w:name w:val="p11"/>
    <w:basedOn w:val="a"/>
    <w:uiPriority w:val="99"/>
    <w:rsid w:val="00E1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E17B0E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Верхний колонтитул Знак"/>
    <w:basedOn w:val="a0"/>
    <w:link w:val="ac"/>
    <w:rsid w:val="00E17B0E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rsid w:val="00E17B0E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E17B0E"/>
    <w:rPr>
      <w:rFonts w:ascii="Times New Roman" w:eastAsia="Calibri" w:hAnsi="Times New Roman" w:cs="Times New Roman"/>
      <w:sz w:val="28"/>
    </w:rPr>
  </w:style>
  <w:style w:type="paragraph" w:styleId="23">
    <w:name w:val="Body Text 2"/>
    <w:basedOn w:val="a"/>
    <w:link w:val="24"/>
    <w:uiPriority w:val="99"/>
    <w:rsid w:val="00E17B0E"/>
    <w:pPr>
      <w:spacing w:after="120" w:line="48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17B0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17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">
    <w:name w:val="Без интервала3"/>
    <w:link w:val="af1"/>
    <w:uiPriority w:val="99"/>
    <w:rsid w:val="00E17B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1">
    <w:name w:val="Без интервала Знак"/>
    <w:link w:val="31"/>
    <w:uiPriority w:val="99"/>
    <w:locked/>
    <w:rsid w:val="00E17B0E"/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E17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E17B0E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17B0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17B0E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17B0E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E17B0E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E17B0E"/>
    <w:rPr>
      <w:rFonts w:ascii="Times New Roman" w:eastAsia="Times New Roman" w:hAnsi="Times New Roman" w:cs="Times New Roman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74"/>
  </w:style>
  <w:style w:type="paragraph" w:styleId="1">
    <w:name w:val="heading 1"/>
    <w:basedOn w:val="a"/>
    <w:next w:val="a"/>
    <w:link w:val="10"/>
    <w:uiPriority w:val="99"/>
    <w:qFormat/>
    <w:rsid w:val="00E17B0E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7B0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17B0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17B0E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7B0E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17B0E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17B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17B0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7B0E"/>
  </w:style>
  <w:style w:type="paragraph" w:customStyle="1" w:styleId="12">
    <w:name w:val="Без интервала1"/>
    <w:uiPriority w:val="99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basedOn w:val="a0"/>
    <w:uiPriority w:val="99"/>
    <w:qFormat/>
    <w:rsid w:val="00E17B0E"/>
    <w:rPr>
      <w:rFonts w:cs="Times New Roman"/>
      <w:b/>
      <w:i/>
      <w:sz w:val="28"/>
      <w:lang w:val="en-GB" w:eastAsia="ar-SA" w:bidi="ar-SA"/>
    </w:rPr>
  </w:style>
  <w:style w:type="paragraph" w:styleId="a4">
    <w:name w:val="Body Text"/>
    <w:basedOn w:val="a"/>
    <w:link w:val="a5"/>
    <w:uiPriority w:val="99"/>
    <w:rsid w:val="00E17B0E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E17B0E"/>
    <w:rPr>
      <w:rFonts w:ascii="Times New Roman" w:eastAsia="Calibri" w:hAnsi="Times New Roman" w:cs="Calibri"/>
      <w:sz w:val="28"/>
      <w:szCs w:val="20"/>
      <w:lang w:eastAsia="ar-SA"/>
    </w:rPr>
  </w:style>
  <w:style w:type="paragraph" w:styleId="a6">
    <w:name w:val="Normal (Web)"/>
    <w:basedOn w:val="a"/>
    <w:uiPriority w:val="99"/>
    <w:rsid w:val="00E17B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17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E17B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Times New Roman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E17B0E"/>
    <w:rPr>
      <w:rFonts w:ascii="Arial" w:eastAsia="SimSun" w:hAnsi="Arial" w:cs="Times New Roman"/>
      <w:lang w:eastAsia="zh-CN"/>
    </w:rPr>
  </w:style>
  <w:style w:type="paragraph" w:customStyle="1" w:styleId="ConsPlusNonformat">
    <w:name w:val="ConsPlusNonformat"/>
    <w:rsid w:val="00E17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E17B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7B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E17B0E"/>
    <w:rPr>
      <w:b/>
      <w:color w:val="106BBE"/>
      <w:sz w:val="26"/>
    </w:rPr>
  </w:style>
  <w:style w:type="paragraph" w:customStyle="1" w:styleId="ConsPlusCell">
    <w:name w:val="ConsPlusCell"/>
    <w:rsid w:val="00E17B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Текст выноски Знак"/>
    <w:basedOn w:val="a0"/>
    <w:link w:val="a9"/>
    <w:semiHidden/>
    <w:rsid w:val="00E17B0E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semiHidden/>
    <w:rsid w:val="00E17B0E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E17B0E"/>
    <w:rPr>
      <w:rFonts w:ascii="Segoe UI" w:hAnsi="Segoe UI" w:cs="Segoe UI"/>
      <w:sz w:val="18"/>
      <w:szCs w:val="18"/>
    </w:rPr>
  </w:style>
  <w:style w:type="paragraph" w:styleId="aa">
    <w:name w:val="No Spacing"/>
    <w:link w:val="15"/>
    <w:uiPriority w:val="99"/>
    <w:qFormat/>
    <w:rsid w:val="00E17B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5">
    <w:name w:val="Без интервала Знак1"/>
    <w:link w:val="aa"/>
    <w:uiPriority w:val="99"/>
    <w:locked/>
    <w:rsid w:val="00E17B0E"/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E17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E17B0E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sid w:val="00E17B0E"/>
  </w:style>
  <w:style w:type="paragraph" w:customStyle="1" w:styleId="16">
    <w:name w:val="Основной текст1"/>
    <w:basedOn w:val="a"/>
    <w:rsid w:val="00E17B0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printj">
    <w:name w:val="printj"/>
    <w:basedOn w:val="a"/>
    <w:rsid w:val="00E17B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Без интервала2"/>
    <w:uiPriority w:val="99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uiPriority w:val="99"/>
    <w:rsid w:val="00E17B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p11">
    <w:name w:val="p11"/>
    <w:basedOn w:val="a"/>
    <w:uiPriority w:val="99"/>
    <w:rsid w:val="00E1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E17B0E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Верхний колонтитул Знак"/>
    <w:basedOn w:val="a0"/>
    <w:link w:val="ac"/>
    <w:rsid w:val="00E17B0E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rsid w:val="00E17B0E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E17B0E"/>
    <w:rPr>
      <w:rFonts w:ascii="Times New Roman" w:eastAsia="Calibri" w:hAnsi="Times New Roman" w:cs="Times New Roman"/>
      <w:sz w:val="28"/>
    </w:rPr>
  </w:style>
  <w:style w:type="paragraph" w:styleId="23">
    <w:name w:val="Body Text 2"/>
    <w:basedOn w:val="a"/>
    <w:link w:val="24"/>
    <w:uiPriority w:val="99"/>
    <w:rsid w:val="00E17B0E"/>
    <w:pPr>
      <w:spacing w:after="120" w:line="48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17B0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17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">
    <w:name w:val="Без интервала3"/>
    <w:link w:val="af1"/>
    <w:uiPriority w:val="99"/>
    <w:rsid w:val="00E17B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1">
    <w:name w:val="Без интервала Знак"/>
    <w:link w:val="31"/>
    <w:uiPriority w:val="99"/>
    <w:locked/>
    <w:rsid w:val="00E17B0E"/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E17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rsid w:val="00E17B0E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E17B0E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17B0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17B0E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17B0E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E17B0E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E17B0E"/>
    <w:rPr>
      <w:rFonts w:ascii="Times New Roman" w:eastAsia="Times New Roman" w:hAnsi="Times New Roman" w:cs="Times New Roman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CE39-E023-4A8E-8DD3-0763ED88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7260</Words>
  <Characters>41384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Беловка</cp:lastModifiedBy>
  <cp:revision>2</cp:revision>
  <cp:lastPrinted>2025-04-14T04:40:00Z</cp:lastPrinted>
  <dcterms:created xsi:type="dcterms:W3CDTF">2026-01-28T06:12:00Z</dcterms:created>
  <dcterms:modified xsi:type="dcterms:W3CDTF">2026-01-28T06:12:00Z</dcterms:modified>
</cp:coreProperties>
</file>