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1D" w:rsidRPr="00C1611D" w:rsidRDefault="00C1611D" w:rsidP="00C1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Администрация                                                                 </w:t>
      </w:r>
      <w:r w:rsidR="00161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C1611D" w:rsidRPr="00C1611D" w:rsidRDefault="00C1611D" w:rsidP="00C1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1611D" w:rsidRPr="00C1611D" w:rsidRDefault="00DB03BF" w:rsidP="00C1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Каме</w:t>
      </w:r>
      <w:r w:rsidR="00C1611D"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 сельсовет</w:t>
      </w:r>
    </w:p>
    <w:p w:rsidR="00C1611D" w:rsidRPr="00C1611D" w:rsidRDefault="00C1611D" w:rsidP="00C1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</w:p>
    <w:p w:rsidR="00C1611D" w:rsidRPr="00C1611D" w:rsidRDefault="00C1611D" w:rsidP="00C1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Оренбургской области </w:t>
      </w:r>
    </w:p>
    <w:p w:rsidR="00C1611D" w:rsidRPr="00C1611D" w:rsidRDefault="00C1611D" w:rsidP="00C1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</w:t>
      </w:r>
    </w:p>
    <w:p w:rsidR="00C1611D" w:rsidRPr="00C1611D" w:rsidRDefault="00812B70" w:rsidP="00C1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 24.04.2023 № 3</w:t>
      </w:r>
      <w:r w:rsidR="00DB03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611D"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1611D" w:rsidRPr="00C1611D" w:rsidRDefault="00C1611D" w:rsidP="00C1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Каменка</w:t>
      </w:r>
    </w:p>
    <w:p w:rsidR="00C1611D" w:rsidRPr="00C1611D" w:rsidRDefault="00C1611D" w:rsidP="00C16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1D" w:rsidRPr="00C1611D" w:rsidRDefault="00C1611D" w:rsidP="00C16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1D" w:rsidRPr="00C1611D" w:rsidRDefault="00C1611D" w:rsidP="00C16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proofErr w:type="gramEnd"/>
      <w:r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611D" w:rsidRPr="00C1611D" w:rsidRDefault="00C1611D" w:rsidP="00C16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  <w:r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611D" w:rsidRPr="00C1611D" w:rsidRDefault="00C1611D" w:rsidP="00C16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</w:t>
      </w:r>
      <w:r w:rsidRPr="00C16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«Предоставление жилого помещения </w:t>
      </w:r>
    </w:p>
    <w:p w:rsidR="00C1611D" w:rsidRPr="00C1611D" w:rsidRDefault="00C1611D" w:rsidP="00C16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договору социального найма» </w:t>
      </w:r>
      <w:proofErr w:type="gramStart"/>
      <w:r w:rsidRPr="00C16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</w:t>
      </w:r>
      <w:proofErr w:type="gramEnd"/>
      <w:r w:rsidRPr="00C16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1611D" w:rsidRPr="00C1611D" w:rsidRDefault="00C1611D" w:rsidP="00C16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</w:p>
    <w:p w:rsidR="00C1611D" w:rsidRPr="00C1611D" w:rsidRDefault="00DB03BF" w:rsidP="00C16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</w:t>
      </w:r>
      <w:r w:rsidR="00C1611D"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нский сельсовет </w:t>
      </w:r>
      <w:proofErr w:type="spellStart"/>
      <w:r w:rsidR="00C1611D"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C1611D"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</w:p>
    <w:p w:rsidR="00C1611D" w:rsidRPr="00C1611D" w:rsidRDefault="00C1611D" w:rsidP="00C16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</w:p>
    <w:p w:rsidR="00C1611D" w:rsidRPr="00C1611D" w:rsidRDefault="00C1611D" w:rsidP="00C16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611D" w:rsidRPr="00C1611D" w:rsidRDefault="00C1611D" w:rsidP="00C16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C1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210-ФЗ  «Об организации предоставления государственных и муниципальных услуг», Уставом</w:t>
      </w:r>
      <w:r w:rsidR="00DB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Каме</w:t>
      </w: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нский сельсовет </w:t>
      </w:r>
      <w:proofErr w:type="spellStart"/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администрация </w:t>
      </w:r>
      <w:r w:rsidR="00DB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Каме</w:t>
      </w: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нский сельсовет </w:t>
      </w:r>
      <w:proofErr w:type="spellStart"/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</w:p>
    <w:p w:rsidR="00C1611D" w:rsidRPr="00C1611D" w:rsidRDefault="00C1611D" w:rsidP="00C161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ПОСТАНОВЛЯЕТ:</w:t>
      </w:r>
    </w:p>
    <w:p w:rsidR="00C1611D" w:rsidRPr="00C1611D" w:rsidRDefault="00C1611D" w:rsidP="00C1611D">
      <w:pPr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   Утвердить      Административный        регламент        предоставления</w:t>
      </w:r>
    </w:p>
    <w:p w:rsidR="00C1611D" w:rsidRPr="00C1611D" w:rsidRDefault="00C1611D" w:rsidP="00C16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C16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«Предоставление жилого помещения по договору социального найма» на </w:t>
      </w:r>
      <w:r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  <w:r w:rsidRPr="00C16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B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</w:t>
      </w:r>
      <w:r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нский сельсовет </w:t>
      </w:r>
      <w:proofErr w:type="spellStart"/>
      <w:r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C16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Оренбургской области </w:t>
      </w: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1611D" w:rsidRPr="00C1611D" w:rsidRDefault="00C1611D" w:rsidP="00C16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</w:t>
      </w: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B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Каме</w:t>
      </w: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нский сельсовет </w:t>
      </w:r>
      <w:proofErr w:type="spellStart"/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B03B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Оренбургской области от 07.09</w:t>
      </w: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 № 42-п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административного регламента предоставления муниципальной услуги </w:t>
      </w:r>
      <w:r w:rsidRPr="00C16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«Предоставление жилого помещения по договору социального найма» на </w:t>
      </w:r>
      <w:r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муниципального образования</w:t>
      </w:r>
      <w:r w:rsidR="00DB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Каме</w:t>
      </w:r>
      <w:r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нский сельсовет </w:t>
      </w:r>
      <w:proofErr w:type="spellStart"/>
      <w:r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Pr="00C16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C161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Оренбургской области</w:t>
      </w:r>
    </w:p>
    <w:p w:rsidR="00C1611D" w:rsidRPr="00C1611D" w:rsidRDefault="00161F73" w:rsidP="00C1611D">
      <w:pPr>
        <w:suppressAutoHyphens/>
        <w:spacing w:after="0" w:line="1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="00C1611D"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1611D"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1611D"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собой. </w:t>
      </w:r>
    </w:p>
    <w:p w:rsidR="00C1611D" w:rsidRPr="00C1611D" w:rsidRDefault="00161F73" w:rsidP="00C1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C1611D"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его обнародования.</w:t>
      </w:r>
    </w:p>
    <w:p w:rsidR="00C1611D" w:rsidRPr="00C1611D" w:rsidRDefault="00C1611D" w:rsidP="00C161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11D" w:rsidRPr="00C1611D" w:rsidRDefault="00C1611D" w:rsidP="00C1611D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1D" w:rsidRPr="00C1611D" w:rsidRDefault="00C1611D" w:rsidP="00C1611D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C1611D" w:rsidRPr="00C1611D" w:rsidRDefault="00DB03BF" w:rsidP="00161F73">
      <w:pPr>
        <w:shd w:val="clear" w:color="auto" w:fill="FFFFFF"/>
        <w:spacing w:after="0" w:line="240" w:lineRule="auto"/>
        <w:ind w:left="1797" w:right="102" w:hanging="17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</w:t>
      </w:r>
      <w:r w:rsidR="00C1611D"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нский сельсовет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К.В.Топчий</w:t>
      </w:r>
      <w:proofErr w:type="spellEnd"/>
    </w:p>
    <w:p w:rsidR="00C1611D" w:rsidRPr="00C1611D" w:rsidRDefault="00C1611D" w:rsidP="00C1611D">
      <w:pPr>
        <w:pageBreakBefore/>
        <w:spacing w:after="0" w:line="240" w:lineRule="auto"/>
        <w:ind w:left="601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Приложение </w:t>
      </w:r>
    </w:p>
    <w:p w:rsidR="00C1611D" w:rsidRPr="00C1611D" w:rsidRDefault="00C1611D" w:rsidP="00C1611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постановлению администрации</w:t>
      </w:r>
    </w:p>
    <w:p w:rsidR="00C1611D" w:rsidRPr="00C1611D" w:rsidRDefault="00C1611D" w:rsidP="00C1611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:rsidR="00C1611D" w:rsidRPr="00C1611D" w:rsidRDefault="00DB03BF" w:rsidP="00C1611D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Каме</w:t>
      </w:r>
      <w:r w:rsidR="00C1611D"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сельсовет</w:t>
      </w:r>
    </w:p>
    <w:p w:rsidR="00C1611D" w:rsidRPr="00C1611D" w:rsidRDefault="00C1611D" w:rsidP="00C1611D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1611D" w:rsidRPr="00C1611D" w:rsidRDefault="00C1611D" w:rsidP="00C1611D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Оренбургской области</w:t>
      </w:r>
    </w:p>
    <w:p w:rsidR="00C1611D" w:rsidRPr="00C1611D" w:rsidRDefault="00812B70" w:rsidP="00C1611D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24.04.2023 № 3</w:t>
      </w:r>
      <w:r w:rsidR="00DB03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611D"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74347" w:rsidRPr="00773309" w:rsidRDefault="00E74347" w:rsidP="00161F7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</w:p>
    <w:p w:rsidR="00E74347" w:rsidRPr="00161F73" w:rsidRDefault="00161F73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F7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E74347" w:rsidRPr="00161F73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proofErr w:type="gramStart"/>
      <w:r w:rsidR="00E74347" w:rsidRPr="00161F73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E74347" w:rsidRPr="00161F73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F73">
        <w:rPr>
          <w:rFonts w:ascii="Times New Roman" w:hAnsi="Times New Roman" w:cs="Times New Roman"/>
          <w:b/>
          <w:sz w:val="28"/>
          <w:szCs w:val="28"/>
        </w:rPr>
        <w:t>услуги "Предоставление жилого помещения по договору</w:t>
      </w:r>
    </w:p>
    <w:p w:rsidR="00E74347" w:rsidRPr="00161F73" w:rsidRDefault="00E74347" w:rsidP="00E9037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1F73">
        <w:rPr>
          <w:rFonts w:ascii="Times New Roman" w:hAnsi="Times New Roman" w:cs="Times New Roman"/>
          <w:b/>
          <w:sz w:val="28"/>
          <w:szCs w:val="28"/>
        </w:rPr>
        <w:t xml:space="preserve">социального найма" на территории </w:t>
      </w:r>
      <w:r w:rsidR="00DB0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Каме</w:t>
      </w:r>
      <w:r w:rsidR="00161F73" w:rsidRPr="0016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нский сельсовет </w:t>
      </w:r>
      <w:proofErr w:type="spellStart"/>
      <w:r w:rsidR="00161F73" w:rsidRPr="0016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 w:rsidR="00161F73" w:rsidRPr="0016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</w:t>
      </w:r>
    </w:p>
    <w:p w:rsidR="00E74347" w:rsidRPr="00161F73" w:rsidRDefault="00E74347" w:rsidP="00E9037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4347" w:rsidRPr="00161F73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F7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74347" w:rsidRPr="00161F73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47" w:rsidRPr="00161F73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F7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C6D7F" w:rsidRPr="007733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</w:t>
      </w:r>
      <w:r w:rsidR="00161F73">
        <w:rPr>
          <w:rFonts w:ascii="Times New Roman" w:hAnsi="Times New Roman" w:cs="Times New Roman"/>
          <w:sz w:val="28"/>
          <w:szCs w:val="28"/>
        </w:rPr>
        <w:t xml:space="preserve">номочий </w:t>
      </w:r>
      <w:r w:rsidR="0056374C">
        <w:rPr>
          <w:rFonts w:ascii="Times New Roman" w:hAnsi="Times New Roman" w:cs="Times New Roman"/>
          <w:sz w:val="28"/>
          <w:szCs w:val="28"/>
        </w:rPr>
        <w:t xml:space="preserve">по </w:t>
      </w:r>
      <w:r w:rsidR="0056374C" w:rsidRPr="00773309">
        <w:rPr>
          <w:rFonts w:ascii="Times New Roman" w:hAnsi="Times New Roman" w:cs="Times New Roman"/>
          <w:sz w:val="28"/>
          <w:szCs w:val="28"/>
        </w:rPr>
        <w:t xml:space="preserve">"Предоставление жилого помещения по договору социального найма" 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56374C">
        <w:rPr>
          <w:rFonts w:ascii="Times New Roman" w:hAnsi="Times New Roman" w:cs="Times New Roman"/>
          <w:sz w:val="28"/>
          <w:szCs w:val="28"/>
        </w:rPr>
        <w:t>на территори</w:t>
      </w:r>
      <w:r w:rsidR="00096C1F">
        <w:rPr>
          <w:rFonts w:ascii="Times New Roman" w:hAnsi="Times New Roman" w:cs="Times New Roman"/>
          <w:sz w:val="28"/>
          <w:szCs w:val="28"/>
        </w:rPr>
        <w:t>и</w:t>
      </w:r>
      <w:r w:rsidR="00161F73">
        <w:rPr>
          <w:rFonts w:ascii="Times New Roman" w:hAnsi="Times New Roman" w:cs="Times New Roman"/>
          <w:sz w:val="28"/>
          <w:szCs w:val="28"/>
        </w:rPr>
        <w:t xml:space="preserve"> </w:t>
      </w:r>
      <w:r w:rsidR="00DB03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Каме</w:t>
      </w:r>
      <w:r w:rsidR="00161F73"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нский сельсовет </w:t>
      </w:r>
      <w:proofErr w:type="spellStart"/>
      <w:r w:rsidR="00161F73"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161F73" w:rsidRPr="00C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CD6ECB" w:rsidRPr="007733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8">
        <w:r w:rsidRPr="0077330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9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0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1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12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  <w:proofErr w:type="gramEnd"/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161F73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F73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="00CD6ECB" w:rsidRPr="00161F73">
        <w:rPr>
          <w:rFonts w:ascii="Times New Roman" w:hAnsi="Times New Roman" w:cs="Times New Roman"/>
          <w:b/>
          <w:sz w:val="28"/>
          <w:szCs w:val="28"/>
        </w:rPr>
        <w:t>з</w:t>
      </w:r>
      <w:r w:rsidRPr="00161F73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Заяв</w:t>
      </w:r>
      <w:r w:rsidR="0056374C">
        <w:rPr>
          <w:rFonts w:ascii="Times New Roman" w:hAnsi="Times New Roman" w:cs="Times New Roman"/>
          <w:sz w:val="28"/>
          <w:szCs w:val="28"/>
        </w:rPr>
        <w:t>ителями являются обратившиеся в</w:t>
      </w:r>
      <w:r w:rsidR="0056374C" w:rsidRPr="0056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</w:t>
      </w:r>
      <w:r w:rsidR="0056374C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56374C" w:rsidRPr="00563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B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</w:t>
      </w:r>
      <w:r w:rsidR="0056374C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нский сельсовет </w:t>
      </w:r>
      <w:proofErr w:type="spellStart"/>
      <w:r w:rsidR="0056374C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56374C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56374C" w:rsidRPr="0056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56374C" w:rsidRPr="0056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37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56374C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56374C" w:rsidRPr="00563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B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</w:t>
      </w:r>
      <w:r w:rsidR="0056374C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нский сельсовет </w:t>
      </w:r>
      <w:proofErr w:type="spellStart"/>
      <w:r w:rsidR="0056374C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56374C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56374C" w:rsidRPr="0056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="0056374C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и </w:t>
      </w:r>
      <w:r w:rsidR="00096C1F">
        <w:rPr>
          <w:rFonts w:ascii="Times New Roman" w:hAnsi="Times New Roman" w:cs="Times New Roman"/>
          <w:sz w:val="28"/>
          <w:szCs w:val="28"/>
        </w:rPr>
        <w:lastRenderedPageBreak/>
        <w:t xml:space="preserve">другие категории граждан, </w:t>
      </w:r>
      <w:r w:rsidR="00CD6ECB" w:rsidRPr="00773309">
        <w:rPr>
          <w:rFonts w:ascii="Times New Roman" w:hAnsi="Times New Roman" w:cs="Times New Roman"/>
          <w:sz w:val="28"/>
          <w:szCs w:val="28"/>
        </w:rPr>
        <w:t>поставленные на учет в качестве нуждающихся в жилых помещениях (далее - заявитель)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ECB" w:rsidRPr="00773309" w:rsidRDefault="00E90378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2.1. </w:t>
      </w:r>
      <w:r w:rsidR="00CD6ECB" w:rsidRPr="00773309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773309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4347" w:rsidRPr="00096C1F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1F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</w:t>
      </w:r>
    </w:p>
    <w:p w:rsidR="00E74347" w:rsidRPr="00096C1F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1F">
        <w:rPr>
          <w:rFonts w:ascii="Times New Roman" w:hAnsi="Times New Roman" w:cs="Times New Roman"/>
          <w:b/>
          <w:sz w:val="28"/>
          <w:szCs w:val="28"/>
        </w:rPr>
        <w:t xml:space="preserve">в соответствии с вариантом предоставления </w:t>
      </w:r>
      <w:proofErr w:type="gramStart"/>
      <w:r w:rsidRPr="00096C1F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E74347" w:rsidRPr="00096C1F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1F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</w:t>
      </w:r>
    </w:p>
    <w:p w:rsidR="00E74347" w:rsidRPr="00096C1F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1F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органом,</w:t>
      </w:r>
    </w:p>
    <w:p w:rsidR="00E74347" w:rsidRPr="00096C1F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6C1F">
        <w:rPr>
          <w:rFonts w:ascii="Times New Roman" w:hAnsi="Times New Roman" w:cs="Times New Roman"/>
          <w:b/>
          <w:sz w:val="28"/>
          <w:szCs w:val="28"/>
        </w:rPr>
        <w:t>предоставляющим</w:t>
      </w:r>
      <w:proofErr w:type="gramEnd"/>
      <w:r w:rsidRPr="00096C1F">
        <w:rPr>
          <w:rFonts w:ascii="Times New Roman" w:hAnsi="Times New Roman" w:cs="Times New Roman"/>
          <w:b/>
          <w:sz w:val="28"/>
          <w:szCs w:val="28"/>
        </w:rPr>
        <w:t xml:space="preserve"> услугу (далее - профилирование),</w:t>
      </w:r>
    </w:p>
    <w:p w:rsidR="00E74347" w:rsidRPr="00096C1F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1F"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 которого</w:t>
      </w:r>
    </w:p>
    <w:p w:rsidR="00E74347" w:rsidRPr="00096C1F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1F">
        <w:rPr>
          <w:rFonts w:ascii="Times New Roman" w:hAnsi="Times New Roman" w:cs="Times New Roman"/>
          <w:b/>
          <w:sz w:val="28"/>
          <w:szCs w:val="28"/>
        </w:rPr>
        <w:t>обратился заявитель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96C1F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1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E74347" w:rsidRPr="00096C1F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47" w:rsidRPr="00096C1F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1F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96C1F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1F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предоставляется </w:t>
      </w:r>
      <w:r w:rsidR="00096C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096C1F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096C1F" w:rsidRPr="00563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B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</w:t>
      </w:r>
      <w:r w:rsidR="00096C1F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нский сельсовет </w:t>
      </w:r>
      <w:proofErr w:type="spellStart"/>
      <w:r w:rsidR="00096C1F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096C1F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096C1F" w:rsidRPr="0056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="00096C1F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CD6ECB" w:rsidRPr="0077330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514FAE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6. </w:t>
      </w:r>
      <w:r w:rsidR="00514FAE" w:rsidRPr="00773309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5) вопрос, указанный в заявлении, не относится к порядку предоставления муниципальной услуги;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773309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096C1F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C1F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E74347" w:rsidRPr="00096C1F" w:rsidRDefault="00E74347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773309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773309">
        <w:rPr>
          <w:rFonts w:ascii="Times New Roman" w:hAnsi="Times New Roman" w:cs="Times New Roman"/>
          <w:sz w:val="28"/>
          <w:szCs w:val="28"/>
        </w:rPr>
        <w:t>п</w:t>
      </w:r>
      <w:r w:rsidRPr="00773309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773309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</w:t>
      </w:r>
      <w:r w:rsidR="00096C1F">
        <w:rPr>
          <w:rFonts w:ascii="Times New Roman" w:hAnsi="Times New Roman" w:cs="Times New Roman"/>
          <w:sz w:val="28"/>
          <w:szCs w:val="28"/>
        </w:rPr>
        <w:t>слуги, является договор социального найма жилого помещения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и содержит</w:t>
      </w:r>
      <w:r w:rsidR="00096C1F">
        <w:rPr>
          <w:rFonts w:ascii="Times New Roman" w:hAnsi="Times New Roman" w:cs="Times New Roman"/>
          <w:sz w:val="28"/>
          <w:szCs w:val="28"/>
        </w:rPr>
        <w:t xml:space="preserve"> следующие реквизиты дату заключения договора и номер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486AD7" w:rsidRDefault="00514FAE" w:rsidP="00486AD7">
      <w:pPr>
        <w:pStyle w:val="a3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Факт получения заявителем результата предоставления мун</w:t>
      </w:r>
      <w:r w:rsidR="00486AD7">
        <w:rPr>
          <w:rFonts w:ascii="Times New Roman" w:hAnsi="Times New Roman" w:cs="Times New Roman"/>
          <w:sz w:val="28"/>
          <w:szCs w:val="28"/>
        </w:rPr>
        <w:t>иципальной услуги фиксируется в</w:t>
      </w:r>
      <w:r w:rsidR="00486AD7" w:rsidRPr="00486AD7">
        <w:rPr>
          <w:rFonts w:ascii="Times New Roman" w:eastAsia="Calibri" w:hAnsi="Times New Roman" w:cs="Times New Roman"/>
          <w:sz w:val="28"/>
          <w:szCs w:val="28"/>
        </w:rPr>
        <w:t xml:space="preserve"> журнале регистрации договоров социального найма жилых помещений</w:t>
      </w:r>
      <w:r w:rsidR="00486AD7" w:rsidRPr="00486AD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514FAE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86AD7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773309">
        <w:rPr>
          <w:rFonts w:ascii="Times New Roman" w:hAnsi="Times New Roman" w:cs="Times New Roman"/>
          <w:sz w:val="28"/>
          <w:szCs w:val="28"/>
        </w:rPr>
        <w:t>:</w:t>
      </w:r>
    </w:p>
    <w:p w:rsidR="00193A9C" w:rsidRPr="00486AD7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Уполномоченном органе</w:t>
      </w:r>
      <w:r w:rsidRPr="00486AD7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F71F32" w:rsidRPr="00486AD7">
        <w:rPr>
          <w:rFonts w:ascii="Times New Roman" w:hAnsi="Times New Roman" w:cs="Times New Roman"/>
          <w:sz w:val="28"/>
          <w:szCs w:val="28"/>
        </w:rPr>
        <w:t xml:space="preserve">25 </w:t>
      </w:r>
      <w:r w:rsidRPr="00486AD7">
        <w:rPr>
          <w:rFonts w:ascii="Times New Roman" w:hAnsi="Times New Roman" w:cs="Times New Roman"/>
          <w:sz w:val="28"/>
          <w:szCs w:val="28"/>
        </w:rPr>
        <w:t>рабочих дней;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86AD7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74347" w:rsidRPr="00486AD7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</w:t>
      </w:r>
      <w:r w:rsidR="00193A9C" w:rsidRPr="0077330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86AD7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E74347" w:rsidRPr="00486AD7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E74347" w:rsidRPr="00486AD7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13. </w:t>
      </w:r>
      <w:r w:rsidR="00193A9C" w:rsidRPr="00773309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E74347" w:rsidRPr="00486AD7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Pr="00486AD7">
        <w:rPr>
          <w:rFonts w:ascii="Times New Roman" w:hAnsi="Times New Roman" w:cs="Times New Roman"/>
          <w:sz w:val="28"/>
          <w:szCs w:val="28"/>
        </w:rPr>
        <w:t>) почтовым отправлением.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14. 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</w:t>
      </w:r>
      <w:r w:rsidR="00193A9C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</w:t>
      </w:r>
      <w:r w:rsidR="00193A9C" w:rsidRPr="00773309">
        <w:rPr>
          <w:rFonts w:ascii="Times New Roman" w:hAnsi="Times New Roman" w:cs="Times New Roman"/>
          <w:sz w:val="28"/>
          <w:szCs w:val="28"/>
        </w:rPr>
        <w:t xml:space="preserve"> (в случае подачи заявления посредством личного обращения в Уполномоченный орган, МФЦ, почтовым отправлением).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документ, удостоверяющий ли</w:t>
      </w:r>
      <w:r w:rsidR="00193A9C" w:rsidRPr="00773309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идентификац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93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F4D19" w:rsidRPr="00773309" w:rsidRDefault="00EF4D19" w:rsidP="00EF4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EF4D19">
        <w:rPr>
          <w:rFonts w:ascii="Times New Roman" w:hAnsi="Times New Roman" w:cs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 w:cs="Times New Roman"/>
          <w:sz w:val="28"/>
          <w:szCs w:val="28"/>
        </w:rPr>
        <w:t>сть членов семьи, достигших возраста 14  лет;</w:t>
      </w:r>
    </w:p>
    <w:p w:rsidR="00EF4D1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4D19">
        <w:rPr>
          <w:rFonts w:ascii="Times New Roman" w:hAnsi="Times New Roman" w:cs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 w:cs="Times New Roman"/>
          <w:sz w:val="28"/>
          <w:szCs w:val="28"/>
        </w:rPr>
        <w:t>енные отношения и отношения свойства</w:t>
      </w:r>
      <w:r w:rsidRPr="00EF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членами семьи:</w:t>
      </w:r>
    </w:p>
    <w:p w:rsidR="00E74347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 w:rsidR="00EF4D19">
        <w:rPr>
          <w:rFonts w:ascii="Times New Roman" w:hAnsi="Times New Roman" w:cs="Times New Roman"/>
          <w:sz w:val="28"/>
          <w:szCs w:val="28"/>
        </w:rPr>
        <w:t>его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</w:t>
      </w:r>
      <w:r w:rsidR="00D235BB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F4D19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Pr="00EF4D19">
        <w:t xml:space="preserve"> </w:t>
      </w:r>
      <w:r w:rsidRPr="00EF4D19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4347" w:rsidRPr="00773309"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4347" w:rsidRPr="00773309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74347" w:rsidRPr="00773309"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4D19">
        <w:rPr>
          <w:rFonts w:ascii="Times New Roman" w:hAnsi="Times New Roman" w:cs="Times New Roman"/>
          <w:sz w:val="28"/>
          <w:szCs w:val="28"/>
        </w:rPr>
        <w:t>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4347" w:rsidRPr="00773309">
        <w:rPr>
          <w:rFonts w:ascii="Times New Roman" w:hAnsi="Times New Roman" w:cs="Times New Roman"/>
          <w:sz w:val="28"/>
          <w:szCs w:val="28"/>
        </w:rPr>
        <w:t>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r w:rsidRPr="00773309">
        <w:rPr>
          <w:rFonts w:ascii="Times New Roman" w:hAnsi="Times New Roman" w:cs="Times New Roman"/>
          <w:sz w:val="28"/>
          <w:szCs w:val="28"/>
        </w:rPr>
        <w:t xml:space="preserve">15. </w:t>
      </w:r>
      <w:r w:rsidR="00193A9C"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2"/>
        <w:gridCol w:w="4309"/>
      </w:tblGrid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(сведений)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 сведений/способ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Единый государственный реестр недвижимости </w:t>
            </w:r>
            <w:r w:rsidR="00E74347" w:rsidRPr="00773309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93A9C" w:rsidRPr="00773309">
        <w:tc>
          <w:tcPr>
            <w:tcW w:w="510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545241" w:rsidRPr="00773309">
        <w:tc>
          <w:tcPr>
            <w:tcW w:w="510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</w:tbl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86AD7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E74347" w:rsidRPr="00486AD7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E74347" w:rsidRPr="00486AD7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773309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86AD7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2C30B8" w:rsidRPr="00486AD7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Pr="00486AD7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773309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17.1.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представленными документами и сведениями не подтверждается право гражданина в </w:t>
      </w:r>
      <w:r w:rsidR="002C30B8" w:rsidRPr="00773309">
        <w:rPr>
          <w:rFonts w:ascii="Times New Roman" w:hAnsi="Times New Roman" w:cs="Times New Roman"/>
          <w:sz w:val="28"/>
          <w:szCs w:val="28"/>
        </w:rPr>
        <w:t>предоставлении жилого помещения.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86AD7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</w:p>
    <w:p w:rsidR="00E74347" w:rsidRPr="00486AD7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86AD7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</w:t>
      </w:r>
    </w:p>
    <w:p w:rsidR="00E74347" w:rsidRPr="00486AD7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 xml:space="preserve">запроса о предоставлении </w:t>
      </w:r>
      <w:r w:rsidR="002C30B8" w:rsidRPr="00486AD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86AD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74347" w:rsidRPr="00486AD7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E74347" w:rsidRPr="00486AD7" w:rsidRDefault="002C30B8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74347" w:rsidRPr="00486AD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86AD7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E74347" w:rsidRDefault="002C30B8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74347" w:rsidRPr="00486AD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86AD7" w:rsidRPr="00486AD7" w:rsidRDefault="00486AD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Уполномоченном органе или в МФЦ </w:t>
      </w:r>
      <w:r w:rsidRPr="00773309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86AD7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E74347" w:rsidRPr="00486AD7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486AD7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486AD7">
        <w:rPr>
          <w:rFonts w:ascii="Times New Roman" w:hAnsi="Times New Roman" w:cs="Times New Roman"/>
          <w:b/>
          <w:sz w:val="28"/>
          <w:szCs w:val="28"/>
        </w:rPr>
        <w:t xml:space="preserve"> предоставляются муниципальные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местонахождение и юридический адрес;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74347" w:rsidRPr="00773309" w:rsidRDefault="00E74347" w:rsidP="001D027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86AD7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61301B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22.1.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486AD7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Иные требования к предоставлению </w:t>
      </w:r>
      <w:r w:rsidR="0061301B" w:rsidRPr="00486AD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86AD7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</w:p>
    <w:p w:rsidR="00E74347" w:rsidRPr="00486AD7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>в том числе учитывающие особенности предоставления</w:t>
      </w:r>
    </w:p>
    <w:p w:rsidR="00E74347" w:rsidRPr="00486AD7" w:rsidRDefault="0061301B" w:rsidP="00486A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D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74347" w:rsidRPr="00486AD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486AD7">
        <w:rPr>
          <w:rFonts w:ascii="Times New Roman" w:hAnsi="Times New Roman" w:cs="Times New Roman"/>
          <w:b/>
          <w:sz w:val="28"/>
          <w:szCs w:val="28"/>
        </w:rPr>
        <w:t>и</w:t>
      </w:r>
      <w:r w:rsidR="00E74347" w:rsidRPr="00486AD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486AD7">
        <w:rPr>
          <w:rFonts w:ascii="Times New Roman" w:hAnsi="Times New Roman" w:cs="Times New Roman"/>
          <w:b/>
          <w:sz w:val="28"/>
          <w:szCs w:val="28"/>
        </w:rPr>
        <w:t>МФЦ</w:t>
      </w:r>
      <w:r w:rsidR="00486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347" w:rsidRPr="00486AD7">
        <w:rPr>
          <w:rFonts w:ascii="Times New Roman" w:hAnsi="Times New Roman" w:cs="Times New Roman"/>
          <w:b/>
          <w:sz w:val="28"/>
          <w:szCs w:val="28"/>
        </w:rPr>
        <w:t xml:space="preserve">и особенности предоставления </w:t>
      </w:r>
      <w:r w:rsidRPr="00486AD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74347" w:rsidRPr="00486AD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486AD7">
        <w:rPr>
          <w:rFonts w:ascii="Times New Roman" w:hAnsi="Times New Roman" w:cs="Times New Roman"/>
          <w:b/>
          <w:sz w:val="28"/>
          <w:szCs w:val="28"/>
        </w:rPr>
        <w:t>и</w:t>
      </w:r>
      <w:r w:rsidR="00486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347" w:rsidRPr="00486AD7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</w:t>
      </w:r>
      <w:r w:rsidR="00EF031D">
        <w:rPr>
          <w:rFonts w:ascii="Times New Roman" w:hAnsi="Times New Roman" w:cs="Times New Roman"/>
          <w:sz w:val="28"/>
          <w:szCs w:val="28"/>
        </w:rPr>
        <w:t xml:space="preserve"> система МФЦ, ЕПГУ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EF03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EF031D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EF031D" w:rsidRPr="00563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B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</w:t>
      </w:r>
      <w:r w:rsidR="00EF031D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нский сельсовет </w:t>
      </w:r>
      <w:proofErr w:type="spellStart"/>
      <w:r w:rsidR="00EF031D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EF031D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EF031D" w:rsidRPr="0056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="00EF031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Соглашения о взаимодействии.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EF031D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1D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E74347" w:rsidRPr="00EF031D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1D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E74347" w:rsidRPr="00EF031D" w:rsidRDefault="00E74347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01B" w:rsidRPr="00EF031D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1D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</w:t>
      </w:r>
    </w:p>
    <w:p w:rsidR="0061301B" w:rsidRPr="00EF031D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031D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EF031D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</w:t>
      </w:r>
    </w:p>
    <w:p w:rsidR="0061301B" w:rsidRPr="00EF031D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031D">
        <w:rPr>
          <w:rFonts w:ascii="Times New Roman" w:hAnsi="Times New Roman" w:cs="Times New Roman"/>
          <w:b/>
          <w:sz w:val="28"/>
          <w:szCs w:val="28"/>
        </w:rPr>
        <w:t>муниципальной услуги, необходимые для исправления</w:t>
      </w:r>
      <w:proofErr w:type="gramEnd"/>
    </w:p>
    <w:p w:rsidR="0061301B" w:rsidRPr="00EF031D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031D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в результате</w:t>
      </w:r>
      <w:proofErr w:type="gramEnd"/>
    </w:p>
    <w:p w:rsidR="0061301B" w:rsidRPr="00EF031D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1D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proofErr w:type="gramStart"/>
      <w:r w:rsidRPr="00EF031D"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  <w:r w:rsidRPr="00EF031D">
        <w:rPr>
          <w:rFonts w:ascii="Times New Roman" w:hAnsi="Times New Roman" w:cs="Times New Roman"/>
          <w:b/>
          <w:sz w:val="28"/>
          <w:szCs w:val="28"/>
        </w:rPr>
        <w:t xml:space="preserve"> и созданных</w:t>
      </w:r>
    </w:p>
    <w:p w:rsidR="0061301B" w:rsidRPr="00EF031D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1D">
        <w:rPr>
          <w:rFonts w:ascii="Times New Roman" w:hAnsi="Times New Roman" w:cs="Times New Roman"/>
          <w:b/>
          <w:sz w:val="28"/>
          <w:szCs w:val="28"/>
        </w:rPr>
        <w:t xml:space="preserve">реестровых </w:t>
      </w:r>
      <w:proofErr w:type="gramStart"/>
      <w:r w:rsidRPr="00EF031D">
        <w:rPr>
          <w:rFonts w:ascii="Times New Roman" w:hAnsi="Times New Roman" w:cs="Times New Roman"/>
          <w:b/>
          <w:sz w:val="28"/>
          <w:szCs w:val="28"/>
        </w:rPr>
        <w:t>записях</w:t>
      </w:r>
      <w:proofErr w:type="gramEnd"/>
      <w:r w:rsidRPr="00EF031D">
        <w:rPr>
          <w:rFonts w:ascii="Times New Roman" w:hAnsi="Times New Roman" w:cs="Times New Roman"/>
          <w:b/>
          <w:sz w:val="28"/>
          <w:szCs w:val="28"/>
        </w:rPr>
        <w:t>, для выдачи дубликата документа,</w:t>
      </w:r>
    </w:p>
    <w:p w:rsidR="0061301B" w:rsidRPr="00EF031D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1D">
        <w:rPr>
          <w:rFonts w:ascii="Times New Roman" w:hAnsi="Times New Roman" w:cs="Times New Roman"/>
          <w:b/>
          <w:sz w:val="28"/>
          <w:szCs w:val="28"/>
        </w:rPr>
        <w:t xml:space="preserve">выданного по результатам предоставления </w:t>
      </w:r>
      <w:proofErr w:type="gramStart"/>
      <w:r w:rsidRPr="00EF031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61301B" w:rsidRPr="00EF031D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1D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</w:p>
    <w:p w:rsidR="0061301B" w:rsidRPr="00EF031D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1D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</w:p>
    <w:p w:rsidR="0061301B" w:rsidRPr="00EF031D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1D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</w:p>
    <w:p w:rsidR="00E74347" w:rsidRPr="00EF031D" w:rsidRDefault="0061301B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1D">
        <w:rPr>
          <w:rFonts w:ascii="Times New Roman" w:hAnsi="Times New Roman" w:cs="Times New Roman"/>
          <w:b/>
          <w:sz w:val="28"/>
          <w:szCs w:val="28"/>
        </w:rPr>
        <w:t>муниципальной услуги без рассмотрения (при необходимости)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24. </w:t>
      </w:r>
      <w:r w:rsidR="0061301B"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2) исправление допущенных опечаток и ошибок в выданных в результате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773309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773309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Pr="00773309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4A52CC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26. </w:t>
      </w:r>
      <w:r w:rsidR="004A52CC" w:rsidRPr="00773309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723A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23AD3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723AD3" w:rsidRPr="00563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B0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</w:t>
      </w:r>
      <w:r w:rsidR="00723AD3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нский сельсовет </w:t>
      </w:r>
      <w:proofErr w:type="spellStart"/>
      <w:r w:rsidR="00723AD3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Сакмарского</w:t>
      </w:r>
      <w:proofErr w:type="spellEnd"/>
      <w:r w:rsidR="00723AD3" w:rsidRPr="00563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="00723AD3" w:rsidRPr="0056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="004A52CC" w:rsidRPr="00773309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7</w:t>
      </w:r>
      <w:r w:rsidRPr="00773309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723AD3">
        <w:rPr>
          <w:rFonts w:ascii="Times New Roman" w:hAnsi="Times New Roman" w:cs="Times New Roman"/>
          <w:sz w:val="28"/>
          <w:szCs w:val="28"/>
        </w:rPr>
        <w:t xml:space="preserve">ния муниципальной услуги  25 </w:t>
      </w:r>
      <w:r w:rsidRPr="0077330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8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773309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</w:t>
      </w:r>
      <w:r w:rsidR="00010BCA" w:rsidRPr="00773309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9</w:t>
      </w:r>
      <w:r w:rsidRPr="00773309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23AD3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AD3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10BCA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30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13  </w:t>
      </w:r>
      <w:r w:rsidR="00010BCA"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регламента, заявление по форме согласно приложению </w:t>
      </w:r>
      <w:r w:rsidRPr="00773309">
        <w:rPr>
          <w:rFonts w:ascii="Times New Roman" w:hAnsi="Times New Roman" w:cs="Times New Roman"/>
          <w:sz w:val="28"/>
          <w:szCs w:val="28"/>
        </w:rPr>
        <w:t>4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а также документы, указанные в п. 14 Административного регламента.</w:t>
      </w:r>
    </w:p>
    <w:p w:rsidR="003F7721" w:rsidRPr="00F71F32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F7721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F71F32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F71F32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 и (или) информация, необходимые для предоставления муниципальной услуги</w:t>
      </w:r>
      <w:r w:rsidRPr="00723AD3">
        <w:rPr>
          <w:rFonts w:ascii="Times New Roman" w:hAnsi="Times New Roman" w:cs="Times New Roman"/>
          <w:sz w:val="28"/>
          <w:szCs w:val="28"/>
        </w:rPr>
        <w:t>,  не могут быть</w:t>
      </w:r>
      <w:r w:rsidR="00723AD3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D50B2D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378"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документов, предусмотренных п.  15 Административного регламента.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: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E74347" w:rsidRPr="00773309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5A1AED" w:rsidRDefault="005A1AED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D50B2D" w:rsidRPr="00D50B2D" w:rsidRDefault="00D50B2D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AED" w:rsidRPr="00773309" w:rsidRDefault="005A1AE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Pr="00773309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не приостанавливается.</w:t>
      </w:r>
    </w:p>
    <w:p w:rsidR="005A1AED" w:rsidRPr="00773309" w:rsidRDefault="005A1AED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D50B2D" w:rsidRPr="00D50B2D" w:rsidRDefault="00D50B2D" w:rsidP="001D027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F71F32">
        <w:rPr>
          <w:rFonts w:ascii="Times New Roman" w:hAnsi="Times New Roman" w:cs="Times New Roman"/>
          <w:sz w:val="28"/>
          <w:szCs w:val="28"/>
        </w:rPr>
        <w:t>16</w:t>
      </w:r>
      <w:bookmarkStart w:id="6" w:name="_GoBack"/>
      <w:bookmarkEnd w:id="6"/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Default="00345AC5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Предоставление результата</w:t>
      </w:r>
      <w:r w:rsidR="00E74347" w:rsidRPr="00D50B2D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D50B2D" w:rsidRPr="00D50B2D" w:rsidRDefault="00D50B2D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6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r w:rsidR="00773309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>
        <w:rPr>
          <w:rFonts w:ascii="Times New Roman" w:hAnsi="Times New Roman" w:cs="Times New Roman"/>
          <w:sz w:val="28"/>
          <w:szCs w:val="28"/>
        </w:rPr>
        <w:t>–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F71F32">
        <w:rPr>
          <w:rFonts w:ascii="Times New Roman" w:hAnsi="Times New Roman" w:cs="Times New Roman"/>
          <w:sz w:val="28"/>
          <w:szCs w:val="28"/>
        </w:rPr>
        <w:t xml:space="preserve">3  </w:t>
      </w:r>
      <w:r w:rsidRPr="00773309">
        <w:rPr>
          <w:rFonts w:ascii="Times New Roman" w:hAnsi="Times New Roman" w:cs="Times New Roman"/>
          <w:sz w:val="28"/>
          <w:szCs w:val="28"/>
        </w:rPr>
        <w:t>рабочих дн</w:t>
      </w:r>
      <w:r w:rsidR="00F71F32">
        <w:rPr>
          <w:rFonts w:ascii="Times New Roman" w:hAnsi="Times New Roman" w:cs="Times New Roman"/>
          <w:sz w:val="28"/>
          <w:szCs w:val="28"/>
        </w:rPr>
        <w:t>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773309" w:rsidRDefault="00D50B2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345AC5" w:rsidRPr="00D50B2D">
        <w:rPr>
          <w:rFonts w:ascii="Times New Roman" w:hAnsi="Times New Roman" w:cs="Times New Roman"/>
          <w:sz w:val="28"/>
          <w:szCs w:val="28"/>
        </w:rPr>
        <w:t>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D50B2D" w:rsidRPr="00773309" w:rsidRDefault="00D50B2D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37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5AC5" w:rsidRPr="00773309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773309">
        <w:rPr>
          <w:rFonts w:ascii="Times New Roman" w:hAnsi="Times New Roman" w:cs="Times New Roman"/>
          <w:sz w:val="28"/>
          <w:szCs w:val="28"/>
        </w:rPr>
        <w:t>ой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773309">
        <w:rPr>
          <w:rFonts w:ascii="Times New Roman" w:hAnsi="Times New Roman" w:cs="Times New Roman"/>
          <w:sz w:val="28"/>
          <w:szCs w:val="28"/>
        </w:rPr>
        <w:t>и</w:t>
      </w:r>
      <w:r w:rsidR="00345AC5" w:rsidRPr="00773309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пакет документов,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заявителем, и проводит проверку указанных в заявлении сведений.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38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. Срок устранения опечаток и ошибок не должен превышать 3 (трех) рабочих дней </w:t>
      </w:r>
      <w:proofErr w:type="gramStart"/>
      <w:r w:rsidR="00345AC5" w:rsidRPr="0077330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345AC5" w:rsidRPr="00773309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39</w:t>
      </w:r>
      <w:r w:rsidR="00345AC5" w:rsidRPr="00773309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Копию решения, выданного по результатам рассмотрения </w:t>
      </w:r>
      <w:r w:rsidR="006335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D50B2D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D50B2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50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2F1" w:rsidRPr="00D50B2D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E74347" w:rsidRPr="00D50B2D" w:rsidRDefault="00E74347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D50B2D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D50B2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50B2D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E74347" w:rsidRPr="00D50B2D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t xml:space="preserve">и исполнением </w:t>
      </w:r>
      <w:r w:rsidR="006142F1" w:rsidRPr="00D50B2D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r w:rsidRPr="00D50B2D">
        <w:rPr>
          <w:rFonts w:ascii="Times New Roman" w:hAnsi="Times New Roman" w:cs="Times New Roman"/>
          <w:b/>
          <w:sz w:val="28"/>
          <w:szCs w:val="28"/>
        </w:rPr>
        <w:t xml:space="preserve"> должностными лицами</w:t>
      </w:r>
    </w:p>
    <w:p w:rsidR="00E74347" w:rsidRPr="00D50B2D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t>положений Административного</w:t>
      </w:r>
      <w:r w:rsidR="006142F1" w:rsidRPr="00D50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B2D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6142F1" w:rsidRPr="00D50B2D">
        <w:rPr>
          <w:rFonts w:ascii="Times New Roman" w:hAnsi="Times New Roman" w:cs="Times New Roman"/>
          <w:b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D50B2D">
        <w:rPr>
          <w:rFonts w:ascii="Times New Roman" w:hAnsi="Times New Roman" w:cs="Times New Roman"/>
          <w:b/>
          <w:sz w:val="28"/>
          <w:szCs w:val="28"/>
        </w:rPr>
        <w:t>, а также принятием ими решений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0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D50B2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74347" w:rsidRPr="00D50B2D">
        <w:rPr>
          <w:rFonts w:ascii="Times New Roman" w:hAnsi="Times New Roman" w:cs="Times New Roman"/>
          <w:sz w:val="28"/>
          <w:szCs w:val="28"/>
        </w:rPr>
        <w:t xml:space="preserve">, </w:t>
      </w:r>
      <w:r w:rsidR="00E74347" w:rsidRPr="00773309">
        <w:rPr>
          <w:rFonts w:ascii="Times New Roman" w:hAnsi="Times New Roman" w:cs="Times New Roman"/>
          <w:sz w:val="28"/>
          <w:szCs w:val="28"/>
        </w:rPr>
        <w:t>уполномоченными на осуществление контроля за предоставлением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D50B2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D50B2D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D50B2D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E74347" w:rsidRPr="00D50B2D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E74347" w:rsidRPr="00D50B2D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D50B2D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0B2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50B2D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  <w:r w:rsidR="006142F1" w:rsidRPr="00D50B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347" w:rsidRPr="00D50B2D" w:rsidRDefault="006142F1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1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Основанием для проведения внеплановых проверок являются: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D50B2D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</w:t>
      </w:r>
      <w:r w:rsidR="006142F1" w:rsidRPr="00D50B2D">
        <w:rPr>
          <w:rFonts w:ascii="Times New Roman" w:hAnsi="Times New Roman" w:cs="Times New Roman"/>
          <w:b/>
          <w:sz w:val="28"/>
          <w:szCs w:val="28"/>
        </w:rPr>
        <w:t xml:space="preserve">органа, предоставляющего муниципальную услугу, </w:t>
      </w:r>
      <w:r w:rsidRPr="00D50B2D">
        <w:rPr>
          <w:rFonts w:ascii="Times New Roman" w:hAnsi="Times New Roman" w:cs="Times New Roman"/>
          <w:b/>
          <w:sz w:val="28"/>
          <w:szCs w:val="28"/>
        </w:rPr>
        <w:t>за решения и действия</w:t>
      </w:r>
    </w:p>
    <w:p w:rsidR="00E74347" w:rsidRPr="00D50B2D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t xml:space="preserve">(бездействие), </w:t>
      </w:r>
      <w:proofErr w:type="gramStart"/>
      <w:r w:rsidRPr="00D50B2D">
        <w:rPr>
          <w:rFonts w:ascii="Times New Roman" w:hAnsi="Times New Roman" w:cs="Times New Roman"/>
          <w:b/>
          <w:sz w:val="28"/>
          <w:szCs w:val="28"/>
        </w:rPr>
        <w:t>принимаемые</w:t>
      </w:r>
      <w:proofErr w:type="gramEnd"/>
      <w:r w:rsidRPr="00D50B2D">
        <w:rPr>
          <w:rFonts w:ascii="Times New Roman" w:hAnsi="Times New Roman" w:cs="Times New Roman"/>
          <w:b/>
          <w:sz w:val="28"/>
          <w:szCs w:val="28"/>
        </w:rPr>
        <w:t xml:space="preserve"> (осуществляемые) ими в ходе</w:t>
      </w:r>
    </w:p>
    <w:p w:rsidR="00E74347" w:rsidRPr="00D50B2D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="00E74347" w:rsidRPr="0077330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D50B2D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D50B2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50B2D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E74347" w:rsidRPr="00D50B2D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E74347" w:rsidRPr="00D50B2D" w:rsidRDefault="00E74347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D50B2D" w:rsidRDefault="006142F1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50B2D">
        <w:rPr>
          <w:rFonts w:ascii="Times New Roman" w:hAnsi="Times New Roman" w:cs="Times New Roman"/>
          <w:b/>
          <w:sz w:val="28"/>
          <w:szCs w:val="28"/>
        </w:rPr>
        <w:t>.Досудебный (внесудебный) порядок обжалования решений</w:t>
      </w:r>
    </w:p>
    <w:p w:rsidR="006142F1" w:rsidRPr="00D50B2D" w:rsidRDefault="006142F1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6142F1" w:rsidRPr="00D50B2D" w:rsidRDefault="006142F1" w:rsidP="00D50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2D">
        <w:rPr>
          <w:rFonts w:ascii="Times New Roman" w:hAnsi="Times New Roman" w:cs="Times New Roman"/>
          <w:b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</w:t>
      </w:r>
      <w:r w:rsidR="00D50B2D">
        <w:rPr>
          <w:rFonts w:ascii="Times New Roman" w:hAnsi="Times New Roman" w:cs="Times New Roman"/>
          <w:b/>
          <w:sz w:val="28"/>
          <w:szCs w:val="28"/>
        </w:rPr>
        <w:t xml:space="preserve">г», а также их должностных лиц, </w:t>
      </w:r>
      <w:r w:rsidRPr="00D50B2D">
        <w:rPr>
          <w:rFonts w:ascii="Times New Roman" w:hAnsi="Times New Roman" w:cs="Times New Roman"/>
          <w:b/>
          <w:sz w:val="28"/>
          <w:szCs w:val="28"/>
        </w:rPr>
        <w:t>муниципальных служащих, работников</w:t>
      </w:r>
    </w:p>
    <w:p w:rsidR="006142F1" w:rsidRPr="00773309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="006142F1" w:rsidRPr="00773309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="006142F1" w:rsidRPr="00773309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F71F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7330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773309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3" w:history="1">
        <w:r w:rsidRPr="00773309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Жилищного</w:t>
      </w:r>
      <w:proofErr w:type="gramEnd"/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6142F1" w:rsidRPr="0077330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6142F1" w:rsidRPr="00773309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="006142F1"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6142F1"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4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="00722B47"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722B47"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E74347" w:rsidRPr="00773309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об отказе в предоставлении услуги "Предоставление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жилого</w:t>
      </w:r>
      <w:proofErr w:type="gramEnd"/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5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членов семьи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места жительства на территории 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основания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6" w:history="1">
              <w:r w:rsidRPr="0077330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916B75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="00722B47"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="00722B47"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77330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 Проживаю один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9">
        <w:rPr>
          <w:rFonts w:ascii="Courier New" w:hAnsi="Courier New" w:cs="Courier New"/>
          <w:sz w:val="20"/>
          <w:szCs w:val="20"/>
        </w:rPr>
        <w:t xml:space="preserve">       П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роживаю совместно с членами семьи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Супруг: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моих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8" w:history="1">
        <w:r w:rsidRPr="00773309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от 27.07.2006 N 152-ФЗ "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О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данных".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773309" w:rsidRPr="00773309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773309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</w:t>
      </w:r>
      <w:r w:rsidRPr="0077330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   __________________,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от имени собственника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22B47" w:rsidRPr="00773309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</w:t>
      </w:r>
      <w:r w:rsidR="00722B47" w:rsidRPr="00773309">
        <w:rPr>
          <w:rFonts w:ascii="Times New Roman" w:hAnsi="Times New Roman" w:cs="Times New Roman"/>
          <w:sz w:val="28"/>
          <w:szCs w:val="28"/>
        </w:rPr>
        <w:t xml:space="preserve">именуемый  в  дальнейшем  </w:t>
      </w:r>
      <w:proofErr w:type="spellStart"/>
      <w:r w:rsidR="00722B47"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="00722B47" w:rsidRPr="00773309">
        <w:rPr>
          <w:rFonts w:ascii="Times New Roman" w:hAnsi="Times New Roman" w:cs="Times New Roman"/>
          <w:sz w:val="28"/>
          <w:szCs w:val="28"/>
        </w:rPr>
        <w:t>,  с  одной стороны,  и  граждани</w:t>
      </w:r>
      <w:proofErr w:type="gramStart"/>
      <w:r w:rsidR="00722B47" w:rsidRPr="0077330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722B47" w:rsidRPr="00773309">
        <w:rPr>
          <w:rFonts w:ascii="Times New Roman" w:hAnsi="Times New Roman" w:cs="Times New Roman"/>
          <w:sz w:val="28"/>
          <w:szCs w:val="28"/>
        </w:rPr>
        <w:t>ка)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основании решения о предоставлении жилого помещения от 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N _________ заключили настоящий договор о нижеследующем.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передает Нанимателю и членам его семьи в бессрочное владение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______________собственности, состоящее из _____________ комна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ы) в _______________ общей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находящегося в нем,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указана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в техническом паспорте жилого помещения.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773309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3)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а) принять от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9" w:history="1">
        <w:r w:rsidRPr="0077330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в соответствующую управляющую организацию;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организацией, предложенной им;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пени в размере, установленном Жилищным </w:t>
      </w:r>
      <w:hyperlink r:id="rId20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1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жилое помещение, отвечающее санитарным и техническим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м) информировать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н)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, предусмотренные Жилищным </w:t>
      </w:r>
      <w:hyperlink r:id="rId22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При неисполнении или ненадлежащем исполнении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3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чем за 30 дней до начала работ;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м)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722B47" w:rsidRPr="00773309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не требуется;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требовать от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ж) осуществлять другие права по пользованию жилым помещением, предусмотренные Жилищным </w:t>
      </w:r>
      <w:hyperlink r:id="rId24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773309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11. По требованию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настоящий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следующих случаях: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г) невнесение Нанимателем платы за жилое помещение и (или) коммунальные услуги в течение более 6 месяцев.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Настоящий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иных случаях, предусмотренных Жилищным </w:t>
      </w:r>
      <w:hyperlink r:id="rId25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773309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, другой - у Нанимателя.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3175"/>
        <w:gridCol w:w="1284"/>
        <w:gridCol w:w="1865"/>
        <w:gridCol w:w="1290"/>
      </w:tblGrid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4459" w:type="dxa"/>
            <w:gridSpan w:val="2"/>
            <w:vMerge w:val="restart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773309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722B47" w:rsidRPr="00773309" w:rsidRDefault="00722B4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22B47" w:rsidRPr="00773309" w:rsidSect="00722B4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68" w:rsidRDefault="001B3768" w:rsidP="00722B47">
      <w:pPr>
        <w:spacing w:after="0" w:line="240" w:lineRule="auto"/>
      </w:pPr>
      <w:r>
        <w:separator/>
      </w:r>
    </w:p>
  </w:endnote>
  <w:endnote w:type="continuationSeparator" w:id="0">
    <w:p w:rsidR="001B3768" w:rsidRDefault="001B3768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68" w:rsidRDefault="001B3768" w:rsidP="00722B47">
      <w:pPr>
        <w:spacing w:after="0" w:line="240" w:lineRule="auto"/>
      </w:pPr>
      <w:r>
        <w:separator/>
      </w:r>
    </w:p>
  </w:footnote>
  <w:footnote w:type="continuationSeparator" w:id="0">
    <w:p w:rsidR="001B3768" w:rsidRDefault="001B3768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47"/>
    <w:rsid w:val="00010BCA"/>
    <w:rsid w:val="00096C1F"/>
    <w:rsid w:val="00161F73"/>
    <w:rsid w:val="00193A9C"/>
    <w:rsid w:val="001B3768"/>
    <w:rsid w:val="001D027C"/>
    <w:rsid w:val="002C30B8"/>
    <w:rsid w:val="002F599A"/>
    <w:rsid w:val="00345AC5"/>
    <w:rsid w:val="003B7BDA"/>
    <w:rsid w:val="003F7721"/>
    <w:rsid w:val="00480A53"/>
    <w:rsid w:val="00486AD7"/>
    <w:rsid w:val="004A52CC"/>
    <w:rsid w:val="004A752E"/>
    <w:rsid w:val="00514FAE"/>
    <w:rsid w:val="00545241"/>
    <w:rsid w:val="0056374C"/>
    <w:rsid w:val="005A1AED"/>
    <w:rsid w:val="0061301B"/>
    <w:rsid w:val="006142F1"/>
    <w:rsid w:val="00633515"/>
    <w:rsid w:val="00685AA9"/>
    <w:rsid w:val="00722B47"/>
    <w:rsid w:val="00723AD3"/>
    <w:rsid w:val="00773309"/>
    <w:rsid w:val="00780A32"/>
    <w:rsid w:val="00812B70"/>
    <w:rsid w:val="00840EE8"/>
    <w:rsid w:val="008420D0"/>
    <w:rsid w:val="00916B75"/>
    <w:rsid w:val="009A494E"/>
    <w:rsid w:val="009B5B8A"/>
    <w:rsid w:val="009C3BD6"/>
    <w:rsid w:val="009D3628"/>
    <w:rsid w:val="00A11C53"/>
    <w:rsid w:val="00A904D0"/>
    <w:rsid w:val="00B51A34"/>
    <w:rsid w:val="00C1611D"/>
    <w:rsid w:val="00CD6ECB"/>
    <w:rsid w:val="00D235BB"/>
    <w:rsid w:val="00D50B2D"/>
    <w:rsid w:val="00D54246"/>
    <w:rsid w:val="00D61333"/>
    <w:rsid w:val="00D62263"/>
    <w:rsid w:val="00DB03BF"/>
    <w:rsid w:val="00E004A6"/>
    <w:rsid w:val="00E74347"/>
    <w:rsid w:val="00E90378"/>
    <w:rsid w:val="00EC6D7F"/>
    <w:rsid w:val="00EE620D"/>
    <w:rsid w:val="00EF031D"/>
    <w:rsid w:val="00EF4D19"/>
    <w:rsid w:val="00F02B62"/>
    <w:rsid w:val="00F7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40084840B399414CE775EA6080906C1081FFC9BFBBDDF79B6F890SFk1E" TargetMode="External"/><Relationship Id="rId13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8" Type="http://schemas.openxmlformats.org/officeDocument/2006/relationships/hyperlink" Target="consultantplus://offline/ref=E9ABEF14986818286088198A8A0AAAC1F0CEE5A0F47027104FE6950ADB32CA4F55C86D5125180EE47685B0F500c5MBH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79236A0A499722DAF4B68148D6A855A603DD8C016ECE43C17356F45F095A845E16F7C9B4F8886AB4FE8CF26139C95260S6k7E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174591E278872C992A2D7F68C45B569CAB809FF39731AB3E10BB8FFAEDED3BEAF76A48B4AE1B0541CC25A7845EL1H" TargetMode="External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B8289076EC3169F2250A300595CD10C56A990E5BAC366B6E690F361S2k5E" TargetMode="External"/><Relationship Id="rId19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9236A0A499722DAF4A88C5EBAF551A20B8288076FC3169F2250A300595CD10C56A990E5BAC366B6E690F361S2k5E" TargetMode="External"/><Relationship Id="rId14" Type="http://schemas.openxmlformats.org/officeDocument/2006/relationships/hyperlink" Target="consultantplus://offline/ref=94717AEF4018FBC54F3DF67D3384C2E179784DD72362EE32544277844A4A2B0381C27C241BCDE1EE0C7E504EBFsDK3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3031-E653-464B-B1C0-6CC968F2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10481</Words>
  <Characters>59743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Admin</cp:lastModifiedBy>
  <cp:revision>2</cp:revision>
  <cp:lastPrinted>2022-12-07T09:58:00Z</cp:lastPrinted>
  <dcterms:created xsi:type="dcterms:W3CDTF">2023-04-27T11:02:00Z</dcterms:created>
  <dcterms:modified xsi:type="dcterms:W3CDTF">2023-04-27T11:02:00Z</dcterms:modified>
</cp:coreProperties>
</file>